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 predmeta</w:t>
      </w:r>
      <w:r w:rsidR="00CB2C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D76D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Poslovna etika održanog 12.11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bookmarkEnd w:id="0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dr Gordane Ljubojević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Uvid u radove </w:t>
      </w:r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 w:rsidR="009D76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gramEnd"/>
      <w:r w:rsidR="009D76D5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utorak, 17.11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76D5">
        <w:rPr>
          <w:rFonts w:ascii="Times New Roman" w:eastAsia="Times New Roman" w:hAnsi="Times New Roman" w:cs="Times New Roman"/>
          <w:b/>
          <w:sz w:val="28"/>
          <w:szCs w:val="28"/>
        </w:rPr>
        <w:t>od 15 i 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9D76D5">
        <w:rPr>
          <w:rFonts w:ascii="Times New Roman" w:eastAsia="Times New Roman" w:hAnsi="Times New Roman" w:cs="Times New Roman"/>
          <w:b/>
          <w:sz w:val="28"/>
          <w:szCs w:val="28"/>
        </w:rPr>
        <w:t xml:space="preserve"> do 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3AA5" w:rsidRDefault="00431102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</w:t>
      </w:r>
      <w:r w:rsidR="009D76D5">
        <w:rPr>
          <w:rFonts w:ascii="Times New Roman" w:eastAsia="Times New Roman" w:hAnsi="Times New Roman" w:cs="Times New Roman"/>
          <w:b/>
          <w:sz w:val="28"/>
          <w:szCs w:val="28"/>
        </w:rPr>
        <w:t>utorak, 17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76D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2015. </w:t>
      </w:r>
      <w:proofErr w:type="gram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16h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do 18h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5 na Limanu.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384"/>
        <w:gridCol w:w="2240"/>
        <w:gridCol w:w="1866"/>
      </w:tblGrid>
      <w:tr w:rsidR="00431102" w:rsidRPr="009110A4" w:rsidTr="00431102">
        <w:trPr>
          <w:trHeight w:val="300"/>
        </w:trPr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016" w:type="pct"/>
            <w:vAlign w:val="center"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431102" w:rsidRPr="009110A4" w:rsidTr="00431102">
        <w:trPr>
          <w:trHeight w:val="300"/>
        </w:trPr>
        <w:tc>
          <w:tcPr>
            <w:tcW w:w="1466" w:type="pct"/>
            <w:shd w:val="clear" w:color="auto" w:fill="FFFFFF" w:themeFill="background1"/>
            <w:noWrap/>
            <w:vAlign w:val="bottom"/>
          </w:tcPr>
          <w:p w:rsidR="00431102" w:rsidRPr="009110A4" w:rsidRDefault="00CB2C31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1142/06</w:t>
            </w:r>
          </w:p>
        </w:tc>
        <w:tc>
          <w:tcPr>
            <w:tcW w:w="1298" w:type="pct"/>
            <w:shd w:val="clear" w:color="auto" w:fill="FFFFFF" w:themeFill="background1"/>
            <w:noWrap/>
            <w:vAlign w:val="bottom"/>
          </w:tcPr>
          <w:p w:rsidR="00431102" w:rsidRPr="009110A4" w:rsidRDefault="00CB2C31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Terzić</w:t>
            </w:r>
          </w:p>
        </w:tc>
        <w:tc>
          <w:tcPr>
            <w:tcW w:w="1220" w:type="pct"/>
            <w:shd w:val="clear" w:color="auto" w:fill="FFFFFF" w:themeFill="background1"/>
            <w:noWrap/>
            <w:vAlign w:val="bottom"/>
          </w:tcPr>
          <w:p w:rsidR="00431102" w:rsidRPr="009110A4" w:rsidRDefault="00CB2C31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016" w:type="pct"/>
            <w:shd w:val="clear" w:color="auto" w:fill="FFFFFF" w:themeFill="background1"/>
            <w:vAlign w:val="center"/>
          </w:tcPr>
          <w:p w:rsidR="00431102" w:rsidRPr="009110A4" w:rsidRDefault="009D76D5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31102" w:rsidRDefault="00431102" w:rsidP="00431102"/>
    <w:p w:rsidR="00431102" w:rsidRPr="006B592A" w:rsidRDefault="00431102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Sadu, 1</w:t>
      </w:r>
      <w:r w:rsidR="009D76D5">
        <w:rPr>
          <w:rFonts w:ascii="Times New Roman" w:hAnsi="Times New Roman" w:cs="Times New Roman"/>
          <w:sz w:val="24"/>
          <w:szCs w:val="24"/>
        </w:rPr>
        <w:t>7.11</w:t>
      </w:r>
      <w:r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A33AA5">
      <w:pgSz w:w="11907" w:h="16839" w:code="9"/>
      <w:pgMar w:top="1440" w:right="1275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850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36931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6D5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2C31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EED6-F74D-4A6D-9DA1-3318F51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CF67-93A8-49B4-B0E2-C051987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2</cp:revision>
  <dcterms:created xsi:type="dcterms:W3CDTF">2015-11-17T02:41:00Z</dcterms:created>
  <dcterms:modified xsi:type="dcterms:W3CDTF">2015-11-17T02:41:00Z</dcterms:modified>
</cp:coreProperties>
</file>