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03" w:rsidRDefault="006348DE">
      <w:pPr>
        <w:rPr>
          <w:lang w:val="sr-Latn-RS"/>
        </w:rPr>
      </w:pPr>
      <w:r>
        <w:rPr>
          <w:lang w:val="sr-Latn-RS"/>
        </w:rPr>
        <w:t>REZULTATI ISPITA IZ OSNOVA MENADŽMENTA ODRŽANOG 12.11.2015. KOD PROF. DR ĐURIĆ DEJANA</w:t>
      </w:r>
    </w:p>
    <w:p w:rsidR="006348DE" w:rsidRDefault="006348DE" w:rsidP="006348D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PAREŽANIN NENAD, 110/14FR, 61 BOD, 59 BODOVA OCENA 6</w:t>
      </w:r>
    </w:p>
    <w:p w:rsidR="006348DE" w:rsidRDefault="006348DE" w:rsidP="006348D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ANTIĆ MAJA, 162/12, 51 BOD, OCENA 6</w:t>
      </w:r>
    </w:p>
    <w:p w:rsidR="006348DE" w:rsidRDefault="006348DE" w:rsidP="006348D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BRKIĆ MILANA, 21/14TH, 58 BODOVA OCENA 6</w:t>
      </w:r>
    </w:p>
    <w:p w:rsidR="006348DE" w:rsidRDefault="006348DE" w:rsidP="006348DE">
      <w:pPr>
        <w:rPr>
          <w:lang w:val="sr-Latn-RS"/>
        </w:rPr>
      </w:pPr>
      <w:r>
        <w:rPr>
          <w:lang w:val="sr-Latn-RS"/>
        </w:rPr>
        <w:t>POPRAVNI KOLOKVIJUM:</w:t>
      </w:r>
    </w:p>
    <w:p w:rsidR="006348DE" w:rsidRDefault="006348DE" w:rsidP="006348DE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BODROŽA MILAN, 16 BODOVA</w:t>
      </w:r>
    </w:p>
    <w:p w:rsidR="006348DE" w:rsidRPr="006348DE" w:rsidRDefault="006348DE" w:rsidP="006348DE">
      <w:pPr>
        <w:rPr>
          <w:lang w:val="sr-Latn-RS"/>
        </w:rPr>
      </w:pPr>
      <w:r>
        <w:rPr>
          <w:lang w:val="sr-Latn-RS"/>
        </w:rPr>
        <w:t>UVID U RADOVE I UPIS OCENA U ČETVRTAK, 19.11.2015. U KP OD 16-18H</w:t>
      </w:r>
      <w:bookmarkStart w:id="0" w:name="_GoBack"/>
      <w:bookmarkEnd w:id="0"/>
    </w:p>
    <w:sectPr w:rsidR="006348DE" w:rsidRPr="00634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C6A87"/>
    <w:multiLevelType w:val="hybridMultilevel"/>
    <w:tmpl w:val="FE84C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E163F"/>
    <w:multiLevelType w:val="hybridMultilevel"/>
    <w:tmpl w:val="5016B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DE"/>
    <w:rsid w:val="003F5D03"/>
    <w:rsid w:val="0063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Plačkov</dc:creator>
  <cp:lastModifiedBy>Sladjana Plačkov</cp:lastModifiedBy>
  <cp:revision>1</cp:revision>
  <dcterms:created xsi:type="dcterms:W3CDTF">2015-11-18T13:11:00Z</dcterms:created>
  <dcterms:modified xsi:type="dcterms:W3CDTF">2015-11-18T13:15:00Z</dcterms:modified>
</cp:coreProperties>
</file>