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430"/>
        <w:tblW w:w="6048" w:type="dxa"/>
        <w:tblLook w:val="04A0" w:firstRow="1" w:lastRow="0" w:firstColumn="1" w:lastColumn="0" w:noHBand="0" w:noVBand="1"/>
      </w:tblPr>
      <w:tblGrid>
        <w:gridCol w:w="2088"/>
        <w:gridCol w:w="2700"/>
        <w:gridCol w:w="1260"/>
      </w:tblGrid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  <w:hideMark/>
          </w:tcPr>
          <w:p w:rsidR="005B4F34" w:rsidRPr="005B4F34" w:rsidRDefault="005B4F34" w:rsidP="005B4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2700" w:type="dxa"/>
            <w:noWrap/>
            <w:vAlign w:val="center"/>
            <w:hideMark/>
          </w:tcPr>
          <w:p w:rsidR="005B4F34" w:rsidRPr="005B4F34" w:rsidRDefault="005B4F34" w:rsidP="005B4F3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 и име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Бодови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2012/002018</w:t>
            </w:r>
          </w:p>
        </w:tc>
        <w:tc>
          <w:tcPr>
            <w:tcW w:w="2700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Антић Александар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  <w:hideMark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2013/002008</w:t>
            </w:r>
          </w:p>
        </w:tc>
        <w:tc>
          <w:tcPr>
            <w:tcW w:w="2700" w:type="dxa"/>
            <w:noWrap/>
            <w:vAlign w:val="center"/>
            <w:hideMark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Јовановић Дамир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2013/002022</w:t>
            </w:r>
          </w:p>
        </w:tc>
        <w:tc>
          <w:tcPr>
            <w:tcW w:w="2700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Зорић Емилија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2013/002015</w:t>
            </w:r>
          </w:p>
        </w:tc>
        <w:tc>
          <w:tcPr>
            <w:tcW w:w="2700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Торлаковић Љубица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2013/002021</w:t>
            </w:r>
          </w:p>
        </w:tc>
        <w:tc>
          <w:tcPr>
            <w:tcW w:w="2700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Топаловић Тијана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2013/002048</w:t>
            </w:r>
          </w:p>
        </w:tc>
        <w:tc>
          <w:tcPr>
            <w:tcW w:w="2700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Тадић Љиљана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2013/002010</w:t>
            </w:r>
          </w:p>
        </w:tc>
        <w:tc>
          <w:tcPr>
            <w:tcW w:w="2700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Костић Дивна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2013/002029</w:t>
            </w:r>
          </w:p>
        </w:tc>
        <w:tc>
          <w:tcPr>
            <w:tcW w:w="2700" w:type="dxa"/>
            <w:noWrap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Гајић Јелена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2013/002057</w:t>
            </w:r>
          </w:p>
        </w:tc>
        <w:tc>
          <w:tcPr>
            <w:tcW w:w="2700" w:type="dxa"/>
            <w:noWrap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F34">
              <w:rPr>
                <w:rFonts w:ascii="Times New Roman" w:hAnsi="Times New Roman" w:cs="Times New Roman"/>
                <w:sz w:val="24"/>
                <w:szCs w:val="24"/>
              </w:rPr>
              <w:t>Гавриловић Тамара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bottom"/>
          </w:tcPr>
          <w:p w:rsidR="005B4F34" w:rsidRPr="005B4F34" w:rsidRDefault="005B4F34" w:rsidP="005B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2013/002005</w:t>
            </w:r>
          </w:p>
        </w:tc>
        <w:tc>
          <w:tcPr>
            <w:tcW w:w="2700" w:type="dxa"/>
            <w:noWrap/>
            <w:vAlign w:val="bottom"/>
          </w:tcPr>
          <w:p w:rsidR="005B4F34" w:rsidRPr="005B4F34" w:rsidRDefault="005B4F34" w:rsidP="005B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Максић Светлана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bottom"/>
          </w:tcPr>
          <w:p w:rsidR="005B4F34" w:rsidRPr="005B4F34" w:rsidRDefault="005B4F34" w:rsidP="005B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2013/002072</w:t>
            </w:r>
          </w:p>
        </w:tc>
        <w:tc>
          <w:tcPr>
            <w:tcW w:w="2700" w:type="dxa"/>
            <w:noWrap/>
            <w:vAlign w:val="bottom"/>
          </w:tcPr>
          <w:p w:rsidR="005B4F34" w:rsidRPr="005B4F34" w:rsidRDefault="005B4F34" w:rsidP="005B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Драгичевић Горана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</w:tr>
      <w:tr w:rsidR="005B4F34" w:rsidRPr="00B16B27" w:rsidTr="005B4F34">
        <w:trPr>
          <w:trHeight w:val="205"/>
        </w:trPr>
        <w:tc>
          <w:tcPr>
            <w:tcW w:w="2088" w:type="dxa"/>
            <w:noWrap/>
            <w:vAlign w:val="bottom"/>
          </w:tcPr>
          <w:p w:rsidR="005B4F34" w:rsidRPr="005B4F34" w:rsidRDefault="005B4F34" w:rsidP="005B4F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2015/002105</w:t>
            </w:r>
          </w:p>
        </w:tc>
        <w:tc>
          <w:tcPr>
            <w:tcW w:w="2700" w:type="dxa"/>
            <w:noWrap/>
            <w:vAlign w:val="bottom"/>
          </w:tcPr>
          <w:p w:rsidR="005B4F34" w:rsidRPr="005B4F34" w:rsidRDefault="005B4F34" w:rsidP="005B4F3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5B4F34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Младић Бојана</w:t>
            </w:r>
          </w:p>
        </w:tc>
        <w:tc>
          <w:tcPr>
            <w:tcW w:w="1260" w:type="dxa"/>
            <w:vAlign w:val="center"/>
          </w:tcPr>
          <w:p w:rsidR="005B4F34" w:rsidRPr="005B4F34" w:rsidRDefault="005B4F34" w:rsidP="005B4F3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</w:t>
            </w:r>
          </w:p>
        </w:tc>
      </w:tr>
    </w:tbl>
    <w:p w:rsidR="0020796E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4F34"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предмета Менаџмент људских ресурса у туризму и хотелијерству код проф Тамаре Гајић одржаних 8.12.2015. године</w:t>
      </w: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B4F34" w:rsidRPr="005B4F34" w:rsidRDefault="005B4F3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4F34">
        <w:rPr>
          <w:rFonts w:ascii="Times New Roman" w:hAnsi="Times New Roman" w:cs="Times New Roman"/>
          <w:sz w:val="24"/>
          <w:szCs w:val="24"/>
          <w:lang w:val="sr-Cyrl-RS"/>
        </w:rPr>
        <w:t>Увид у радове ће бити у уто</w:t>
      </w:r>
      <w:bookmarkStart w:id="0" w:name="_GoBack"/>
      <w:bookmarkEnd w:id="0"/>
      <w:r w:rsidRPr="005B4F34">
        <w:rPr>
          <w:rFonts w:ascii="Times New Roman" w:hAnsi="Times New Roman" w:cs="Times New Roman"/>
          <w:sz w:val="24"/>
          <w:szCs w:val="24"/>
          <w:lang w:val="sr-Cyrl-RS"/>
        </w:rPr>
        <w:t>рак 15.12.2015. године у 10:30 часова у кабинету број 4.</w:t>
      </w:r>
    </w:p>
    <w:sectPr w:rsidR="005B4F34" w:rsidRPr="005B4F3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34"/>
    <w:rsid w:val="0020796E"/>
    <w:rsid w:val="005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1</cp:revision>
  <dcterms:created xsi:type="dcterms:W3CDTF">2015-12-10T15:53:00Z</dcterms:created>
  <dcterms:modified xsi:type="dcterms:W3CDTF">2015-12-10T16:01:00Z</dcterms:modified>
</cp:coreProperties>
</file>