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3"/>
        <w:gridCol w:w="933"/>
        <w:gridCol w:w="1566"/>
        <w:gridCol w:w="1452"/>
        <w:gridCol w:w="160"/>
        <w:gridCol w:w="1820"/>
        <w:gridCol w:w="1189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Default="000C2434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2016/2017</w:t>
            </w:r>
          </w:p>
          <w:p w:rsidR="000C2434" w:rsidRPr="000C2434" w:rsidRDefault="000C2434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Летњи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0C2434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t>ФИНАНСИЈСКО ПОСЛОВАЊЕ И РАЧУНОВОДСТВО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0C2434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t>ОСНОВИ РЕВИЗИЈЕ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0C243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t>мр САЊА ВЛАОВИЋ БЕГОВИЋ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0C243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мсц Драгана Болесников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0C243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0C243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t>2+2 (5)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0C24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0C2434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0C2434">
              <w:t>Циљ предмета је упознавање студента са теоријском основом ревизије финансијских извештаја, као и овладавање спровођења ревизорских процедура и изражавања ревизорског мишљења о истинитости и објективности финансијских извештаја.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0C2434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0C2434">
              <w:t>Након успешно савладаног предмета студент ће бити оспособљен да спроведе одговарајуће ревизорске процедуре, изведе закључак о типу ревизорског мишљења које треба изразити на основу прибављених ревизијских доказа, као и да саставља ревизорски извештај, примењујући стандарде и кодекс професионалне етике ревизора.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0C2434" w:rsidRPr="000C2434" w:rsidRDefault="000C2434" w:rsidP="000E1B24">
            <w:pPr>
              <w:rPr>
                <w:i/>
                <w:lang w:val="sr-Cyrl-RS"/>
              </w:rPr>
            </w:pPr>
            <w:r w:rsidRPr="000C2434">
              <w:rPr>
                <w:i/>
              </w:rPr>
              <w:t>Теоријска настава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Увод у ревизију финансијских извештаја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Теоријске основе ревизије 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Професионална етика ревизије 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Материјалност и ризик у ревизији 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Докази у ревизији 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Поступак ревизије 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Оцена поузданости система интерних контрола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Утицај информационих и телекомуникационих технологија на процес ревизије 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Примена узорка у ревизији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Ревизија позиција финансијских извештаја 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Завршна ревизија 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Ревизијски извештаји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Интерна ревизија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Ревизија консолидованих финансијских извештаја </w:t>
            </w:r>
          </w:p>
          <w:p w:rsidR="000C2434" w:rsidRPr="000C2434" w:rsidRDefault="000C2434" w:rsidP="000E1B24">
            <w:pPr>
              <w:rPr>
                <w:i/>
                <w:lang w:val="sr-Cyrl-RS"/>
              </w:rPr>
            </w:pPr>
            <w:r w:rsidRPr="000C2434">
              <w:rPr>
                <w:i/>
              </w:rPr>
              <w:t xml:space="preserve">Практична настава </w:t>
            </w:r>
          </w:p>
          <w:p w:rsidR="004358CB" w:rsidRPr="002D43DE" w:rsidRDefault="000C243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sym w:font="Symbol" w:char="F0B7"/>
            </w:r>
            <w:r>
              <w:t xml:space="preserve"> Анализа примера из праксе, студијски истраживачки рад, дискусије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402530" w:rsidRDefault="0050012B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402530">
              <w:rPr>
                <w:bCs/>
                <w:sz w:val="22"/>
                <w:szCs w:val="22"/>
                <w:lang w:val="sr-Cyrl-RS"/>
              </w:rPr>
              <w:t>Упознавање са предметом, начином полагања испита. Увод у ревизију финансијских извештаја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31254F" w:rsidRPr="0031254F" w:rsidRDefault="0031254F" w:rsidP="003125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Cyrl-RS" w:eastAsia="sr-Latn-RS"/>
              </w:rPr>
            </w:pPr>
            <w:r w:rsidRPr="0031254F">
              <w:rPr>
                <w:sz w:val="22"/>
                <w:szCs w:val="22"/>
                <w:lang w:val="sr-Cyrl-RS" w:eastAsia="sr-Latn-RS"/>
              </w:rPr>
              <w:t>ТЕОРИЈСКЕ ОСНОВЕ РЕВИЗИЈЕ</w:t>
            </w:r>
          </w:p>
          <w:p w:rsidR="00033B98" w:rsidRPr="00402530" w:rsidRDefault="003412AF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402530">
              <w:rPr>
                <w:bCs/>
                <w:sz w:val="22"/>
                <w:szCs w:val="22"/>
                <w:lang w:val="sr-Cyrl-RS"/>
              </w:rPr>
              <w:t xml:space="preserve">Циљеви, постулати, концепти и стандарди ревизије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402530" w:rsidRDefault="003412AF" w:rsidP="00E775EE">
            <w:pPr>
              <w:overflowPunct w:val="0"/>
              <w:jc w:val="both"/>
              <w:textAlignment w:val="baseline"/>
              <w:rPr>
                <w:sz w:val="22"/>
                <w:szCs w:val="22"/>
                <w:lang w:val="sr-Cyrl-RS"/>
              </w:rPr>
            </w:pPr>
            <w:r w:rsidRPr="00402530">
              <w:rPr>
                <w:sz w:val="22"/>
                <w:szCs w:val="22"/>
                <w:lang w:val="sr-Cyrl-RS"/>
              </w:rPr>
              <w:t>ПРОФЕСИОНАЛНА ЕТИКА РЕВИЗИЈЕ</w:t>
            </w:r>
          </w:p>
          <w:p w:rsidR="00995D42" w:rsidRPr="00402530" w:rsidRDefault="00995D4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402530">
              <w:rPr>
                <w:sz w:val="22"/>
                <w:szCs w:val="22"/>
                <w:lang w:val="sr-Cyrl-RS"/>
              </w:rPr>
              <w:t xml:space="preserve">Циљеви и принципи Етичког кодекса за професионалне рачуновође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402530" w:rsidRDefault="003412AF" w:rsidP="00E775EE">
            <w:pPr>
              <w:overflowPunct w:val="0"/>
              <w:jc w:val="both"/>
              <w:textAlignment w:val="baseline"/>
              <w:rPr>
                <w:sz w:val="22"/>
                <w:szCs w:val="22"/>
                <w:lang w:val="sr-Cyrl-RS"/>
              </w:rPr>
            </w:pPr>
            <w:r w:rsidRPr="00402530">
              <w:rPr>
                <w:sz w:val="22"/>
                <w:szCs w:val="22"/>
                <w:lang w:val="sr-Cyrl-RS"/>
              </w:rPr>
              <w:t>МАТЕРИЈАЛНОСТ  И РИЗИК У РЕВИЗИЈИ</w:t>
            </w:r>
          </w:p>
          <w:p w:rsidR="003412AF" w:rsidRPr="00402530" w:rsidRDefault="003412AF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402530">
              <w:rPr>
                <w:sz w:val="22"/>
                <w:szCs w:val="22"/>
                <w:lang w:val="sr-Cyrl-RS"/>
              </w:rPr>
              <w:t>Процена материјалности у ревизији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402530" w:rsidRDefault="003412AF" w:rsidP="00E775EE">
            <w:pPr>
              <w:overflowPunct w:val="0"/>
              <w:jc w:val="both"/>
              <w:textAlignment w:val="baseline"/>
              <w:rPr>
                <w:sz w:val="22"/>
                <w:szCs w:val="22"/>
                <w:lang w:val="sr-Cyrl-RS"/>
              </w:rPr>
            </w:pPr>
            <w:r w:rsidRPr="00402530">
              <w:rPr>
                <w:sz w:val="22"/>
                <w:szCs w:val="22"/>
                <w:lang w:val="sr-Cyrl-RS"/>
              </w:rPr>
              <w:t>ДОКАЗИ У РЕВИЗИЈИ</w:t>
            </w:r>
          </w:p>
          <w:p w:rsidR="00995D42" w:rsidRPr="00402530" w:rsidRDefault="00995D4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402530">
              <w:rPr>
                <w:sz w:val="22"/>
                <w:szCs w:val="22"/>
                <w:lang w:val="sr-Cyrl-RS"/>
              </w:rPr>
              <w:t>Особине ревизијских доказа и начини њиховог прикупљања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402530" w:rsidRDefault="00995D42" w:rsidP="00E775EE">
            <w:pPr>
              <w:overflowPunct w:val="0"/>
              <w:jc w:val="both"/>
              <w:textAlignment w:val="baseline"/>
              <w:rPr>
                <w:sz w:val="22"/>
                <w:szCs w:val="22"/>
                <w:lang w:val="sr-Cyrl-RS"/>
              </w:rPr>
            </w:pPr>
            <w:r w:rsidRPr="00402530">
              <w:rPr>
                <w:sz w:val="22"/>
                <w:szCs w:val="22"/>
                <w:lang w:val="sr-Cyrl-RS"/>
              </w:rPr>
              <w:t>ПОСТУПАК РЕВИЗИЈЕ</w:t>
            </w:r>
          </w:p>
          <w:p w:rsidR="00995D42" w:rsidRPr="00402530" w:rsidRDefault="00995D4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402530">
              <w:rPr>
                <w:sz w:val="22"/>
                <w:szCs w:val="22"/>
                <w:lang w:val="sr-Cyrl-RS"/>
              </w:rPr>
              <w:t>Прихватање и упознавање са клијентом, развијање стратегије и плана ревизије,процес ревизије и формирање мишљења ревизора на основу радних папира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402530" w:rsidRDefault="00995D42" w:rsidP="00E775EE">
            <w:pPr>
              <w:overflowPunct w:val="0"/>
              <w:jc w:val="both"/>
              <w:textAlignment w:val="baseline"/>
              <w:rPr>
                <w:sz w:val="22"/>
                <w:szCs w:val="22"/>
                <w:lang w:val="sr-Cyrl-CS"/>
              </w:rPr>
            </w:pPr>
            <w:r w:rsidRPr="00402530">
              <w:rPr>
                <w:sz w:val="22"/>
                <w:szCs w:val="22"/>
                <w:lang w:val="sr-Cyrl-CS"/>
              </w:rPr>
              <w:t>ОЦЕНА ПОУЗДАНОСТИ СИСТЕМА ИНТЕРНИХ КОНТРОЛА</w:t>
            </w:r>
          </w:p>
          <w:p w:rsidR="00995D42" w:rsidRPr="00402530" w:rsidRDefault="00995D4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402530">
              <w:rPr>
                <w:sz w:val="22"/>
                <w:szCs w:val="22"/>
                <w:lang w:val="sr-Cyrl-CS"/>
              </w:rPr>
              <w:t>Врсте и значај интерних контрола, упознавање и разумевање интерних контрола, процена контролног ризика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8.</w:t>
            </w:r>
          </w:p>
        </w:tc>
        <w:tc>
          <w:tcPr>
            <w:tcW w:w="8329" w:type="dxa"/>
            <w:gridSpan w:val="7"/>
          </w:tcPr>
          <w:p w:rsidR="00033B98" w:rsidRPr="00402530" w:rsidRDefault="001661CF" w:rsidP="00E775EE">
            <w:pPr>
              <w:overflowPunct w:val="0"/>
              <w:jc w:val="both"/>
              <w:textAlignment w:val="baseline"/>
              <w:rPr>
                <w:sz w:val="22"/>
                <w:szCs w:val="22"/>
                <w:lang w:val="sr-Cyrl-RS"/>
              </w:rPr>
            </w:pPr>
            <w:r w:rsidRPr="00402530">
              <w:rPr>
                <w:sz w:val="22"/>
                <w:szCs w:val="22"/>
                <w:lang w:val="sr-Cyrl-RS"/>
              </w:rPr>
              <w:t>ПРИМЕНА УЗОРКА У РЕВИЗИЈИ</w:t>
            </w:r>
          </w:p>
          <w:p w:rsidR="001661CF" w:rsidRPr="00402530" w:rsidRDefault="001661CF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402530">
              <w:rPr>
                <w:sz w:val="22"/>
                <w:szCs w:val="22"/>
                <w:lang w:val="sr-Cyrl-RS"/>
              </w:rPr>
              <w:t>Циљ узорковања, дефинисање популације, методе селекције узорка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402530" w:rsidRDefault="001661CF" w:rsidP="00E775EE">
            <w:pPr>
              <w:overflowPunct w:val="0"/>
              <w:jc w:val="both"/>
              <w:textAlignment w:val="baseline"/>
              <w:rPr>
                <w:caps/>
                <w:sz w:val="22"/>
                <w:szCs w:val="22"/>
                <w:lang w:val="sr-Cyrl-RS"/>
              </w:rPr>
            </w:pPr>
            <w:r w:rsidRPr="00402530">
              <w:rPr>
                <w:caps/>
                <w:sz w:val="22"/>
                <w:szCs w:val="22"/>
                <w:lang w:val="sr-Cyrl-RS"/>
              </w:rPr>
              <w:t>РЕВИЗИЈА ПОЗИЦИЈА ФИНАНСИЈСКОГ ИЗВЕШТАЈА</w:t>
            </w:r>
          </w:p>
          <w:p w:rsidR="001661CF" w:rsidRPr="00402530" w:rsidRDefault="001661CF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402530">
              <w:rPr>
                <w:bCs/>
                <w:sz w:val="22"/>
                <w:szCs w:val="22"/>
                <w:lang w:val="sr-Cyrl-RS"/>
              </w:rPr>
              <w:t>Ревизија дуготрајне материјалне и нематеријалне имовине, ревизија залиха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1661CF" w:rsidRPr="00402530" w:rsidRDefault="001661CF" w:rsidP="001661CF">
            <w:pPr>
              <w:overflowPunct w:val="0"/>
              <w:jc w:val="both"/>
              <w:textAlignment w:val="baseline"/>
              <w:rPr>
                <w:caps/>
                <w:sz w:val="22"/>
                <w:szCs w:val="22"/>
                <w:lang w:val="sr-Cyrl-RS"/>
              </w:rPr>
            </w:pPr>
            <w:r w:rsidRPr="00402530">
              <w:rPr>
                <w:caps/>
                <w:sz w:val="22"/>
                <w:szCs w:val="22"/>
                <w:lang w:val="sr-Cyrl-RS"/>
              </w:rPr>
              <w:t>РЕВИЗИЈА ПОЗИЦИЈА ФИНАНСИЈСКОГ ИЗВЕШТАЈА</w:t>
            </w:r>
          </w:p>
          <w:p w:rsidR="00033B98" w:rsidRPr="00402530" w:rsidRDefault="001661CF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402530">
              <w:rPr>
                <w:bCs/>
                <w:sz w:val="22"/>
                <w:szCs w:val="22"/>
                <w:lang w:val="sr-Cyrl-RS"/>
              </w:rPr>
              <w:t>Ревизија потраживања, ревизија новчаних средстава и краткорочних хов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1661CF" w:rsidRPr="00402530" w:rsidRDefault="001661CF" w:rsidP="001661CF">
            <w:pPr>
              <w:overflowPunct w:val="0"/>
              <w:jc w:val="both"/>
              <w:textAlignment w:val="baseline"/>
              <w:rPr>
                <w:caps/>
                <w:sz w:val="22"/>
                <w:szCs w:val="22"/>
                <w:lang w:val="sr-Cyrl-RS"/>
              </w:rPr>
            </w:pPr>
            <w:r w:rsidRPr="00402530">
              <w:rPr>
                <w:caps/>
                <w:sz w:val="22"/>
                <w:szCs w:val="22"/>
                <w:lang w:val="sr-Cyrl-RS"/>
              </w:rPr>
              <w:t>РЕВИЗИЈА ПОЗИЦИЈА ФИНАНСИЈСКОГ ИЗВЕШТАЈА</w:t>
            </w:r>
          </w:p>
          <w:p w:rsidR="00033B98" w:rsidRPr="00402530" w:rsidRDefault="001661CF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402530">
              <w:rPr>
                <w:bCs/>
                <w:sz w:val="22"/>
                <w:szCs w:val="22"/>
                <w:lang w:val="sr-Cyrl-RS"/>
              </w:rPr>
              <w:t>Ревизија дугорочних обавеза, ревизија обавеза према добављачима, ревизија капитала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402530" w:rsidRDefault="001661CF" w:rsidP="00E775EE">
            <w:pPr>
              <w:overflowPunct w:val="0"/>
              <w:jc w:val="both"/>
              <w:textAlignment w:val="baseline"/>
              <w:rPr>
                <w:sz w:val="22"/>
                <w:szCs w:val="22"/>
                <w:lang w:val="sr-Cyrl-RS"/>
              </w:rPr>
            </w:pPr>
            <w:r w:rsidRPr="00402530">
              <w:rPr>
                <w:sz w:val="22"/>
                <w:szCs w:val="22"/>
                <w:lang w:val="sr-Cyrl-RS"/>
              </w:rPr>
              <w:t>ЗАВРШНА РЕВИЗИЈА</w:t>
            </w:r>
          </w:p>
          <w:p w:rsidR="001661CF" w:rsidRPr="00402530" w:rsidRDefault="002646C7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402530">
              <w:rPr>
                <w:sz w:val="22"/>
                <w:szCs w:val="22"/>
                <w:lang w:val="sr-Cyrl-RS"/>
              </w:rPr>
              <w:t>Послови завршне ревизије</w:t>
            </w:r>
            <w:r w:rsidR="001661CF" w:rsidRPr="00402530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402530" w:rsidRDefault="001661CF" w:rsidP="00E775EE">
            <w:pPr>
              <w:overflowPunct w:val="0"/>
              <w:jc w:val="both"/>
              <w:textAlignment w:val="baseline"/>
              <w:rPr>
                <w:sz w:val="22"/>
                <w:szCs w:val="22"/>
                <w:lang w:val="sr-Cyrl-RS"/>
              </w:rPr>
            </w:pPr>
            <w:r w:rsidRPr="00402530">
              <w:rPr>
                <w:sz w:val="22"/>
                <w:szCs w:val="22"/>
                <w:lang w:val="sr-Cyrl-RS"/>
              </w:rPr>
              <w:t>РЕВИЗИЈСКИ ИЗВЕШТАЈ</w:t>
            </w:r>
          </w:p>
          <w:p w:rsidR="002646C7" w:rsidRPr="00402530" w:rsidRDefault="002646C7" w:rsidP="00402530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402530">
              <w:rPr>
                <w:sz w:val="22"/>
                <w:szCs w:val="22"/>
                <w:lang w:val="sr-Cyrl-RS"/>
              </w:rPr>
              <w:t>Врсте и садржај ревизорског извештаја</w:t>
            </w:r>
            <w:r w:rsidR="00402530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402530" w:rsidRDefault="001661CF" w:rsidP="00E775EE">
            <w:pPr>
              <w:overflowPunct w:val="0"/>
              <w:jc w:val="both"/>
              <w:textAlignment w:val="baseline"/>
              <w:rPr>
                <w:caps/>
                <w:sz w:val="22"/>
                <w:szCs w:val="22"/>
                <w:lang w:val="sr-Cyrl-CS"/>
              </w:rPr>
            </w:pPr>
            <w:r w:rsidRPr="00402530">
              <w:rPr>
                <w:caps/>
                <w:sz w:val="22"/>
                <w:szCs w:val="22"/>
                <w:lang w:val="sr-Cyrl-CS"/>
              </w:rPr>
              <w:t>ИНТЕРНА РЕВИЗИЈА</w:t>
            </w:r>
          </w:p>
          <w:p w:rsidR="00402530" w:rsidRPr="00402530" w:rsidRDefault="00402530" w:rsidP="00E775EE">
            <w:pPr>
              <w:overflowPunct w:val="0"/>
              <w:jc w:val="both"/>
              <w:textAlignment w:val="baseline"/>
              <w:rPr>
                <w:cap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Настанак, врсте, циљеви, организовање инетрне ревизије</w:t>
            </w:r>
            <w:bookmarkStart w:id="0" w:name="_GoBack"/>
            <w:bookmarkEnd w:id="0"/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402530" w:rsidRDefault="001661CF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402530">
              <w:rPr>
                <w:bCs/>
                <w:sz w:val="22"/>
                <w:szCs w:val="22"/>
                <w:lang w:val="sr-Cyrl-RS"/>
              </w:rPr>
              <w:t>Припрема за испит, подела потписа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725641" w:rsidRDefault="00725641" w:rsidP="00E775EE">
            <w:pPr>
              <w:widowControl/>
              <w:autoSpaceDE/>
              <w:autoSpaceDN/>
              <w:adjustRightInd/>
              <w:jc w:val="both"/>
              <w:rPr>
                <w:lang w:val="sr-Cyrl-RS"/>
              </w:rPr>
            </w:pPr>
            <w:r>
              <w:t xml:space="preserve">Андрић М., Крсмановић Б., Јакшић Д., (2009) Ревизија – теорија и пракса, Економски факултет, Суботица </w:t>
            </w:r>
          </w:p>
          <w:p w:rsidR="00366140" w:rsidRDefault="00725641" w:rsidP="00E775EE">
            <w:pPr>
              <w:widowControl/>
              <w:autoSpaceDE/>
              <w:autoSpaceDN/>
              <w:adjustRightInd/>
              <w:jc w:val="both"/>
              <w:rPr>
                <w:lang w:val="sr-Cyrl-RS"/>
              </w:rPr>
            </w:pPr>
            <w:r>
              <w:t xml:space="preserve">Hayes R., Schilder A., Dassen R., Wallage P., (2002) Принципи ревизије (Међународна перспектива), Савез рачуновођа и ревизора Републике Српске, Бања Лука </w:t>
            </w:r>
          </w:p>
          <w:p w:rsidR="008D47D3" w:rsidRPr="002D43DE" w:rsidRDefault="00725641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>
              <w:t>Међународна федерација рачуновођа (2007) Међународни стандарди и саопштења ревизије, уверавања и етике, Савез рачуновођа и ревизора Србије, Београд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366140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366140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36614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36614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36614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366140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36614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366140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36614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402530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C2434"/>
    <w:rsid w:val="000E1B24"/>
    <w:rsid w:val="001661CF"/>
    <w:rsid w:val="0019398C"/>
    <w:rsid w:val="002646C7"/>
    <w:rsid w:val="002D3C48"/>
    <w:rsid w:val="002D43DE"/>
    <w:rsid w:val="0031254F"/>
    <w:rsid w:val="003412AF"/>
    <w:rsid w:val="00366140"/>
    <w:rsid w:val="00402530"/>
    <w:rsid w:val="004358CB"/>
    <w:rsid w:val="00436748"/>
    <w:rsid w:val="0050012B"/>
    <w:rsid w:val="00725641"/>
    <w:rsid w:val="008D47D3"/>
    <w:rsid w:val="008F015E"/>
    <w:rsid w:val="00995D42"/>
    <w:rsid w:val="00B22E20"/>
    <w:rsid w:val="00C50B31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Vlaović</cp:lastModifiedBy>
  <cp:revision>6</cp:revision>
  <dcterms:created xsi:type="dcterms:W3CDTF">2017-02-27T11:38:00Z</dcterms:created>
  <dcterms:modified xsi:type="dcterms:W3CDTF">2017-03-01T12:52:00Z</dcterms:modified>
</cp:coreProperties>
</file>