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5"/>
        <w:gridCol w:w="936"/>
        <w:gridCol w:w="1567"/>
        <w:gridCol w:w="1447"/>
        <w:gridCol w:w="161"/>
        <w:gridCol w:w="1824"/>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2D43DE" w:rsidRDefault="009E5F39" w:rsidP="00E775EE">
            <w:pPr>
              <w:rPr>
                <w:bCs/>
                <w:sz w:val="24"/>
                <w:szCs w:val="24"/>
                <w:lang w:val="sr-Cyrl-RS"/>
              </w:rPr>
            </w:pPr>
            <w:r>
              <w:rPr>
                <w:bCs/>
                <w:sz w:val="24"/>
                <w:szCs w:val="24"/>
                <w:lang w:val="sr-Cyrl-RS"/>
              </w:rPr>
              <w:t>2016/17, зимски</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FC13DD" w:rsidRDefault="00FC13DD" w:rsidP="00E775EE">
            <w:pPr>
              <w:rPr>
                <w:bCs/>
                <w:sz w:val="24"/>
                <w:szCs w:val="24"/>
                <w:lang w:val="sr-Cyrl-RS"/>
              </w:rPr>
            </w:pPr>
            <w:r w:rsidRPr="00FC13DD">
              <w:rPr>
                <w:sz w:val="24"/>
                <w:szCs w:val="24"/>
              </w:rPr>
              <w:t>ТУРИЗАМ И ХОТЕЛИЈЕРСТВО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FC13DD" w:rsidRDefault="00FC13DD" w:rsidP="00E775EE">
            <w:pPr>
              <w:rPr>
                <w:b/>
                <w:bCs/>
                <w:sz w:val="24"/>
                <w:szCs w:val="24"/>
                <w:lang w:val="sr-Cyrl-CS"/>
              </w:rPr>
            </w:pPr>
            <w:r w:rsidRPr="00FC13DD">
              <w:rPr>
                <w:sz w:val="24"/>
                <w:szCs w:val="24"/>
              </w:rPr>
              <w:t>ЕКОНОМИКА ТУРИЗМА</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C555B1" w:rsidRDefault="00C555B1" w:rsidP="00E775EE">
            <w:pPr>
              <w:rPr>
                <w:bCs/>
                <w:sz w:val="24"/>
                <w:szCs w:val="24"/>
                <w:lang w:val="sr-Cyrl-CS"/>
              </w:rPr>
            </w:pPr>
            <w:r>
              <w:rPr>
                <w:sz w:val="24"/>
                <w:szCs w:val="24"/>
                <w:lang w:val="sr-Cyrl-RS"/>
              </w:rPr>
              <w:t xml:space="preserve">Др </w:t>
            </w:r>
            <w:r w:rsidRPr="00C555B1">
              <w:rPr>
                <w:sz w:val="24"/>
                <w:szCs w:val="24"/>
              </w:rPr>
              <w:t>ТАТЈАНА БОШКОВИЋ</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49639D" w:rsidP="00E775EE">
            <w:pPr>
              <w:rPr>
                <w:bCs/>
                <w:sz w:val="24"/>
                <w:szCs w:val="24"/>
                <w:lang w:val="sr-Cyrl-CS"/>
              </w:rPr>
            </w:pPr>
            <w:r>
              <w:rPr>
                <w:sz w:val="24"/>
                <w:szCs w:val="24"/>
                <w:lang w:val="sr-Cyrl-RS"/>
              </w:rPr>
              <w:t xml:space="preserve">Др </w:t>
            </w:r>
            <w:r w:rsidRPr="00C555B1">
              <w:rPr>
                <w:sz w:val="24"/>
                <w:szCs w:val="24"/>
              </w:rPr>
              <w:t>ТАТЈАНА БОШКОВИЋ</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C555B1" w:rsidRDefault="00C555B1" w:rsidP="00E775EE">
            <w:pPr>
              <w:rPr>
                <w:bCs/>
                <w:sz w:val="24"/>
                <w:szCs w:val="24"/>
                <w:lang w:val="sr-Cyrl-CS"/>
              </w:rPr>
            </w:pPr>
            <w:r w:rsidRPr="00C555B1">
              <w:rPr>
                <w:sz w:val="24"/>
                <w:szCs w:val="24"/>
              </w:rPr>
              <w:t>обавезни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C555B1" w:rsidRDefault="00C555B1" w:rsidP="00E775EE">
            <w:pPr>
              <w:rPr>
                <w:bCs/>
                <w:sz w:val="24"/>
                <w:szCs w:val="24"/>
                <w:lang w:val="sr-Cyrl-CS"/>
              </w:rPr>
            </w:pPr>
            <w:r w:rsidRPr="00C555B1">
              <w:rPr>
                <w:sz w:val="24"/>
                <w:szCs w:val="24"/>
              </w:rPr>
              <w:t>3+ 2 (6)</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4358CB" w:rsidRPr="002D43DE" w:rsidRDefault="000E1B24" w:rsidP="008B70A7">
            <w:pPr>
              <w:jc w:val="both"/>
              <w:rPr>
                <w:b/>
                <w:bCs/>
                <w:sz w:val="24"/>
                <w:szCs w:val="24"/>
                <w:lang w:val="sr-Cyrl-RS"/>
              </w:rPr>
            </w:pPr>
            <w:r w:rsidRPr="002D43DE">
              <w:rPr>
                <w:b/>
                <w:bCs/>
                <w:sz w:val="24"/>
                <w:szCs w:val="24"/>
                <w:lang w:val="sr-Cyrl-RS"/>
              </w:rPr>
              <w:t>Циљ предмета:</w:t>
            </w:r>
            <w:r w:rsidR="008B70A7">
              <w:t xml:space="preserve"> упознавање студената са основним економским појмовима у туризму, као и са економским ефектима туристичких кретања и уопште утицаја туризма на развој целокупне привреде и економије у земљи и свету. Студенти ће се упознати са свим начинима раста и развоја туристичких предузећа, уз осврт на комплетно туристичко тржиште и промене које су перманентне, како на иностраном, тако и на домаћем туристичком тржишту. Изучавањем овог предмета, такође ће бити упућени на све економске категорије, што наравно укључује цене, утицај тржишних фактора на формирање цена, мерење продуктивности рада, економичност и рентабилност, као и многа друга мерила успешности пословања туристичких предузећа.</w:t>
            </w:r>
          </w:p>
        </w:tc>
      </w:tr>
      <w:tr w:rsidR="000E1B24" w:rsidRPr="002D43DE" w:rsidTr="0019398C">
        <w:tc>
          <w:tcPr>
            <w:tcW w:w="9288" w:type="dxa"/>
            <w:gridSpan w:val="8"/>
          </w:tcPr>
          <w:p w:rsidR="004358CB" w:rsidRPr="00C80B18" w:rsidRDefault="000E1B24" w:rsidP="00C80B18">
            <w:pPr>
              <w:jc w:val="both"/>
              <w:rPr>
                <w:b/>
                <w:bCs/>
                <w:sz w:val="24"/>
                <w:szCs w:val="24"/>
                <w:lang w:val="sr-Cyrl-RS"/>
              </w:rPr>
            </w:pPr>
            <w:r w:rsidRPr="002D43DE">
              <w:rPr>
                <w:b/>
                <w:bCs/>
                <w:sz w:val="24"/>
                <w:szCs w:val="24"/>
                <w:lang w:val="sr-Cyrl-RS"/>
              </w:rPr>
              <w:t>Исход предмета:</w:t>
            </w:r>
            <w:r w:rsidR="008B70A7">
              <w:t xml:space="preserve"> Предмет треба да студентима помогне у савладавању основних економских појмова који се сусрећу у пословању туристичких предузећа и уопште туристичке привреде. Студенти ће се упознати са мултипликативним ефектима туристичких кретања, са свим променама на сложеном туристичком тржишту, карактеристикама понуде и тражње, савладавши актуелизовану проблематику економике туризма као једне научне дисциплине, али наравно све то уз способност повезивања основних знања из више научних дисциплина које су савладали током студија, попут менаџмента, предузетништва, основа економије и др.</w:t>
            </w:r>
            <w:r w:rsidR="00C80B18">
              <w:t xml:space="preserve"> Предмет даје преглед основних праваца теорије туристичке организације и њихове генезе и развоја. Значај је дат и делу у коме се разматрају услови и перспективе развоја туризма на простору Србије. Даље, на основу теоријског знања и практичне наставе студенти ће успешно формирати сопствени став о развоју туризма и његовом позитивном утицају на све економске категорије на микро и макро нивоу</w:t>
            </w:r>
            <w:r w:rsidR="00C80B18">
              <w:rPr>
                <w:lang w:val="sr-Cyrl-RS"/>
              </w:rPr>
              <w:t>.</w:t>
            </w:r>
          </w:p>
        </w:tc>
      </w:tr>
      <w:tr w:rsidR="000E1B24" w:rsidRPr="002D43DE" w:rsidTr="0019398C">
        <w:tc>
          <w:tcPr>
            <w:tcW w:w="9288" w:type="dxa"/>
            <w:gridSpan w:val="8"/>
          </w:tcPr>
          <w:p w:rsidR="00847535" w:rsidRPr="0059748C" w:rsidRDefault="000E1B24" w:rsidP="000E1B24">
            <w:pPr>
              <w:rPr>
                <w:i/>
                <w:lang w:val="sr-Cyrl-RS"/>
              </w:rPr>
            </w:pPr>
            <w:r w:rsidRPr="002D43DE">
              <w:rPr>
                <w:b/>
                <w:bCs/>
                <w:sz w:val="24"/>
                <w:szCs w:val="24"/>
                <w:lang w:val="sr-Cyrl-RS"/>
              </w:rPr>
              <w:t>Садржај предмета:</w:t>
            </w:r>
            <w:r w:rsidR="00C80B18">
              <w:t xml:space="preserve"> </w:t>
            </w:r>
            <w:r w:rsidR="00C80B18" w:rsidRPr="0059748C">
              <w:rPr>
                <w:i/>
              </w:rPr>
              <w:t xml:space="preserve">Теоријска настава </w:t>
            </w:r>
            <w:r w:rsidR="00847535" w:rsidRPr="0059748C">
              <w:rPr>
                <w:i/>
                <w:lang w:val="sr-Cyrl-RS"/>
              </w:rPr>
              <w:t>:</w:t>
            </w:r>
          </w:p>
          <w:p w:rsidR="00847535" w:rsidRDefault="00C80B18" w:rsidP="000E1B24">
            <w:pPr>
              <w:rPr>
                <w:lang w:val="sr-Cyrl-RS"/>
              </w:rPr>
            </w:pPr>
            <w:r>
              <w:sym w:font="Symbol" w:char="F0B7"/>
            </w:r>
            <w:r>
              <w:t xml:space="preserve"> Основни појмови у туризму и фактори развоја туризма </w:t>
            </w:r>
          </w:p>
          <w:p w:rsidR="00847535" w:rsidRDefault="00C80B18" w:rsidP="000E1B24">
            <w:pPr>
              <w:rPr>
                <w:lang w:val="sr-Cyrl-RS"/>
              </w:rPr>
            </w:pPr>
            <w:r>
              <w:sym w:font="Symbol" w:char="F0B7"/>
            </w:r>
            <w:r>
              <w:t xml:space="preserve"> Основне карактеристике туризма и његово утицај на привреду и друштво</w:t>
            </w:r>
          </w:p>
          <w:p w:rsidR="00D92630" w:rsidRDefault="00C80B18" w:rsidP="000E1B24">
            <w:pPr>
              <w:rPr>
                <w:lang w:val="sr-Cyrl-RS"/>
              </w:rPr>
            </w:pPr>
            <w:r>
              <w:t xml:space="preserve"> </w:t>
            </w:r>
            <w:r>
              <w:sym w:font="Symbol" w:char="F0B7"/>
            </w:r>
            <w:r>
              <w:t xml:space="preserve"> Туристичко тржиште </w:t>
            </w:r>
          </w:p>
          <w:p w:rsidR="00847535" w:rsidRDefault="00C80B18" w:rsidP="000E1B24">
            <w:pPr>
              <w:rPr>
                <w:lang w:val="sr-Cyrl-RS"/>
              </w:rPr>
            </w:pPr>
            <w:r>
              <w:sym w:font="Symbol" w:char="F0B7"/>
            </w:r>
            <w:r>
              <w:t xml:space="preserve"> Средства репродукције туристичких предузећа (основна и обртна средства) </w:t>
            </w:r>
          </w:p>
          <w:p w:rsidR="00847535" w:rsidRDefault="00C80B18" w:rsidP="000E1B24">
            <w:pPr>
              <w:rPr>
                <w:lang w:val="sr-Cyrl-RS"/>
              </w:rPr>
            </w:pPr>
            <w:r>
              <w:sym w:font="Symbol" w:char="F0B7"/>
            </w:r>
            <w:r>
              <w:t xml:space="preserve"> Трошкови и њихова расподела у зависности од трошења елемената процеса рада </w:t>
            </w:r>
          </w:p>
          <w:p w:rsidR="00847535" w:rsidRDefault="00C80B18" w:rsidP="000E1B24">
            <w:pPr>
              <w:rPr>
                <w:lang w:val="sr-Cyrl-RS"/>
              </w:rPr>
            </w:pPr>
            <w:r>
              <w:sym w:font="Symbol" w:char="F0B7"/>
            </w:r>
            <w:r>
              <w:t xml:space="preserve"> Подела, планирање и анализа трошкова </w:t>
            </w:r>
          </w:p>
          <w:p w:rsidR="00847535" w:rsidRDefault="00C80B18" w:rsidP="000E1B24">
            <w:pPr>
              <w:rPr>
                <w:lang w:val="sr-Cyrl-RS"/>
              </w:rPr>
            </w:pPr>
            <w:r>
              <w:sym w:font="Symbol" w:char="F0B7"/>
            </w:r>
            <w:r>
              <w:t xml:space="preserve"> Политика цена и економски принципи репродукције </w:t>
            </w:r>
          </w:p>
          <w:p w:rsidR="00847535" w:rsidRDefault="00C80B18" w:rsidP="000E1B24">
            <w:pPr>
              <w:rPr>
                <w:lang w:val="sr-Cyrl-RS"/>
              </w:rPr>
            </w:pPr>
            <w:r>
              <w:sym w:font="Symbol" w:char="F0B7"/>
            </w:r>
            <w:r>
              <w:t xml:space="preserve"> Организација у оквиру туристичких предузећа и правци промена у пословној оријентацији </w:t>
            </w:r>
          </w:p>
          <w:p w:rsidR="00847535" w:rsidRDefault="00C80B18" w:rsidP="000E1B24">
            <w:pPr>
              <w:rPr>
                <w:lang w:val="sr-Cyrl-RS"/>
              </w:rPr>
            </w:pPr>
            <w:r>
              <w:sym w:font="Symbol" w:char="F0B7"/>
            </w:r>
            <w:r>
              <w:t xml:space="preserve"> Економска пропаганда и маркетинг микс </w:t>
            </w:r>
          </w:p>
          <w:p w:rsidR="00847535" w:rsidRDefault="00C80B18" w:rsidP="000E1B24">
            <w:pPr>
              <w:rPr>
                <w:lang w:val="sr-Cyrl-RS"/>
              </w:rPr>
            </w:pPr>
            <w:r>
              <w:sym w:font="Symbol" w:char="F0B7"/>
            </w:r>
            <w:r>
              <w:t xml:space="preserve"> Планирање развоја туризма</w:t>
            </w:r>
          </w:p>
          <w:p w:rsidR="00847535" w:rsidRDefault="00C80B18" w:rsidP="000E1B24">
            <w:pPr>
              <w:rPr>
                <w:lang w:val="sr-Cyrl-RS"/>
              </w:rPr>
            </w:pPr>
            <w:r>
              <w:t xml:space="preserve"> </w:t>
            </w:r>
            <w:r>
              <w:sym w:font="Symbol" w:char="F0B7"/>
            </w:r>
            <w:r>
              <w:t xml:space="preserve"> Иновацијски процеси и туризам </w:t>
            </w:r>
          </w:p>
          <w:p w:rsidR="00847535" w:rsidRDefault="00C80B18" w:rsidP="000E1B24">
            <w:pPr>
              <w:rPr>
                <w:lang w:val="sr-Cyrl-RS"/>
              </w:rPr>
            </w:pPr>
            <w:r>
              <w:sym w:font="Symbol" w:char="F0B7"/>
            </w:r>
            <w:r>
              <w:t xml:space="preserve"> Услови и могућности развоја туризма у Србији </w:t>
            </w:r>
          </w:p>
          <w:p w:rsidR="004358CB" w:rsidRPr="002D43DE" w:rsidRDefault="00C80B18" w:rsidP="00D92630">
            <w:pPr>
              <w:rPr>
                <w:b/>
                <w:bCs/>
                <w:sz w:val="24"/>
                <w:szCs w:val="24"/>
                <w:lang w:val="sr-Cyrl-RS"/>
              </w:rPr>
            </w:pPr>
            <w:r w:rsidRPr="0059748C">
              <w:rPr>
                <w:i/>
              </w:rPr>
              <w:t>Практична настава</w:t>
            </w:r>
            <w:r w:rsidR="00847535" w:rsidRPr="0059748C">
              <w:rPr>
                <w:i/>
                <w:lang w:val="sr-Cyrl-RS"/>
              </w:rPr>
              <w:t>:</w:t>
            </w:r>
            <w:r w:rsidR="00847535">
              <w:rPr>
                <w:lang w:val="sr-Cyrl-RS"/>
              </w:rPr>
              <w:t xml:space="preserve"> а</w:t>
            </w:r>
            <w:r>
              <w:t>нализа студија случаја, семинарски радови</w:t>
            </w:r>
            <w:r>
              <w:rPr>
                <w:lang w:val="sr-Cyrl-RS"/>
              </w:rPr>
              <w:t>.</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2D43DE" w:rsidRDefault="00C6477E" w:rsidP="002919A2">
            <w:pPr>
              <w:overflowPunct w:val="0"/>
              <w:jc w:val="both"/>
              <w:textAlignment w:val="baseline"/>
              <w:rPr>
                <w:b/>
                <w:bCs/>
                <w:sz w:val="24"/>
                <w:szCs w:val="24"/>
                <w:lang w:val="sr-Latn-RS"/>
              </w:rPr>
            </w:pPr>
            <w:r w:rsidRPr="006439F1">
              <w:rPr>
                <w:bCs/>
                <w:lang w:val="sr-Cyrl-RS"/>
              </w:rPr>
              <w:t xml:space="preserve">Упознавање са садржајем предмета, </w:t>
            </w:r>
            <w:r w:rsidR="002919A2">
              <w:rPr>
                <w:bCs/>
                <w:lang w:val="sr-Cyrl-RS"/>
              </w:rPr>
              <w:t>литературом</w:t>
            </w:r>
            <w:bookmarkStart w:id="0" w:name="_GoBack"/>
            <w:bookmarkEnd w:id="0"/>
            <w:r w:rsidRPr="006439F1">
              <w:rPr>
                <w:bCs/>
                <w:lang w:val="sr-Cyrl-RS"/>
              </w:rPr>
              <w:t xml:space="preserve"> и планом рада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B779EE" w:rsidRDefault="00B779EE" w:rsidP="00E775EE">
            <w:pPr>
              <w:overflowPunct w:val="0"/>
              <w:jc w:val="both"/>
              <w:textAlignment w:val="baseline"/>
              <w:rPr>
                <w:bCs/>
                <w:lang w:val="sr-Cyrl-RS"/>
              </w:rPr>
            </w:pPr>
            <w:r>
              <w:rPr>
                <w:bCs/>
                <w:lang w:val="sr-Cyrl-RS"/>
              </w:rPr>
              <w:t>Појам и карактеристиике туризма као привредне делатности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B779EE" w:rsidRDefault="00B779EE" w:rsidP="00B779EE">
            <w:pPr>
              <w:overflowPunct w:val="0"/>
              <w:jc w:val="both"/>
              <w:textAlignment w:val="baseline"/>
              <w:rPr>
                <w:bCs/>
                <w:lang w:val="sr-Cyrl-RS"/>
              </w:rPr>
            </w:pPr>
            <w:r w:rsidRPr="00B779EE">
              <w:rPr>
                <w:bCs/>
                <w:lang w:val="sr-Cyrl-RS"/>
              </w:rPr>
              <w:t>Друштвени значај туризма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B779EE" w:rsidRDefault="00B779EE" w:rsidP="00B779EE">
            <w:pPr>
              <w:overflowPunct w:val="0"/>
              <w:jc w:val="both"/>
              <w:textAlignment w:val="baseline"/>
              <w:rPr>
                <w:bCs/>
                <w:lang w:val="sr-Cyrl-RS"/>
              </w:rPr>
            </w:pPr>
            <w:r>
              <w:rPr>
                <w:bCs/>
                <w:lang w:val="sr-Cyrl-RS"/>
              </w:rPr>
              <w:t>Економски значај и д</w:t>
            </w:r>
            <w:r w:rsidRPr="00B779EE">
              <w:rPr>
                <w:bCs/>
                <w:lang w:val="sr-Cyrl-RS"/>
              </w:rPr>
              <w:t>иректни утицај туризма на привреду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B779EE" w:rsidRDefault="00B779EE" w:rsidP="00E775EE">
            <w:pPr>
              <w:overflowPunct w:val="0"/>
              <w:jc w:val="both"/>
              <w:textAlignment w:val="baseline"/>
              <w:rPr>
                <w:bCs/>
                <w:lang w:val="sr-Cyrl-RS"/>
              </w:rPr>
            </w:pPr>
            <w:r>
              <w:rPr>
                <w:bCs/>
                <w:lang w:val="sr-Cyrl-RS"/>
              </w:rPr>
              <w:t>И</w:t>
            </w:r>
            <w:r w:rsidRPr="00B779EE">
              <w:rPr>
                <w:bCs/>
                <w:lang w:val="sr-Cyrl-RS"/>
              </w:rPr>
              <w:t>ндиректни утицај туризма на привреду</w:t>
            </w:r>
            <w:r>
              <w:rPr>
                <w:bCs/>
                <w:lang w:val="sr-Cyrl-RS"/>
              </w:rPr>
              <w:t xml:space="preserve"> и мултипликативни ефекти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2D43DE" w:rsidRDefault="00B779EE" w:rsidP="00E775EE">
            <w:pPr>
              <w:overflowPunct w:val="0"/>
              <w:jc w:val="both"/>
              <w:textAlignment w:val="baseline"/>
              <w:rPr>
                <w:b/>
                <w:bCs/>
                <w:sz w:val="24"/>
                <w:szCs w:val="24"/>
                <w:lang w:val="sr-Latn-RS"/>
              </w:rPr>
            </w:pPr>
            <w:r w:rsidRPr="00B779EE">
              <w:rPr>
                <w:bCs/>
                <w:lang w:val="sr-Cyrl-RS"/>
              </w:rPr>
              <w:t>Организација туризма и основи туристичке политике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2D43DE" w:rsidRDefault="00C6477E" w:rsidP="00E775EE">
            <w:pPr>
              <w:overflowPunct w:val="0"/>
              <w:jc w:val="both"/>
              <w:textAlignment w:val="baseline"/>
              <w:rPr>
                <w:b/>
                <w:bCs/>
                <w:sz w:val="24"/>
                <w:szCs w:val="24"/>
                <w:lang w:val="sr-Latn-RS"/>
              </w:rPr>
            </w:pPr>
            <w:r>
              <w:rPr>
                <w:bCs/>
                <w:lang w:val="sr-Cyrl-RS"/>
              </w:rPr>
              <w:t>Припрема за 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033B98" w:rsidRPr="002D43DE" w:rsidRDefault="00C6477E" w:rsidP="00E775EE">
            <w:pPr>
              <w:overflowPunct w:val="0"/>
              <w:jc w:val="both"/>
              <w:textAlignment w:val="baseline"/>
              <w:rPr>
                <w:b/>
                <w:bCs/>
                <w:sz w:val="24"/>
                <w:szCs w:val="24"/>
                <w:lang w:val="sr-Latn-RS"/>
              </w:rPr>
            </w:pPr>
            <w:r>
              <w:rPr>
                <w:bCs/>
                <w:lang w:val="sr-Cyrl-RS"/>
              </w:rPr>
              <w:t>Колоквијум</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9.</w:t>
            </w:r>
          </w:p>
        </w:tc>
        <w:tc>
          <w:tcPr>
            <w:tcW w:w="8329" w:type="dxa"/>
            <w:gridSpan w:val="7"/>
          </w:tcPr>
          <w:p w:rsidR="00033B98" w:rsidRPr="00B779EE" w:rsidRDefault="00B779EE" w:rsidP="00E775EE">
            <w:pPr>
              <w:overflowPunct w:val="0"/>
              <w:jc w:val="both"/>
              <w:textAlignment w:val="baseline"/>
              <w:rPr>
                <w:bCs/>
                <w:lang w:val="sr-Cyrl-RS"/>
              </w:rPr>
            </w:pPr>
            <w:r w:rsidRPr="00B779EE">
              <w:rPr>
                <w:bCs/>
                <w:lang w:val="sr-Cyrl-RS"/>
              </w:rPr>
              <w:t>Маркетинг концепција и њена примена у туризму</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B779EE" w:rsidRDefault="00B779EE" w:rsidP="00E775EE">
            <w:pPr>
              <w:overflowPunct w:val="0"/>
              <w:jc w:val="both"/>
              <w:textAlignment w:val="baseline"/>
              <w:rPr>
                <w:bCs/>
                <w:lang w:val="sr-Cyrl-RS"/>
              </w:rPr>
            </w:pPr>
            <w:r w:rsidRPr="00B779EE">
              <w:rPr>
                <w:bCs/>
                <w:lang w:val="sr-Cyrl-RS"/>
              </w:rPr>
              <w:t>Туристичко тржиште</w:t>
            </w:r>
            <w:r>
              <w:rPr>
                <w:bCs/>
                <w:lang w:val="sr-Cyrl-RS"/>
              </w:rPr>
              <w:t xml:space="preserve"> и његове карактеристике</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329" w:type="dxa"/>
            <w:gridSpan w:val="7"/>
          </w:tcPr>
          <w:p w:rsidR="00033B98" w:rsidRPr="00B779EE" w:rsidRDefault="00B779EE" w:rsidP="00E775EE">
            <w:pPr>
              <w:overflowPunct w:val="0"/>
              <w:jc w:val="both"/>
              <w:textAlignment w:val="baseline"/>
              <w:rPr>
                <w:bCs/>
                <w:lang w:val="sr-Cyrl-RS"/>
              </w:rPr>
            </w:pPr>
            <w:r w:rsidRPr="00B779EE">
              <w:rPr>
                <w:bCs/>
                <w:lang w:val="sr-Cyrl-RS"/>
              </w:rPr>
              <w:t>Истраживање туристичког тржишта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12.</w:t>
            </w:r>
          </w:p>
        </w:tc>
        <w:tc>
          <w:tcPr>
            <w:tcW w:w="8329" w:type="dxa"/>
            <w:gridSpan w:val="7"/>
          </w:tcPr>
          <w:p w:rsidR="00033B98" w:rsidRPr="00B779EE" w:rsidRDefault="00B779EE" w:rsidP="00E775EE">
            <w:pPr>
              <w:overflowPunct w:val="0"/>
              <w:jc w:val="both"/>
              <w:textAlignment w:val="baseline"/>
              <w:rPr>
                <w:bCs/>
                <w:lang w:val="sr-Cyrl-RS"/>
              </w:rPr>
            </w:pPr>
            <w:r w:rsidRPr="00B779EE">
              <w:rPr>
                <w:bCs/>
                <w:lang w:val="sr-Cyrl-RS"/>
              </w:rPr>
              <w:t>Туристичка пропаганда</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4D4A04" w:rsidRDefault="004D4A04" w:rsidP="00E775EE">
            <w:pPr>
              <w:overflowPunct w:val="0"/>
              <w:jc w:val="both"/>
              <w:textAlignment w:val="baseline"/>
              <w:rPr>
                <w:bCs/>
                <w:lang w:val="sr-Cyrl-RS"/>
              </w:rPr>
            </w:pPr>
            <w:r w:rsidRPr="004D4A04">
              <w:rPr>
                <w:bCs/>
                <w:lang w:val="sr-Cyrl-RS"/>
              </w:rPr>
              <w:t>Карактеристике и перспективе развоја међународног туризма у свету и у Србији</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2D43DE" w:rsidRDefault="00C6477E" w:rsidP="00E775EE">
            <w:pPr>
              <w:overflowPunct w:val="0"/>
              <w:jc w:val="both"/>
              <w:textAlignment w:val="baseline"/>
              <w:rPr>
                <w:b/>
                <w:bCs/>
                <w:sz w:val="24"/>
                <w:szCs w:val="24"/>
                <w:lang w:val="sr-Latn-RS"/>
              </w:rPr>
            </w:pPr>
            <w:r w:rsidRPr="005A72F0">
              <w:rPr>
                <w:bCs/>
                <w:lang w:val="sr-Cyrl-RS"/>
              </w:rPr>
              <w:t>Припрема за испит</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2D43DE" w:rsidRDefault="00C6477E" w:rsidP="00E775EE">
            <w:pPr>
              <w:overflowPunct w:val="0"/>
              <w:jc w:val="both"/>
              <w:textAlignment w:val="baseline"/>
              <w:rPr>
                <w:b/>
                <w:bCs/>
                <w:sz w:val="24"/>
                <w:szCs w:val="24"/>
                <w:lang w:val="sr-Latn-RS"/>
              </w:rPr>
            </w:pPr>
            <w:r w:rsidRPr="005A72F0">
              <w:rPr>
                <w:bCs/>
                <w:lang w:val="sr-Cyrl-RS"/>
              </w:rPr>
              <w:t>Подела потписа и упис предиспитних поена</w:t>
            </w:r>
          </w:p>
        </w:tc>
      </w:tr>
      <w:tr w:rsidR="008D47D3" w:rsidRPr="002D43DE" w:rsidTr="0019398C">
        <w:tc>
          <w:tcPr>
            <w:tcW w:w="9288" w:type="dxa"/>
            <w:gridSpan w:val="8"/>
          </w:tcPr>
          <w:p w:rsidR="008D47D3" w:rsidRPr="002D43DE" w:rsidRDefault="008D47D3" w:rsidP="006C1311">
            <w:pPr>
              <w:jc w:val="both"/>
              <w:rPr>
                <w:sz w:val="24"/>
                <w:szCs w:val="24"/>
                <w:lang w:val="sr-Latn-RS"/>
              </w:rPr>
            </w:pPr>
            <w:r w:rsidRPr="002D43DE">
              <w:rPr>
                <w:b/>
                <w:bCs/>
                <w:sz w:val="24"/>
                <w:szCs w:val="24"/>
                <w:lang w:val="sr-Cyrl-CS"/>
              </w:rPr>
              <w:t xml:space="preserve">Литература </w:t>
            </w:r>
            <w:r w:rsidR="006C1311">
              <w:t>Благојевић, С., (2010), Туризам – економска основа и организацијски систем, Нови Сад Унковић, С., Зечевић, Б., (2007), Економика туризма, Београд Добре, Р., (2001), Економика и организација угоститељских предузећа, Висока школа за туризам, Шибеник</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6C1311" w:rsidRPr="00147B10">
              <w:rPr>
                <w:b/>
              </w:rPr>
              <w:t>45</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6C1311" w:rsidRPr="00147B10">
              <w:rPr>
                <w:b/>
              </w:rPr>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147B10" w:rsidRDefault="006C1311" w:rsidP="00E775EE">
            <w:pPr>
              <w:jc w:val="center"/>
              <w:rPr>
                <w:b/>
                <w:sz w:val="24"/>
                <w:szCs w:val="24"/>
                <w:lang w:val="ru-RU"/>
              </w:rPr>
            </w:pPr>
            <w:r w:rsidRPr="00147B10">
              <w:rPr>
                <w:b/>
              </w:rPr>
              <w:t>45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147B10" w:rsidRDefault="006C1311" w:rsidP="00E775EE">
            <w:pPr>
              <w:jc w:val="center"/>
              <w:rPr>
                <w:b/>
                <w:sz w:val="24"/>
                <w:szCs w:val="24"/>
                <w:lang w:val="ru-RU"/>
              </w:rPr>
            </w:pPr>
            <w:r w:rsidRPr="00147B10">
              <w:rPr>
                <w:b/>
              </w:rPr>
              <w:t>55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147B10" w:rsidRDefault="006C1311" w:rsidP="00E775EE">
            <w:pPr>
              <w:jc w:val="center"/>
              <w:rPr>
                <w:b/>
                <w:bCs/>
                <w:sz w:val="24"/>
                <w:szCs w:val="24"/>
                <w:lang w:val="sr-Cyrl-CS"/>
              </w:rPr>
            </w:pPr>
            <w:r w:rsidRPr="00147B10">
              <w:rPr>
                <w:b/>
              </w:rP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147B10" w:rsidRDefault="006C1311" w:rsidP="00E775EE">
            <w:pPr>
              <w:jc w:val="center"/>
              <w:rPr>
                <w:b/>
                <w:iCs/>
                <w:sz w:val="24"/>
                <w:szCs w:val="24"/>
                <w:lang w:val="sr-Cyrl-CS"/>
              </w:rPr>
            </w:pPr>
            <w:r w:rsidRPr="00147B10">
              <w:rPr>
                <w:b/>
              </w:rPr>
              <w:t>55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147B10" w:rsidRDefault="006C1311" w:rsidP="00E775EE">
            <w:pPr>
              <w:jc w:val="center"/>
              <w:rPr>
                <w:b/>
                <w:bCs/>
                <w:sz w:val="24"/>
                <w:szCs w:val="24"/>
                <w:lang w:val="sr-Cyrl-CS"/>
              </w:rPr>
            </w:pPr>
            <w:r w:rsidRPr="00147B10">
              <w:rPr>
                <w:b/>
              </w:rP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147B10" w:rsidRDefault="006C1311" w:rsidP="00E775EE">
            <w:pPr>
              <w:jc w:val="center"/>
              <w:rPr>
                <w:b/>
                <w:bCs/>
                <w:sz w:val="24"/>
                <w:szCs w:val="24"/>
                <w:lang w:val="sr-Cyrl-RS"/>
              </w:rPr>
            </w:pPr>
            <w:r w:rsidRPr="00147B10">
              <w:rPr>
                <w:b/>
              </w:rP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F83713" w:rsidP="00E775EE">
            <w:pPr>
              <w:jc w:val="center"/>
              <w:rPr>
                <w:b/>
                <w:bCs/>
                <w:sz w:val="24"/>
                <w:szCs w:val="24"/>
                <w:lang w:val="sr-Cyrl-CS"/>
              </w:rPr>
            </w:pPr>
            <w:r>
              <w:rPr>
                <w:b/>
                <w:bCs/>
                <w:sz w:val="24"/>
                <w:szCs w:val="24"/>
                <w:lang w:val="sr-Cyrl-CS"/>
              </w:rPr>
              <w:t>-</w:t>
            </w: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2919A2">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147B10"/>
    <w:rsid w:val="0019398C"/>
    <w:rsid w:val="0025254F"/>
    <w:rsid w:val="002919A2"/>
    <w:rsid w:val="002D3C48"/>
    <w:rsid w:val="002D43DE"/>
    <w:rsid w:val="004358CB"/>
    <w:rsid w:val="00436748"/>
    <w:rsid w:val="0049639D"/>
    <w:rsid w:val="004D4A04"/>
    <w:rsid w:val="0059748C"/>
    <w:rsid w:val="0067459B"/>
    <w:rsid w:val="006C1311"/>
    <w:rsid w:val="00847535"/>
    <w:rsid w:val="008B70A7"/>
    <w:rsid w:val="008D47D3"/>
    <w:rsid w:val="008F015E"/>
    <w:rsid w:val="009E5F39"/>
    <w:rsid w:val="00B22E20"/>
    <w:rsid w:val="00B779EE"/>
    <w:rsid w:val="00C50B31"/>
    <w:rsid w:val="00C555B1"/>
    <w:rsid w:val="00C6477E"/>
    <w:rsid w:val="00C80B18"/>
    <w:rsid w:val="00D23464"/>
    <w:rsid w:val="00D92630"/>
    <w:rsid w:val="00F83713"/>
    <w:rsid w:val="00FB13B0"/>
    <w:rsid w:val="00FC13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mr Tatjana Bošković</cp:lastModifiedBy>
  <cp:revision>18</cp:revision>
  <dcterms:created xsi:type="dcterms:W3CDTF">2017-03-01T09:35:00Z</dcterms:created>
  <dcterms:modified xsi:type="dcterms:W3CDTF">2017-03-01T12:30:00Z</dcterms:modified>
</cp:coreProperties>
</file>