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7"/>
        <w:gridCol w:w="1163"/>
        <w:gridCol w:w="973"/>
        <w:gridCol w:w="1615"/>
        <w:gridCol w:w="1497"/>
        <w:gridCol w:w="167"/>
        <w:gridCol w:w="1872"/>
        <w:gridCol w:w="1222"/>
      </w:tblGrid>
      <w:tr w:rsidR="00026CD0" w:rsidRPr="002D43DE" w:rsidTr="00F71CCF">
        <w:trPr>
          <w:trHeight w:val="235"/>
        </w:trPr>
        <w:tc>
          <w:tcPr>
            <w:tcW w:w="9576" w:type="dxa"/>
            <w:gridSpan w:val="8"/>
          </w:tcPr>
          <w:p w:rsidR="00026CD0" w:rsidRPr="002D43DE" w:rsidRDefault="00026CD0" w:rsidP="000E0C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26CD0" w:rsidRPr="002D43DE" w:rsidTr="00F71CCF">
        <w:trPr>
          <w:trHeight w:val="235"/>
        </w:trPr>
        <w:tc>
          <w:tcPr>
            <w:tcW w:w="2230" w:type="dxa"/>
            <w:gridSpan w:val="2"/>
          </w:tcPr>
          <w:p w:rsidR="00026CD0" w:rsidRPr="002D43DE" w:rsidRDefault="00026CD0" w:rsidP="000E0C85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346" w:type="dxa"/>
            <w:gridSpan w:val="6"/>
          </w:tcPr>
          <w:p w:rsidR="00026CD0" w:rsidRDefault="00026CD0" w:rsidP="000E0C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2016/2017 </w:t>
            </w:r>
          </w:p>
          <w:p w:rsidR="00026CD0" w:rsidRPr="00A824A4" w:rsidRDefault="00026CD0" w:rsidP="000E0C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Летњи семестар</w:t>
            </w:r>
          </w:p>
        </w:tc>
      </w:tr>
      <w:tr w:rsidR="00026CD0" w:rsidRPr="002D43DE" w:rsidTr="00F71CCF">
        <w:trPr>
          <w:trHeight w:val="235"/>
        </w:trPr>
        <w:tc>
          <w:tcPr>
            <w:tcW w:w="2230" w:type="dxa"/>
            <w:gridSpan w:val="2"/>
          </w:tcPr>
          <w:p w:rsidR="00026CD0" w:rsidRPr="002D43DE" w:rsidRDefault="00026CD0" w:rsidP="000E0C85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346" w:type="dxa"/>
            <w:gridSpan w:val="6"/>
          </w:tcPr>
          <w:p w:rsidR="00026CD0" w:rsidRPr="002D43DE" w:rsidRDefault="00026CD0" w:rsidP="000E0C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Финансијско пословање и рачуноводство, Трговина и међународно пословање, Туризам и хотелијерство, Предузетнички бизнис</w:t>
            </w:r>
          </w:p>
        </w:tc>
      </w:tr>
      <w:tr w:rsidR="00026CD0" w:rsidRPr="002D43DE" w:rsidTr="00F71CCF">
        <w:trPr>
          <w:trHeight w:val="232"/>
        </w:trPr>
        <w:tc>
          <w:tcPr>
            <w:tcW w:w="2230" w:type="dxa"/>
            <w:gridSpan w:val="2"/>
          </w:tcPr>
          <w:p w:rsidR="00026CD0" w:rsidRPr="002D43DE" w:rsidRDefault="00026CD0" w:rsidP="000E0C85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346" w:type="dxa"/>
            <w:gridSpan w:val="6"/>
          </w:tcPr>
          <w:p w:rsidR="00026CD0" w:rsidRPr="002D43DE" w:rsidRDefault="00026CD0" w:rsidP="000E0C85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Агроекономија</w:t>
            </w:r>
          </w:p>
        </w:tc>
      </w:tr>
      <w:tr w:rsidR="00026CD0" w:rsidRPr="002D43DE" w:rsidTr="00F71CCF">
        <w:trPr>
          <w:trHeight w:val="232"/>
        </w:trPr>
        <w:tc>
          <w:tcPr>
            <w:tcW w:w="2230" w:type="dxa"/>
            <w:gridSpan w:val="2"/>
          </w:tcPr>
          <w:p w:rsidR="00026CD0" w:rsidRPr="002D43DE" w:rsidRDefault="00026CD0" w:rsidP="000E0C85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346" w:type="dxa"/>
            <w:gridSpan w:val="6"/>
          </w:tcPr>
          <w:p w:rsidR="00026CD0" w:rsidRPr="002D43DE" w:rsidRDefault="00026CD0" w:rsidP="000E0C85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Бранка Максимовић</w:t>
            </w:r>
          </w:p>
        </w:tc>
      </w:tr>
      <w:tr w:rsidR="00026CD0" w:rsidRPr="002D43DE" w:rsidTr="00F71CCF">
        <w:trPr>
          <w:trHeight w:val="232"/>
        </w:trPr>
        <w:tc>
          <w:tcPr>
            <w:tcW w:w="2230" w:type="dxa"/>
            <w:gridSpan w:val="2"/>
          </w:tcPr>
          <w:p w:rsidR="00026CD0" w:rsidRPr="002D43DE" w:rsidRDefault="00026CD0" w:rsidP="000E0C85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7346" w:type="dxa"/>
            <w:gridSpan w:val="6"/>
          </w:tcPr>
          <w:p w:rsidR="00026CD0" w:rsidRPr="002D43DE" w:rsidRDefault="00630F12" w:rsidP="000E0C85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Бранка Максимовић</w:t>
            </w:r>
          </w:p>
        </w:tc>
      </w:tr>
      <w:tr w:rsidR="00026CD0" w:rsidRPr="002D43DE" w:rsidTr="00F71CCF">
        <w:trPr>
          <w:trHeight w:val="232"/>
        </w:trPr>
        <w:tc>
          <w:tcPr>
            <w:tcW w:w="2230" w:type="dxa"/>
            <w:gridSpan w:val="2"/>
          </w:tcPr>
          <w:p w:rsidR="00026CD0" w:rsidRPr="002D43DE" w:rsidRDefault="00026CD0" w:rsidP="000E0C85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346" w:type="dxa"/>
            <w:gridSpan w:val="6"/>
          </w:tcPr>
          <w:p w:rsidR="00026CD0" w:rsidRPr="002D43DE" w:rsidRDefault="00026CD0" w:rsidP="000E0C85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Изборни</w:t>
            </w:r>
          </w:p>
        </w:tc>
      </w:tr>
      <w:tr w:rsidR="00026CD0" w:rsidRPr="002D43DE" w:rsidTr="00F71CCF">
        <w:trPr>
          <w:trHeight w:val="232"/>
        </w:trPr>
        <w:tc>
          <w:tcPr>
            <w:tcW w:w="2230" w:type="dxa"/>
            <w:gridSpan w:val="2"/>
          </w:tcPr>
          <w:p w:rsidR="00026CD0" w:rsidRPr="002D43DE" w:rsidRDefault="00026CD0" w:rsidP="000E0C85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346" w:type="dxa"/>
            <w:gridSpan w:val="6"/>
          </w:tcPr>
          <w:p w:rsidR="00026CD0" w:rsidRPr="002D43DE" w:rsidRDefault="00EA5B3F" w:rsidP="000E0C85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(3+</w:t>
            </w:r>
            <w:r>
              <w:rPr>
                <w:bCs/>
                <w:sz w:val="24"/>
                <w:szCs w:val="24"/>
                <w:lang w:val="en-US"/>
              </w:rPr>
              <w:t xml:space="preserve">2) </w:t>
            </w:r>
            <w:r w:rsidR="00026CD0">
              <w:rPr>
                <w:bCs/>
                <w:sz w:val="24"/>
                <w:szCs w:val="24"/>
                <w:lang w:val="sr-Cyrl-CS"/>
              </w:rPr>
              <w:t>6</w:t>
            </w:r>
          </w:p>
        </w:tc>
      </w:tr>
      <w:tr w:rsidR="00026CD0" w:rsidRPr="002D43DE" w:rsidTr="00F71CCF">
        <w:trPr>
          <w:trHeight w:val="232"/>
        </w:trPr>
        <w:tc>
          <w:tcPr>
            <w:tcW w:w="2230" w:type="dxa"/>
            <w:gridSpan w:val="2"/>
          </w:tcPr>
          <w:p w:rsidR="00026CD0" w:rsidRPr="002D43DE" w:rsidRDefault="00026CD0" w:rsidP="000E0C85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46" w:type="dxa"/>
            <w:gridSpan w:val="6"/>
          </w:tcPr>
          <w:p w:rsidR="00026CD0" w:rsidRPr="002D43DE" w:rsidRDefault="00026CD0" w:rsidP="000E0C85">
            <w:pPr>
              <w:rPr>
                <w:bCs/>
                <w:sz w:val="24"/>
                <w:szCs w:val="24"/>
              </w:rPr>
            </w:pPr>
          </w:p>
        </w:tc>
      </w:tr>
      <w:tr w:rsidR="00026CD0" w:rsidRPr="002D43DE" w:rsidTr="00F71CCF">
        <w:tc>
          <w:tcPr>
            <w:tcW w:w="9576" w:type="dxa"/>
            <w:gridSpan w:val="8"/>
          </w:tcPr>
          <w:p w:rsidR="00026CD0" w:rsidRDefault="00026CD0" w:rsidP="000E0C85"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  <w:r>
              <w:t xml:space="preserve"> </w:t>
            </w:r>
          </w:p>
          <w:p w:rsidR="00026CD0" w:rsidRPr="00A824A4" w:rsidRDefault="00026CD0" w:rsidP="000E0C85">
            <w:pPr>
              <w:rPr>
                <w:sz w:val="22"/>
                <w:szCs w:val="22"/>
              </w:rPr>
            </w:pPr>
            <w:r w:rsidRPr="00A824A4">
              <w:rPr>
                <w:sz w:val="22"/>
                <w:szCs w:val="22"/>
              </w:rPr>
              <w:t>Да се студенти оспособе да разумеју функционисање агро комплекса као и да буду менаџери својих приватних газдинстава.</w:t>
            </w:r>
          </w:p>
          <w:p w:rsidR="00026CD0" w:rsidRPr="00A824A4" w:rsidRDefault="00026CD0" w:rsidP="000E0C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26CD0" w:rsidRPr="002D43DE" w:rsidTr="00F71CCF">
        <w:tc>
          <w:tcPr>
            <w:tcW w:w="9576" w:type="dxa"/>
            <w:gridSpan w:val="8"/>
          </w:tcPr>
          <w:p w:rsidR="00026CD0" w:rsidRPr="002D43DE" w:rsidRDefault="00026CD0" w:rsidP="000E0C85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</w:p>
          <w:p w:rsidR="00026CD0" w:rsidRPr="00A824A4" w:rsidRDefault="00026CD0" w:rsidP="000E0C85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A824A4">
              <w:rPr>
                <w:sz w:val="22"/>
                <w:szCs w:val="22"/>
              </w:rPr>
              <w:t>Савладавањем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предмета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студент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стиче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следеће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предметно-специфичне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способности</w:t>
            </w:r>
            <w:proofErr w:type="spellEnd"/>
            <w:r w:rsidRPr="00A824A4">
              <w:rPr>
                <w:sz w:val="22"/>
                <w:szCs w:val="22"/>
              </w:rPr>
              <w:t xml:space="preserve"> (</w:t>
            </w:r>
            <w:proofErr w:type="spellStart"/>
            <w:r w:rsidRPr="00A824A4">
              <w:rPr>
                <w:sz w:val="22"/>
                <w:szCs w:val="22"/>
              </w:rPr>
              <w:t>компетенције</w:t>
            </w:r>
            <w:proofErr w:type="spellEnd"/>
            <w:r w:rsidRPr="00A824A4">
              <w:rPr>
                <w:sz w:val="22"/>
                <w:szCs w:val="22"/>
              </w:rPr>
              <w:t xml:space="preserve">): </w:t>
            </w:r>
            <w:proofErr w:type="spellStart"/>
            <w:r w:rsidRPr="00A824A4">
              <w:rPr>
                <w:sz w:val="22"/>
                <w:szCs w:val="22"/>
              </w:rPr>
              <w:t>темељно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познавање</w:t>
            </w:r>
            <w:proofErr w:type="spellEnd"/>
            <w:r w:rsidRPr="00A824A4">
              <w:rPr>
                <w:sz w:val="22"/>
                <w:szCs w:val="22"/>
              </w:rPr>
              <w:t xml:space="preserve"> и </w:t>
            </w:r>
            <w:proofErr w:type="spellStart"/>
            <w:r w:rsidRPr="00A824A4">
              <w:rPr>
                <w:sz w:val="22"/>
                <w:szCs w:val="22"/>
              </w:rPr>
              <w:t>разумевање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функционисања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пољопривреде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као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једног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од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најбитнијих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сегмената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привреде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Србије</w:t>
            </w:r>
            <w:proofErr w:type="spellEnd"/>
            <w:r w:rsidRPr="00A824A4">
              <w:rPr>
                <w:sz w:val="22"/>
                <w:szCs w:val="22"/>
              </w:rPr>
              <w:t xml:space="preserve">, </w:t>
            </w:r>
            <w:proofErr w:type="spellStart"/>
            <w:r w:rsidRPr="00A824A4">
              <w:rPr>
                <w:sz w:val="22"/>
                <w:szCs w:val="22"/>
              </w:rPr>
              <w:t>способност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решавања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проблема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формирања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цена</w:t>
            </w:r>
            <w:proofErr w:type="spellEnd"/>
            <w:r w:rsidRPr="00A824A4">
              <w:rPr>
                <w:sz w:val="22"/>
                <w:szCs w:val="22"/>
              </w:rPr>
              <w:t xml:space="preserve">, </w:t>
            </w:r>
            <w:proofErr w:type="spellStart"/>
            <w:r w:rsidRPr="00A824A4">
              <w:rPr>
                <w:sz w:val="22"/>
                <w:szCs w:val="22"/>
              </w:rPr>
              <w:t>субвенција</w:t>
            </w:r>
            <w:proofErr w:type="spellEnd"/>
            <w:r w:rsidRPr="00A824A4">
              <w:rPr>
                <w:sz w:val="22"/>
                <w:szCs w:val="22"/>
              </w:rPr>
              <w:t xml:space="preserve">, </w:t>
            </w:r>
            <w:proofErr w:type="spellStart"/>
            <w:r w:rsidRPr="00A824A4">
              <w:rPr>
                <w:sz w:val="22"/>
                <w:szCs w:val="22"/>
              </w:rPr>
              <w:t>маркетинга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као</w:t>
            </w:r>
            <w:proofErr w:type="spellEnd"/>
            <w:r w:rsidRPr="00A824A4">
              <w:rPr>
                <w:sz w:val="22"/>
                <w:szCs w:val="22"/>
              </w:rPr>
              <w:t xml:space="preserve"> и </w:t>
            </w:r>
            <w:proofErr w:type="spellStart"/>
            <w:r w:rsidRPr="00A824A4">
              <w:rPr>
                <w:sz w:val="22"/>
                <w:szCs w:val="22"/>
              </w:rPr>
              <w:t>менаџмента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агро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комплекса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који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ће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довести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до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привредног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развоја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целокупне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привреде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Србије</w:t>
            </w:r>
            <w:proofErr w:type="spellEnd"/>
            <w:r w:rsidRPr="00A824A4">
              <w:rPr>
                <w:sz w:val="22"/>
                <w:szCs w:val="22"/>
              </w:rPr>
              <w:t xml:space="preserve">, </w:t>
            </w:r>
            <w:proofErr w:type="spellStart"/>
            <w:r w:rsidRPr="00A824A4">
              <w:rPr>
                <w:sz w:val="22"/>
                <w:szCs w:val="22"/>
              </w:rPr>
              <w:t>студент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проучавањем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овог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предмета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стиче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способност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управљања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аграрним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комплексом</w:t>
            </w:r>
            <w:proofErr w:type="spellEnd"/>
            <w:r w:rsidRPr="00A824A4">
              <w:rPr>
                <w:sz w:val="22"/>
                <w:szCs w:val="22"/>
              </w:rPr>
              <w:t xml:space="preserve"> и </w:t>
            </w:r>
            <w:proofErr w:type="spellStart"/>
            <w:r w:rsidRPr="00A824A4">
              <w:rPr>
                <w:sz w:val="22"/>
                <w:szCs w:val="22"/>
              </w:rPr>
              <w:t>приватним</w:t>
            </w:r>
            <w:proofErr w:type="spellEnd"/>
            <w:r w:rsidRPr="00A824A4">
              <w:rPr>
                <w:sz w:val="22"/>
                <w:szCs w:val="22"/>
              </w:rPr>
              <w:t xml:space="preserve"> </w:t>
            </w:r>
            <w:proofErr w:type="spellStart"/>
            <w:r w:rsidRPr="00A824A4">
              <w:rPr>
                <w:sz w:val="22"/>
                <w:szCs w:val="22"/>
              </w:rPr>
              <w:t>фирмама</w:t>
            </w:r>
            <w:proofErr w:type="spellEnd"/>
            <w:r w:rsidRPr="00A824A4">
              <w:rPr>
                <w:sz w:val="22"/>
                <w:szCs w:val="22"/>
              </w:rPr>
              <w:t xml:space="preserve">. </w:t>
            </w:r>
          </w:p>
          <w:p w:rsidR="00026CD0" w:rsidRPr="00A824A4" w:rsidRDefault="00026CD0" w:rsidP="000E0C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26CD0" w:rsidRPr="002D43DE" w:rsidTr="00F71CCF">
        <w:tc>
          <w:tcPr>
            <w:tcW w:w="9576" w:type="dxa"/>
            <w:gridSpan w:val="8"/>
          </w:tcPr>
          <w:p w:rsidR="00026CD0" w:rsidRDefault="00026CD0" w:rsidP="000E0C85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</w:p>
          <w:p w:rsidR="00026CD0" w:rsidRDefault="00026CD0" w:rsidP="000E0C85">
            <w:r>
              <w:t xml:space="preserve">Теоријска настава </w:t>
            </w:r>
          </w:p>
          <w:p w:rsidR="00026CD0" w:rsidRPr="00E5005D" w:rsidRDefault="00026CD0" w:rsidP="000E0C85">
            <w:r>
              <w:sym w:font="Symbol" w:char="F0A7"/>
            </w:r>
            <w:r>
              <w:t xml:space="preserve"> уводна разматрања</w:t>
            </w:r>
          </w:p>
          <w:p w:rsidR="00026CD0" w:rsidRDefault="00026CD0" w:rsidP="000E0C85">
            <w:r>
              <w:sym w:font="Symbol" w:char="F0A7"/>
            </w:r>
            <w:r>
              <w:t>пољопривреда и привредни развој</w:t>
            </w:r>
          </w:p>
          <w:p w:rsidR="00026CD0" w:rsidRDefault="00026CD0" w:rsidP="000E0C85">
            <w:r>
              <w:sym w:font="Symbol" w:char="F0A7"/>
            </w:r>
            <w:r>
              <w:t xml:space="preserve">  различити модели трансформације пољопривреде од традиционалне у модерну</w:t>
            </w:r>
          </w:p>
          <w:p w:rsidR="00026CD0" w:rsidRDefault="00026CD0" w:rsidP="000E0C85">
            <w:r>
              <w:sym w:font="Symbol" w:char="F0A7"/>
            </w:r>
            <w:r>
              <w:t xml:space="preserve">  пољопривредна газдинства и рурални развој</w:t>
            </w:r>
          </w:p>
          <w:p w:rsidR="00026CD0" w:rsidRDefault="00026CD0" w:rsidP="000E0C85">
            <w:r>
              <w:sym w:font="Symbol" w:char="F0A7"/>
            </w:r>
            <w:r>
              <w:t xml:space="preserve">  управљање агропривредом</w:t>
            </w:r>
          </w:p>
          <w:p w:rsidR="00026CD0" w:rsidRDefault="00026CD0" w:rsidP="000E0C85">
            <w:r>
              <w:sym w:font="Symbol" w:char="F0A7"/>
            </w:r>
            <w:r>
              <w:t xml:space="preserve">  аграрна политика и њен утицај на могућности ограничења пољопривредне производње</w:t>
            </w:r>
          </w:p>
          <w:p w:rsidR="00026CD0" w:rsidRDefault="00026CD0" w:rsidP="000E0C85">
            <w:r>
              <w:sym w:font="Symbol" w:char="F0A7"/>
            </w:r>
            <w:r>
              <w:t xml:space="preserve">  менаџмент у пољопривреди</w:t>
            </w:r>
          </w:p>
          <w:p w:rsidR="00026CD0" w:rsidRDefault="00026CD0" w:rsidP="000E0C85">
            <w:r>
              <w:sym w:font="Symbol" w:char="F0A7"/>
            </w:r>
            <w:r>
              <w:t xml:space="preserve">  маркетинг у пољопривреди</w:t>
            </w:r>
          </w:p>
          <w:p w:rsidR="00026CD0" w:rsidRDefault="00026CD0" w:rsidP="000E0C85">
            <w:r>
              <w:sym w:font="Symbol" w:char="F0A7"/>
            </w:r>
            <w:r>
              <w:t xml:space="preserve"> Практична настава </w:t>
            </w:r>
          </w:p>
          <w:p w:rsidR="00026CD0" w:rsidRDefault="00026CD0" w:rsidP="000E0C85">
            <w:r>
              <w:t xml:space="preserve">Студија случаја </w:t>
            </w:r>
          </w:p>
          <w:p w:rsidR="00026CD0" w:rsidRPr="00A824A4" w:rsidRDefault="00026CD0" w:rsidP="000E0C85">
            <w:pPr>
              <w:pStyle w:val="Default"/>
              <w:rPr>
                <w:b/>
                <w:bCs/>
              </w:rPr>
            </w:pPr>
          </w:p>
        </w:tc>
      </w:tr>
      <w:tr w:rsidR="00026CD0" w:rsidRPr="002D43DE" w:rsidTr="00F71CCF">
        <w:tc>
          <w:tcPr>
            <w:tcW w:w="9576" w:type="dxa"/>
            <w:gridSpan w:val="8"/>
          </w:tcPr>
          <w:p w:rsidR="00026CD0" w:rsidRPr="002D43DE" w:rsidRDefault="00026CD0" w:rsidP="000E0C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26CD0" w:rsidRPr="002D43DE" w:rsidTr="00F71CCF">
        <w:tc>
          <w:tcPr>
            <w:tcW w:w="1067" w:type="dxa"/>
          </w:tcPr>
          <w:p w:rsidR="00026CD0" w:rsidRPr="002D43DE" w:rsidRDefault="00026CD0" w:rsidP="000E0C85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509" w:type="dxa"/>
            <w:gridSpan w:val="7"/>
          </w:tcPr>
          <w:p w:rsidR="00026CD0" w:rsidRPr="002D43DE" w:rsidRDefault="00026CD0" w:rsidP="000E0C85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026CD0" w:rsidRPr="002D43DE" w:rsidTr="00F71CCF">
        <w:trPr>
          <w:trHeight w:val="251"/>
        </w:trPr>
        <w:tc>
          <w:tcPr>
            <w:tcW w:w="1067" w:type="dxa"/>
          </w:tcPr>
          <w:p w:rsidR="00026CD0" w:rsidRPr="002D43DE" w:rsidRDefault="00026CD0" w:rsidP="000E0C85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09" w:type="dxa"/>
            <w:gridSpan w:val="7"/>
          </w:tcPr>
          <w:p w:rsidR="00026CD0" w:rsidRPr="00630F12" w:rsidRDefault="00026CD0" w:rsidP="00026CD0">
            <w:pPr>
              <w:rPr>
                <w:rFonts w:ascii="Trebuchet MS" w:hAnsi="Trebuchet MS"/>
                <w:color w:val="1A1617"/>
                <w:shd w:val="clear" w:color="auto" w:fill="D0DDE6"/>
                <w:lang/>
              </w:rPr>
            </w:pPr>
            <w:r w:rsidRPr="00630F12">
              <w:rPr>
                <w:bCs/>
                <w:sz w:val="24"/>
                <w:szCs w:val="24"/>
              </w:rPr>
              <w:t>Упознавање са садржајем предмета</w:t>
            </w:r>
            <w:r w:rsidRPr="00630F12">
              <w:rPr>
                <w:bCs/>
                <w:sz w:val="24"/>
                <w:szCs w:val="24"/>
                <w:lang/>
              </w:rPr>
              <w:t xml:space="preserve"> и план рада</w:t>
            </w:r>
          </w:p>
        </w:tc>
      </w:tr>
      <w:tr w:rsidR="00026CD0" w:rsidRPr="002D43DE" w:rsidTr="00F71CCF">
        <w:trPr>
          <w:trHeight w:val="238"/>
        </w:trPr>
        <w:tc>
          <w:tcPr>
            <w:tcW w:w="1067" w:type="dxa"/>
          </w:tcPr>
          <w:p w:rsidR="00026CD0" w:rsidRPr="002D43DE" w:rsidRDefault="00026CD0" w:rsidP="000E0C85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509" w:type="dxa"/>
            <w:gridSpan w:val="7"/>
          </w:tcPr>
          <w:p w:rsidR="00026CD0" w:rsidRPr="00630F12" w:rsidRDefault="00026CD0" w:rsidP="000E0C85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30F12">
              <w:rPr>
                <w:bCs/>
                <w:sz w:val="24"/>
                <w:szCs w:val="24"/>
              </w:rPr>
              <w:t>Осврт на развој економске мисли о аграру, Макро и микро проблематика аграра-садржај, односи и разграничења</w:t>
            </w:r>
          </w:p>
        </w:tc>
      </w:tr>
      <w:tr w:rsidR="00026CD0" w:rsidRPr="002D43DE" w:rsidTr="00F71CCF">
        <w:trPr>
          <w:trHeight w:val="238"/>
        </w:trPr>
        <w:tc>
          <w:tcPr>
            <w:tcW w:w="1067" w:type="dxa"/>
          </w:tcPr>
          <w:p w:rsidR="00026CD0" w:rsidRPr="002D43DE" w:rsidRDefault="00026CD0" w:rsidP="000E0C85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509" w:type="dxa"/>
            <w:gridSpan w:val="7"/>
          </w:tcPr>
          <w:p w:rsidR="00026CD0" w:rsidRPr="00630F12" w:rsidRDefault="00026CD0" w:rsidP="00F71CCF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30F12">
              <w:rPr>
                <w:bCs/>
                <w:sz w:val="24"/>
                <w:szCs w:val="24"/>
              </w:rPr>
              <w:t xml:space="preserve">Дефинисање пољопривреде као сложене привредне области, пољопривреда, агропрехрамбени систем и агропривреда, </w:t>
            </w:r>
          </w:p>
        </w:tc>
      </w:tr>
      <w:tr w:rsidR="00F71CCF" w:rsidRPr="002D43DE" w:rsidTr="00F71CCF">
        <w:trPr>
          <w:trHeight w:val="238"/>
        </w:trPr>
        <w:tc>
          <w:tcPr>
            <w:tcW w:w="1067" w:type="dxa"/>
          </w:tcPr>
          <w:p w:rsidR="00F71CCF" w:rsidRPr="00F71CCF" w:rsidRDefault="00F71CCF" w:rsidP="000E0C85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 xml:space="preserve">4. </w:t>
            </w:r>
          </w:p>
        </w:tc>
        <w:tc>
          <w:tcPr>
            <w:tcW w:w="8509" w:type="dxa"/>
            <w:gridSpan w:val="7"/>
          </w:tcPr>
          <w:p w:rsidR="00F71CCF" w:rsidRPr="00630F12" w:rsidRDefault="00F71CCF" w:rsidP="000E0C85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 w:rsidRPr="00630F12">
              <w:rPr>
                <w:bCs/>
                <w:sz w:val="24"/>
                <w:szCs w:val="24"/>
                <w:lang/>
              </w:rPr>
              <w:t>Агропривреда-део економског система</w:t>
            </w:r>
          </w:p>
        </w:tc>
      </w:tr>
      <w:tr w:rsidR="00026CD0" w:rsidRPr="002D43DE" w:rsidTr="00F71CCF">
        <w:trPr>
          <w:trHeight w:val="238"/>
        </w:trPr>
        <w:tc>
          <w:tcPr>
            <w:tcW w:w="1067" w:type="dxa"/>
          </w:tcPr>
          <w:p w:rsidR="00026CD0" w:rsidRPr="002D43DE" w:rsidRDefault="00F71CCF" w:rsidP="000E0C85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/>
              </w:rPr>
              <w:t>5</w:t>
            </w:r>
            <w:r w:rsidR="00026CD0"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9" w:type="dxa"/>
            <w:gridSpan w:val="7"/>
          </w:tcPr>
          <w:p w:rsidR="00026CD0" w:rsidRPr="00630F12" w:rsidRDefault="00026CD0" w:rsidP="000E0C85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30F12">
              <w:rPr>
                <w:bCs/>
                <w:sz w:val="24"/>
                <w:szCs w:val="24"/>
              </w:rPr>
              <w:t xml:space="preserve">Кооперативе као специфичан облик удруживања, историја задругарства, основни постулати задружног система, савремено схватање идентитета и различите форме кооперативних организација </w:t>
            </w:r>
          </w:p>
        </w:tc>
      </w:tr>
      <w:tr w:rsidR="00026CD0" w:rsidRPr="002D43DE" w:rsidTr="00F71CCF">
        <w:trPr>
          <w:trHeight w:val="238"/>
        </w:trPr>
        <w:tc>
          <w:tcPr>
            <w:tcW w:w="1067" w:type="dxa"/>
          </w:tcPr>
          <w:p w:rsidR="00026CD0" w:rsidRPr="002D43DE" w:rsidRDefault="00026CD0" w:rsidP="000E0C85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509" w:type="dxa"/>
            <w:gridSpan w:val="7"/>
          </w:tcPr>
          <w:p w:rsidR="00026CD0" w:rsidRPr="00630F12" w:rsidRDefault="00026CD0" w:rsidP="000E0C85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30F12">
              <w:rPr>
                <w:bCs/>
                <w:sz w:val="24"/>
                <w:szCs w:val="24"/>
              </w:rPr>
              <w:t xml:space="preserve">Специфичност пољопривреде, Специфичност тражње и понуде </w:t>
            </w:r>
            <w:r w:rsidRPr="00630F12">
              <w:rPr>
                <w:bCs/>
                <w:sz w:val="24"/>
                <w:szCs w:val="24"/>
              </w:rPr>
              <w:lastRenderedPageBreak/>
              <w:t>пољопривредних производа, Тржишна равнотежа и специфичност пољопривреде</w:t>
            </w:r>
          </w:p>
        </w:tc>
      </w:tr>
      <w:tr w:rsidR="00026CD0" w:rsidRPr="002D43DE" w:rsidTr="00F71CCF">
        <w:trPr>
          <w:trHeight w:val="238"/>
        </w:trPr>
        <w:tc>
          <w:tcPr>
            <w:tcW w:w="1067" w:type="dxa"/>
          </w:tcPr>
          <w:p w:rsidR="00026CD0" w:rsidRPr="00026CD0" w:rsidRDefault="00026CD0" w:rsidP="000E0C85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lastRenderedPageBreak/>
              <w:t>6.</w:t>
            </w:r>
          </w:p>
        </w:tc>
        <w:tc>
          <w:tcPr>
            <w:tcW w:w="8509" w:type="dxa"/>
            <w:gridSpan w:val="7"/>
          </w:tcPr>
          <w:p w:rsidR="00026CD0" w:rsidRPr="00630F12" w:rsidRDefault="00026CD0" w:rsidP="000E0C85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 w:rsidRPr="00630F12">
              <w:rPr>
                <w:bCs/>
                <w:sz w:val="24"/>
                <w:szCs w:val="24"/>
                <w:lang/>
              </w:rPr>
              <w:t>Колоквијум</w:t>
            </w:r>
          </w:p>
        </w:tc>
      </w:tr>
      <w:tr w:rsidR="00630F12" w:rsidRPr="002D43DE" w:rsidTr="00F71CCF">
        <w:trPr>
          <w:trHeight w:val="238"/>
        </w:trPr>
        <w:tc>
          <w:tcPr>
            <w:tcW w:w="1067" w:type="dxa"/>
          </w:tcPr>
          <w:p w:rsidR="00630F12" w:rsidRDefault="00630F12" w:rsidP="000E0C85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7.</w:t>
            </w:r>
          </w:p>
        </w:tc>
        <w:tc>
          <w:tcPr>
            <w:tcW w:w="8509" w:type="dxa"/>
            <w:gridSpan w:val="7"/>
          </w:tcPr>
          <w:p w:rsidR="00630F12" w:rsidRPr="00630F12" w:rsidRDefault="00630F12" w:rsidP="000E0C85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 w:rsidRPr="00630F12">
              <w:rPr>
                <w:bCs/>
                <w:sz w:val="24"/>
                <w:szCs w:val="24"/>
                <w:lang/>
              </w:rPr>
              <w:t>Ресурси производње-специфичност земљишта и осталих материјалних ресурса пољопривредне производње (дугогодишњи засади, стока, саобраћајнице, мелиорације, пољопривредне машине и транспортна средства и обртна средства и амбалажа)</w:t>
            </w:r>
          </w:p>
        </w:tc>
      </w:tr>
      <w:tr w:rsidR="00026CD0" w:rsidRPr="002D43DE" w:rsidTr="00F71CCF">
        <w:trPr>
          <w:trHeight w:val="238"/>
        </w:trPr>
        <w:tc>
          <w:tcPr>
            <w:tcW w:w="1067" w:type="dxa"/>
          </w:tcPr>
          <w:p w:rsidR="00026CD0" w:rsidRPr="002D43DE" w:rsidRDefault="00630F12" w:rsidP="000E0C85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/>
              </w:rPr>
              <w:t>8</w:t>
            </w:r>
            <w:r w:rsidR="00026CD0"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9" w:type="dxa"/>
            <w:gridSpan w:val="7"/>
          </w:tcPr>
          <w:p w:rsidR="00026CD0" w:rsidRPr="00630F12" w:rsidRDefault="00F71CCF" w:rsidP="000E0C85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 w:rsidRPr="00630F12">
              <w:rPr>
                <w:bCs/>
                <w:sz w:val="24"/>
                <w:szCs w:val="24"/>
                <w:lang/>
              </w:rPr>
              <w:t>Стандарди у пољопривреди и органска производња</w:t>
            </w:r>
          </w:p>
        </w:tc>
      </w:tr>
      <w:tr w:rsidR="00026CD0" w:rsidRPr="002D43DE" w:rsidTr="00F71CCF">
        <w:trPr>
          <w:trHeight w:val="238"/>
        </w:trPr>
        <w:tc>
          <w:tcPr>
            <w:tcW w:w="1067" w:type="dxa"/>
          </w:tcPr>
          <w:p w:rsidR="00026CD0" w:rsidRPr="002D43DE" w:rsidRDefault="00630F12" w:rsidP="000E0C85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/>
              </w:rPr>
              <w:t>9</w:t>
            </w:r>
            <w:r w:rsidR="00026CD0"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9" w:type="dxa"/>
            <w:gridSpan w:val="7"/>
          </w:tcPr>
          <w:p w:rsidR="00026CD0" w:rsidRPr="00630F12" w:rsidRDefault="00BB3C2D" w:rsidP="000E0C85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 w:rsidRPr="00630F12">
              <w:rPr>
                <w:bCs/>
                <w:sz w:val="24"/>
                <w:szCs w:val="24"/>
              </w:rPr>
              <w:t>Маркетинг у пољопрвреди, појам и развој маркетинга у пољопривреди, Маркетинг стратегија пољопривредних произвођача</w:t>
            </w:r>
          </w:p>
        </w:tc>
      </w:tr>
      <w:tr w:rsidR="00026CD0" w:rsidRPr="002D43DE" w:rsidTr="00F71CCF">
        <w:trPr>
          <w:trHeight w:val="238"/>
        </w:trPr>
        <w:tc>
          <w:tcPr>
            <w:tcW w:w="1067" w:type="dxa"/>
          </w:tcPr>
          <w:p w:rsidR="00026CD0" w:rsidRPr="002D43DE" w:rsidRDefault="00F71CCF" w:rsidP="000E0C85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/>
              </w:rPr>
              <w:t>10</w:t>
            </w:r>
            <w:r w:rsidR="00026CD0"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9" w:type="dxa"/>
            <w:gridSpan w:val="7"/>
          </w:tcPr>
          <w:p w:rsidR="00026CD0" w:rsidRPr="00630F12" w:rsidRDefault="00630F12" w:rsidP="000E0C85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30F12">
              <w:rPr>
                <w:bCs/>
                <w:sz w:val="24"/>
                <w:szCs w:val="24"/>
              </w:rPr>
              <w:t>Контрасти традиционалне и модерне пољопривреде, Појам, техничко-технолошки и друштвено-економски аспект трансформације пољопривреде, Трансформација аграра у Србији</w:t>
            </w:r>
          </w:p>
        </w:tc>
      </w:tr>
      <w:tr w:rsidR="00630F12" w:rsidRPr="002D43DE" w:rsidTr="00F71CCF">
        <w:trPr>
          <w:trHeight w:val="238"/>
        </w:trPr>
        <w:tc>
          <w:tcPr>
            <w:tcW w:w="1067" w:type="dxa"/>
          </w:tcPr>
          <w:p w:rsidR="00630F12" w:rsidRPr="00630F12" w:rsidRDefault="00630F12" w:rsidP="000E0C85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11.</w:t>
            </w:r>
          </w:p>
        </w:tc>
        <w:tc>
          <w:tcPr>
            <w:tcW w:w="8509" w:type="dxa"/>
            <w:gridSpan w:val="7"/>
          </w:tcPr>
          <w:p w:rsidR="00630F12" w:rsidRPr="00630F12" w:rsidRDefault="00630F12" w:rsidP="000E0C85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 w:rsidRPr="00630F12">
              <w:rPr>
                <w:bCs/>
                <w:sz w:val="24"/>
                <w:szCs w:val="24"/>
                <w:lang/>
              </w:rPr>
              <w:t>Колоквијум</w:t>
            </w:r>
          </w:p>
        </w:tc>
      </w:tr>
      <w:tr w:rsidR="00026CD0" w:rsidRPr="002D43DE" w:rsidTr="00F71CCF">
        <w:trPr>
          <w:trHeight w:val="238"/>
        </w:trPr>
        <w:tc>
          <w:tcPr>
            <w:tcW w:w="1067" w:type="dxa"/>
          </w:tcPr>
          <w:p w:rsidR="00026CD0" w:rsidRPr="002D43DE" w:rsidRDefault="00026CD0" w:rsidP="000E0C85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509" w:type="dxa"/>
            <w:gridSpan w:val="7"/>
          </w:tcPr>
          <w:p w:rsidR="00026CD0" w:rsidRPr="00630F12" w:rsidRDefault="00026CD0" w:rsidP="000E0C85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30F12">
              <w:rPr>
                <w:bCs/>
                <w:sz w:val="24"/>
                <w:szCs w:val="24"/>
              </w:rPr>
              <w:t xml:space="preserve">Аграрна политика- појам, циљеви и мере аграрне политике, Интервенционизам у области аграра – најчешће практиковане мере </w:t>
            </w:r>
          </w:p>
        </w:tc>
      </w:tr>
      <w:tr w:rsidR="00026CD0" w:rsidRPr="002D43DE" w:rsidTr="00F71CCF">
        <w:trPr>
          <w:trHeight w:val="238"/>
        </w:trPr>
        <w:tc>
          <w:tcPr>
            <w:tcW w:w="1067" w:type="dxa"/>
          </w:tcPr>
          <w:p w:rsidR="00026CD0" w:rsidRPr="002D43DE" w:rsidRDefault="00026CD0" w:rsidP="000E0C85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509" w:type="dxa"/>
            <w:gridSpan w:val="7"/>
          </w:tcPr>
          <w:p w:rsidR="00026CD0" w:rsidRPr="00630F12" w:rsidRDefault="00026CD0" w:rsidP="000E0C85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30F12">
              <w:rPr>
                <w:bCs/>
                <w:sz w:val="24"/>
                <w:szCs w:val="24"/>
              </w:rPr>
              <w:t>Аграрна политика САД-а, Заједничка аграрна политика, СТО и либерализација агросектора, Аграрна политика Србије</w:t>
            </w:r>
          </w:p>
        </w:tc>
      </w:tr>
      <w:tr w:rsidR="00026CD0" w:rsidRPr="002D43DE" w:rsidTr="00F71CCF">
        <w:trPr>
          <w:trHeight w:val="238"/>
        </w:trPr>
        <w:tc>
          <w:tcPr>
            <w:tcW w:w="1067" w:type="dxa"/>
          </w:tcPr>
          <w:p w:rsidR="00026CD0" w:rsidRPr="002D43DE" w:rsidRDefault="00026CD0" w:rsidP="000E0C85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509" w:type="dxa"/>
            <w:gridSpan w:val="7"/>
          </w:tcPr>
          <w:p w:rsidR="00026CD0" w:rsidRPr="00630F12" w:rsidRDefault="00026CD0" w:rsidP="000E0C85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30F12">
              <w:rPr>
                <w:bCs/>
                <w:sz w:val="24"/>
                <w:szCs w:val="24"/>
              </w:rPr>
              <w:t>Сељачко газдинство, Интегрални рурални развој – еволуција концепта интегралног руралног развоја, утврђивање нивоа руралности и индикатори руралног развоја</w:t>
            </w:r>
          </w:p>
        </w:tc>
      </w:tr>
      <w:tr w:rsidR="00026CD0" w:rsidRPr="002D43DE" w:rsidTr="00F71CCF">
        <w:trPr>
          <w:trHeight w:val="238"/>
        </w:trPr>
        <w:tc>
          <w:tcPr>
            <w:tcW w:w="1067" w:type="dxa"/>
          </w:tcPr>
          <w:p w:rsidR="00026CD0" w:rsidRPr="002D43DE" w:rsidRDefault="00026CD0" w:rsidP="000E0C85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509" w:type="dxa"/>
            <w:gridSpan w:val="7"/>
          </w:tcPr>
          <w:p w:rsidR="00026CD0" w:rsidRPr="00630F12" w:rsidRDefault="00026CD0" w:rsidP="000E0C85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30F12">
              <w:rPr>
                <w:bCs/>
                <w:sz w:val="24"/>
                <w:szCs w:val="24"/>
              </w:rPr>
              <w:t>Рурална политика и Рурални развој Србије</w:t>
            </w:r>
          </w:p>
        </w:tc>
      </w:tr>
      <w:tr w:rsidR="00026CD0" w:rsidRPr="002D43DE" w:rsidTr="00F71CCF">
        <w:trPr>
          <w:trHeight w:val="238"/>
        </w:trPr>
        <w:tc>
          <w:tcPr>
            <w:tcW w:w="1067" w:type="dxa"/>
          </w:tcPr>
          <w:p w:rsidR="00026CD0" w:rsidRPr="002D43DE" w:rsidRDefault="00026CD0" w:rsidP="000E0C85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509" w:type="dxa"/>
            <w:gridSpan w:val="7"/>
          </w:tcPr>
          <w:p w:rsidR="00026CD0" w:rsidRPr="00630F12" w:rsidRDefault="00630F12" w:rsidP="000E0C85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 w:rsidRPr="00630F12">
              <w:rPr>
                <w:bCs/>
                <w:sz w:val="24"/>
                <w:szCs w:val="24"/>
                <w:lang/>
              </w:rPr>
              <w:t>Тест из активности</w:t>
            </w:r>
          </w:p>
        </w:tc>
      </w:tr>
      <w:tr w:rsidR="00026CD0" w:rsidRPr="002D43DE" w:rsidTr="00F71CCF">
        <w:trPr>
          <w:trHeight w:val="238"/>
        </w:trPr>
        <w:tc>
          <w:tcPr>
            <w:tcW w:w="1067" w:type="dxa"/>
          </w:tcPr>
          <w:p w:rsidR="00026CD0" w:rsidRPr="002D43DE" w:rsidRDefault="00026CD0" w:rsidP="000E0C85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509" w:type="dxa"/>
            <w:gridSpan w:val="7"/>
          </w:tcPr>
          <w:p w:rsidR="00026CD0" w:rsidRPr="00630F12" w:rsidRDefault="00630F12" w:rsidP="00630F12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30F12">
              <w:rPr>
                <w:bCs/>
                <w:sz w:val="24"/>
                <w:szCs w:val="24"/>
                <w:lang/>
              </w:rPr>
              <w:t>Припрема за испит и упис предиспитних поена</w:t>
            </w:r>
          </w:p>
        </w:tc>
      </w:tr>
      <w:tr w:rsidR="00026CD0" w:rsidRPr="002D43DE" w:rsidTr="00F71CCF">
        <w:tc>
          <w:tcPr>
            <w:tcW w:w="9576" w:type="dxa"/>
            <w:gridSpan w:val="8"/>
          </w:tcPr>
          <w:p w:rsidR="00026CD0" w:rsidRPr="00325011" w:rsidRDefault="00026CD0" w:rsidP="000E0C85">
            <w:pPr>
              <w:rPr>
                <w:sz w:val="22"/>
                <w:szCs w:val="22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  <w:r w:rsidRPr="00325011">
              <w:rPr>
                <w:sz w:val="22"/>
                <w:szCs w:val="22"/>
              </w:rPr>
              <w:t>Закић З., Стојановић Ж., (2008) Економика аграра, Економски факултет, Београд Вујатовић-Закић З., Бировљев Ј., Томић Р. (2008), Аграрна економија, Нови Сад Томић Р. (1999), Аграрна политика, Нови Сад, Просвета Вујатовић-Закић З., Бировљев Ј., Томић Р.(1998), Економика пољопривреде, Београд, Факултет за менаџменат, Зајечар</w:t>
            </w:r>
          </w:p>
          <w:p w:rsidR="00026CD0" w:rsidRPr="002D43DE" w:rsidRDefault="00026CD0" w:rsidP="000E0C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026CD0" w:rsidRPr="002D43DE" w:rsidTr="00F71CCF">
        <w:tc>
          <w:tcPr>
            <w:tcW w:w="3203" w:type="dxa"/>
            <w:gridSpan w:val="3"/>
          </w:tcPr>
          <w:p w:rsidR="00026CD0" w:rsidRPr="002D43DE" w:rsidRDefault="00026CD0" w:rsidP="000E0C85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112" w:type="dxa"/>
            <w:gridSpan w:val="2"/>
          </w:tcPr>
          <w:p w:rsidR="00026CD0" w:rsidRPr="002D43DE" w:rsidRDefault="00026CD0" w:rsidP="000E0C85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261" w:type="dxa"/>
            <w:gridSpan w:val="3"/>
          </w:tcPr>
          <w:p w:rsidR="00026CD0" w:rsidRPr="002D43DE" w:rsidRDefault="00026CD0" w:rsidP="000E0C8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026CD0" w:rsidRPr="002D43DE" w:rsidTr="00F71CCF">
        <w:tc>
          <w:tcPr>
            <w:tcW w:w="9576" w:type="dxa"/>
            <w:gridSpan w:val="8"/>
          </w:tcPr>
          <w:p w:rsidR="00026CD0" w:rsidRPr="002D43DE" w:rsidRDefault="00026CD0" w:rsidP="000E0C8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026CD0" w:rsidRPr="002D43DE" w:rsidTr="00F71CCF">
        <w:tc>
          <w:tcPr>
            <w:tcW w:w="4818" w:type="dxa"/>
            <w:gridSpan w:val="4"/>
          </w:tcPr>
          <w:p w:rsidR="00026CD0" w:rsidRPr="002D43DE" w:rsidRDefault="00026CD0" w:rsidP="000E0C85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64" w:type="dxa"/>
            <w:gridSpan w:val="2"/>
            <w:vAlign w:val="center"/>
          </w:tcPr>
          <w:p w:rsidR="00026CD0" w:rsidRPr="002D43DE" w:rsidRDefault="00026CD0" w:rsidP="000E0C8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1872" w:type="dxa"/>
            <w:shd w:val="clear" w:color="auto" w:fill="auto"/>
          </w:tcPr>
          <w:p w:rsidR="00026CD0" w:rsidRPr="002D43DE" w:rsidRDefault="00026CD0" w:rsidP="000E0C85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26CD0" w:rsidRPr="002D43DE" w:rsidRDefault="00026CD0" w:rsidP="000E0C8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</w:tr>
      <w:tr w:rsidR="00026CD0" w:rsidRPr="002D43DE" w:rsidTr="00F71CCF">
        <w:tc>
          <w:tcPr>
            <w:tcW w:w="4818" w:type="dxa"/>
            <w:gridSpan w:val="4"/>
          </w:tcPr>
          <w:p w:rsidR="00026CD0" w:rsidRPr="002D43DE" w:rsidRDefault="00026CD0" w:rsidP="000E0C85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:rsidR="00026CD0" w:rsidRPr="002D43DE" w:rsidRDefault="00026CD0" w:rsidP="000E0C85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72" w:type="dxa"/>
            <w:shd w:val="clear" w:color="auto" w:fill="auto"/>
          </w:tcPr>
          <w:p w:rsidR="00026CD0" w:rsidRPr="002D43DE" w:rsidRDefault="00026CD0" w:rsidP="000E0C85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222" w:type="dxa"/>
            <w:shd w:val="clear" w:color="auto" w:fill="auto"/>
          </w:tcPr>
          <w:p w:rsidR="00026CD0" w:rsidRPr="002D43DE" w:rsidRDefault="00026CD0" w:rsidP="000E0C85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45</w:t>
            </w:r>
          </w:p>
        </w:tc>
      </w:tr>
      <w:tr w:rsidR="00026CD0" w:rsidRPr="002D43DE" w:rsidTr="00F71CCF">
        <w:tc>
          <w:tcPr>
            <w:tcW w:w="4818" w:type="dxa"/>
            <w:gridSpan w:val="4"/>
          </w:tcPr>
          <w:p w:rsidR="00026CD0" w:rsidRPr="002D43DE" w:rsidRDefault="00026CD0" w:rsidP="000E0C85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</w:t>
            </w:r>
            <w:bookmarkStart w:id="0" w:name="_GoBack"/>
            <w:bookmarkEnd w:id="0"/>
            <w:r w:rsidRPr="002D43DE">
              <w:rPr>
                <w:sz w:val="24"/>
                <w:szCs w:val="24"/>
                <w:lang w:val="sr-Cyrl-CS"/>
              </w:rPr>
              <w:t>квијум-и)</w:t>
            </w:r>
          </w:p>
        </w:tc>
        <w:tc>
          <w:tcPr>
            <w:tcW w:w="1664" w:type="dxa"/>
            <w:gridSpan w:val="2"/>
            <w:vAlign w:val="center"/>
          </w:tcPr>
          <w:p w:rsidR="00026CD0" w:rsidRPr="002D43DE" w:rsidRDefault="00026CD0" w:rsidP="000E0C85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72" w:type="dxa"/>
            <w:shd w:val="clear" w:color="auto" w:fill="auto"/>
          </w:tcPr>
          <w:p w:rsidR="00026CD0" w:rsidRPr="002D43DE" w:rsidRDefault="00026CD0" w:rsidP="000E0C85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222" w:type="dxa"/>
            <w:shd w:val="clear" w:color="auto" w:fill="auto"/>
          </w:tcPr>
          <w:p w:rsidR="00026CD0" w:rsidRPr="002D43DE" w:rsidRDefault="00026CD0" w:rsidP="000E0C85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026CD0" w:rsidRPr="002D43DE" w:rsidTr="00F71CCF">
        <w:tc>
          <w:tcPr>
            <w:tcW w:w="4818" w:type="dxa"/>
            <w:gridSpan w:val="4"/>
          </w:tcPr>
          <w:p w:rsidR="00026CD0" w:rsidRPr="002D43DE" w:rsidRDefault="00026CD0" w:rsidP="000E0C85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:rsidR="00026CD0" w:rsidRPr="00B2261A" w:rsidRDefault="00026CD0" w:rsidP="000E0C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72" w:type="dxa"/>
            <w:shd w:val="clear" w:color="auto" w:fill="auto"/>
          </w:tcPr>
          <w:p w:rsidR="00026CD0" w:rsidRPr="002D43DE" w:rsidRDefault="00026CD0" w:rsidP="000E0C8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222" w:type="dxa"/>
            <w:shd w:val="clear" w:color="auto" w:fill="auto"/>
          </w:tcPr>
          <w:p w:rsidR="00026CD0" w:rsidRPr="002D43DE" w:rsidRDefault="00026CD0" w:rsidP="000E0C85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026CD0" w:rsidRPr="002D43DE" w:rsidTr="00F71CCF">
        <w:tc>
          <w:tcPr>
            <w:tcW w:w="4818" w:type="dxa"/>
            <w:gridSpan w:val="4"/>
          </w:tcPr>
          <w:p w:rsidR="00026CD0" w:rsidRPr="002D43DE" w:rsidRDefault="00026CD0" w:rsidP="000E0C85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664" w:type="dxa"/>
            <w:gridSpan w:val="2"/>
            <w:vAlign w:val="center"/>
          </w:tcPr>
          <w:p w:rsidR="00026CD0" w:rsidRPr="002D43DE" w:rsidRDefault="00026CD0" w:rsidP="000E0C85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72" w:type="dxa"/>
            <w:shd w:val="clear" w:color="auto" w:fill="auto"/>
          </w:tcPr>
          <w:p w:rsidR="00026CD0" w:rsidRPr="002D43DE" w:rsidRDefault="00026CD0" w:rsidP="000E0C85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22" w:type="dxa"/>
            <w:shd w:val="clear" w:color="auto" w:fill="auto"/>
          </w:tcPr>
          <w:p w:rsidR="00026CD0" w:rsidRPr="002D43DE" w:rsidRDefault="00026CD0" w:rsidP="000E0C85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363041" w:rsidRDefault="00363041"/>
    <w:sectPr w:rsidR="00363041" w:rsidSect="00363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CD0"/>
    <w:rsid w:val="00026CD0"/>
    <w:rsid w:val="00363041"/>
    <w:rsid w:val="00630F12"/>
    <w:rsid w:val="00BB3C2D"/>
    <w:rsid w:val="00EA5B3F"/>
    <w:rsid w:val="00F7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6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Beanka2</dc:creator>
  <cp:lastModifiedBy>Beanka2</cp:lastModifiedBy>
  <cp:revision>2</cp:revision>
  <dcterms:created xsi:type="dcterms:W3CDTF">2017-03-05T11:28:00Z</dcterms:created>
  <dcterms:modified xsi:type="dcterms:W3CDTF">2017-03-05T12:09:00Z</dcterms:modified>
</cp:coreProperties>
</file>