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9" w:rsidRDefault="007C7DB9" w:rsidP="007C7DB9">
      <w:pPr>
        <w:jc w:val="center"/>
        <w:rPr>
          <w:lang w:val="sr-Cyrl-RS"/>
        </w:rPr>
      </w:pPr>
      <w:r w:rsidRPr="007C7DB9">
        <w:rPr>
          <w:color w:val="5F497A" w:themeColor="accent4" w:themeShade="BF"/>
          <w:lang w:val="sr-Cyrl-RS"/>
        </w:rPr>
        <w:t>Резултати</w:t>
      </w:r>
      <w:r w:rsidRPr="007C7DB9">
        <w:rPr>
          <w:color w:val="5F497A" w:themeColor="accent4" w:themeShade="BF"/>
        </w:rPr>
        <w:t xml:space="preserve"> </w:t>
      </w:r>
      <w:r w:rsidRPr="007C7DB9">
        <w:rPr>
          <w:color w:val="5F497A" w:themeColor="accent4" w:themeShade="BF"/>
          <w:lang w:val="sr-Cyrl-RS"/>
        </w:rPr>
        <w:t>поправног</w:t>
      </w:r>
      <w:r w:rsidRPr="007C7DB9">
        <w:rPr>
          <w:color w:val="5F497A" w:themeColor="accent4" w:themeShade="BF"/>
          <w:lang w:val="sr-Cyrl-RS"/>
        </w:rPr>
        <w:t xml:space="preserve"> колоквијума из Актуарства одржаног </w:t>
      </w:r>
      <w:r w:rsidRPr="007C7DB9">
        <w:rPr>
          <w:color w:val="5F497A" w:themeColor="accent4" w:themeShade="BF"/>
          <w:lang w:val="sr-Cyrl-RS"/>
        </w:rPr>
        <w:t>24.5</w:t>
      </w:r>
      <w:r w:rsidRPr="007C7DB9">
        <w:rPr>
          <w:color w:val="5F497A" w:themeColor="accent4" w:themeShade="BF"/>
          <w:lang w:val="sr-Cyrl-RS"/>
        </w:rPr>
        <w:t>.2017. године</w:t>
      </w:r>
    </w:p>
    <w:p w:rsidR="007C7DB9" w:rsidRDefault="007C7DB9" w:rsidP="007C7DB9">
      <w:pPr>
        <w:rPr>
          <w:lang w:val="sr-Cyrl-RS"/>
        </w:rPr>
      </w:pPr>
      <w:r w:rsidRPr="007C7DB9">
        <w:rPr>
          <w:b/>
          <w:u w:val="single"/>
          <w:lang w:val="sr-Cyrl-RS"/>
        </w:rPr>
        <w:t>Колоквијум (мин 21, макс 40)</w:t>
      </w:r>
      <w:r>
        <w:rPr>
          <w:lang w:val="sr-Cyrl-RS"/>
        </w:rPr>
        <w:t>:</w:t>
      </w:r>
    </w:p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Ћирић Ивана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37/14 ФР</w:t>
      </w:r>
      <w:r>
        <w:rPr>
          <w:lang w:val="sr-Cyrl-RS"/>
        </w:rPr>
        <w:tab/>
      </w:r>
      <w:r w:rsidRPr="007C7DB9">
        <w:rPr>
          <w:b/>
          <w:lang w:val="sr-Cyrl-RS"/>
        </w:rPr>
        <w:t>33 поена</w:t>
      </w:r>
    </w:p>
    <w:p w:rsidR="007C7DB9" w:rsidRPr="007C7DB9" w:rsidRDefault="007C7DB9" w:rsidP="007C7DB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Драгаш Исидора</w:t>
      </w:r>
      <w:r>
        <w:rPr>
          <w:lang w:val="sr-Cyrl-RS"/>
        </w:rPr>
        <w:tab/>
      </w:r>
      <w:r>
        <w:rPr>
          <w:lang w:val="sr-Cyrl-RS"/>
        </w:rPr>
        <w:tab/>
        <w:t>21/14 ФР</w:t>
      </w:r>
      <w:r>
        <w:rPr>
          <w:lang w:val="sr-Cyrl-RS"/>
        </w:rPr>
        <w:tab/>
      </w:r>
      <w:r w:rsidRPr="007C7DB9">
        <w:rPr>
          <w:b/>
          <w:lang w:val="sr-Cyrl-RS"/>
        </w:rPr>
        <w:t>33 поена</w:t>
      </w:r>
    </w:p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Мацко Маја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137/14 ФР</w:t>
      </w:r>
      <w:r>
        <w:rPr>
          <w:lang w:val="sr-Cyrl-RS"/>
        </w:rPr>
        <w:tab/>
      </w:r>
      <w:r w:rsidRPr="007C7DB9">
        <w:rPr>
          <w:b/>
          <w:lang w:val="sr-Cyrl-RS"/>
        </w:rPr>
        <w:t>29 поена</w:t>
      </w:r>
    </w:p>
    <w:p w:rsidR="007C7DB9" w:rsidRPr="007C7DB9" w:rsidRDefault="007C7DB9" w:rsidP="007C7DB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Брус Видаковић Марија</w:t>
      </w:r>
      <w:r>
        <w:rPr>
          <w:lang w:val="sr-Cyrl-RS"/>
        </w:rPr>
        <w:tab/>
        <w:t>2016/56</w:t>
      </w:r>
      <w:r>
        <w:rPr>
          <w:lang w:val="sr-Cyrl-RS"/>
        </w:rPr>
        <w:tab/>
      </w:r>
      <w:bookmarkStart w:id="0" w:name="_GoBack"/>
      <w:r w:rsidRPr="007C7DB9">
        <w:rPr>
          <w:b/>
          <w:color w:val="FF0000"/>
          <w:lang w:val="sr-Cyrl-RS"/>
        </w:rPr>
        <w:t>21 поен</w:t>
      </w:r>
    </w:p>
    <w:bookmarkEnd w:id="0"/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Марковић Снежана</w:t>
      </w:r>
      <w:r>
        <w:rPr>
          <w:lang w:val="sr-Cyrl-RS"/>
        </w:rPr>
        <w:tab/>
      </w:r>
      <w:r>
        <w:rPr>
          <w:lang w:val="sr-Cyrl-RS"/>
        </w:rPr>
        <w:tab/>
        <w:t>112/14 ФР</w:t>
      </w:r>
      <w:r>
        <w:rPr>
          <w:lang w:val="sr-Cyrl-RS"/>
        </w:rPr>
        <w:tab/>
        <w:t>12 поена</w:t>
      </w:r>
    </w:p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Познан Вукашин</w:t>
      </w:r>
      <w:r>
        <w:rPr>
          <w:lang w:val="sr-Cyrl-RS"/>
        </w:rPr>
        <w:tab/>
      </w:r>
      <w:r>
        <w:rPr>
          <w:lang w:val="sr-Cyrl-RS"/>
        </w:rPr>
        <w:tab/>
        <w:t>33/14 ФР</w:t>
      </w:r>
      <w:r>
        <w:rPr>
          <w:lang w:val="sr-Cyrl-RS"/>
        </w:rPr>
        <w:tab/>
        <w:t>9 поена</w:t>
      </w:r>
    </w:p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Милићевић Бојана</w:t>
      </w:r>
      <w:r>
        <w:rPr>
          <w:lang w:val="sr-Cyrl-RS"/>
        </w:rPr>
        <w:tab/>
      </w:r>
      <w:r>
        <w:rPr>
          <w:lang w:val="sr-Cyrl-RS"/>
        </w:rPr>
        <w:tab/>
        <w:t>72/14 ФР</w:t>
      </w:r>
      <w:r>
        <w:rPr>
          <w:lang w:val="sr-Cyrl-RS"/>
        </w:rPr>
        <w:tab/>
        <w:t>8 поена</w:t>
      </w:r>
    </w:p>
    <w:p w:rsid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Валент Жељана</w:t>
      </w:r>
      <w:r>
        <w:rPr>
          <w:lang w:val="sr-Cyrl-RS"/>
        </w:rPr>
        <w:tab/>
      </w:r>
      <w:r>
        <w:rPr>
          <w:lang w:val="sr-Cyrl-RS"/>
        </w:rPr>
        <w:tab/>
        <w:t>127/14 ФР</w:t>
      </w:r>
      <w:r>
        <w:rPr>
          <w:lang w:val="sr-Cyrl-RS"/>
        </w:rPr>
        <w:tab/>
        <w:t>1 поен</w:t>
      </w:r>
    </w:p>
    <w:p w:rsidR="007C7DB9" w:rsidRPr="007C7DB9" w:rsidRDefault="007C7DB9" w:rsidP="007C7DB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Јандроковић Сања</w:t>
      </w:r>
      <w:r>
        <w:rPr>
          <w:lang w:val="sr-Cyrl-RS"/>
        </w:rPr>
        <w:tab/>
      </w:r>
      <w:r>
        <w:rPr>
          <w:lang w:val="sr-Cyrl-RS"/>
        </w:rPr>
        <w:tab/>
        <w:t>244/12 ФР</w:t>
      </w:r>
      <w:r>
        <w:rPr>
          <w:lang w:val="sr-Cyrl-RS"/>
        </w:rPr>
        <w:tab/>
        <w:t>0 поена</w:t>
      </w:r>
    </w:p>
    <w:p w:rsidR="007C7DB9" w:rsidRDefault="007C7DB9" w:rsidP="007C7DB9">
      <w:pPr>
        <w:jc w:val="both"/>
        <w:rPr>
          <w:lang w:val="sr-Cyrl-RS"/>
        </w:rPr>
      </w:pPr>
      <w:r>
        <w:rPr>
          <w:lang w:val="sr-Cyrl-RS"/>
        </w:rPr>
        <w:t>Увид у радове, понедељак 5.6.2017. год. од 12.30-13.30 часова, кабинет 17, Лиман.</w:t>
      </w:r>
    </w:p>
    <w:p w:rsidR="007C7DB9" w:rsidRPr="007C7DB9" w:rsidRDefault="007C7DB9" w:rsidP="007C7DB9">
      <w:pPr>
        <w:jc w:val="right"/>
        <w:rPr>
          <w:i/>
          <w:color w:val="5F497A" w:themeColor="accent4" w:themeShade="BF"/>
          <w:lang w:val="sr-Cyrl-RS"/>
        </w:rPr>
      </w:pPr>
      <w:r w:rsidRPr="007C7DB9">
        <w:rPr>
          <w:i/>
          <w:color w:val="5F497A" w:themeColor="accent4" w:themeShade="BF"/>
          <w:lang w:val="sr-Cyrl-RS"/>
        </w:rPr>
        <w:t>Др Наташа Папић-Благојевић</w:t>
      </w:r>
    </w:p>
    <w:p w:rsidR="007C7DB9" w:rsidRPr="00EE3334" w:rsidRDefault="007C7DB9" w:rsidP="007C7DB9">
      <w:pPr>
        <w:rPr>
          <w:lang w:val="sr-Cyrl-RS"/>
        </w:rPr>
      </w:pPr>
    </w:p>
    <w:p w:rsidR="004F1A8C" w:rsidRDefault="004F1A8C"/>
    <w:sectPr w:rsidR="004F1A8C" w:rsidSect="007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966"/>
    <w:multiLevelType w:val="hybridMultilevel"/>
    <w:tmpl w:val="659C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C7DB9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2017-06-04T17:15:00Z</dcterms:created>
  <dcterms:modified xsi:type="dcterms:W3CDTF">2017-06-04T17:22:00Z</dcterms:modified>
</cp:coreProperties>
</file>