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4"/>
        <w:gridCol w:w="934"/>
        <w:gridCol w:w="1567"/>
        <w:gridCol w:w="1454"/>
        <w:gridCol w:w="160"/>
        <w:gridCol w:w="1821"/>
        <w:gridCol w:w="1182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B1012A" w:rsidRDefault="00B1012A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2017-2018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B1012A" w:rsidRDefault="00B1012A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Finansijsko poslovanje i računovodstvo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B1012A" w:rsidRDefault="00B1012A" w:rsidP="00E775EE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Javne finansije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B1012A" w:rsidRDefault="00B1012A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Dejan Živkov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B1012A" w:rsidRDefault="00B1012A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Dejan Živkov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B1012A" w:rsidRDefault="00B1012A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Obavezan predmet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B1012A" w:rsidRDefault="00B1012A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2D43DE" w:rsidRDefault="00FB5510" w:rsidP="00FB5510">
            <w:pPr>
              <w:pStyle w:val="NoSpacing"/>
              <w:rPr>
                <w:b/>
                <w:bCs/>
                <w:sz w:val="24"/>
                <w:szCs w:val="24"/>
                <w:lang w:val="sr-Latn-RS"/>
              </w:rPr>
            </w:pPr>
            <w:r w:rsidRPr="007A6E79">
              <w:rPr>
                <w:lang w:val="sr-Latn-RS"/>
              </w:rPr>
              <w:t>10.10. Uvodno predavanje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18.10. Fiskalno opterećenje, vrste fiskalnog opterećenja, relativni poreski pritisak, javna dobra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25.10.  Pristup javnim rashodima, Uzroci porasta javnih rashoda, neke klasifikacije javnih rashoda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1.11.    Neke klasifikacije javnih prihoda, pojam i karakteristike poreza, elementi poreza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08.11. Principi oporezivanja i efekti oporezivanja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15.11. Dvostruko pravno oporezivanje I fenomeni slični dvostrukom pravnom oporezivanju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22.11.  Klasifikacije poreza i priprema za kolokvijum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 xml:space="preserve">29.11. </w:t>
            </w:r>
            <w:r w:rsidRPr="00FB5510">
              <w:rPr>
                <w:b/>
                <w:lang w:val="sr-Latn-RS"/>
              </w:rPr>
              <w:t>Kolokvijum I,</w:t>
            </w:r>
            <w:r w:rsidRPr="00FB5510">
              <w:rPr>
                <w:lang w:val="sr-Latn-RS"/>
              </w:rPr>
              <w:t xml:space="preserve"> porez na imovinu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06.12. Porez na dohodak i porez na dohodak u Srbiji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13.12.  Porez na dobit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FB551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FB5510">
              <w:rPr>
                <w:lang w:val="sr-Latn-RS"/>
              </w:rPr>
              <w:t>20.12.  Porez na potrošnju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FB551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FB5510">
              <w:rPr>
                <w:lang w:val="sr-Latn-RS"/>
              </w:rPr>
              <w:t>27.12. Carine i doprinosi i priprema za II kolokvijum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FB551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FB5510">
              <w:rPr>
                <w:lang w:val="sr-Latn-RS"/>
              </w:rPr>
              <w:t xml:space="preserve">10.1. </w:t>
            </w:r>
            <w:r w:rsidRPr="00FB5510">
              <w:rPr>
                <w:b/>
                <w:lang w:val="sr-Latn-RS"/>
              </w:rPr>
              <w:t>Kolokvijum II,</w:t>
            </w:r>
            <w:r w:rsidRPr="00FB5510">
              <w:rPr>
                <w:lang w:val="sr-Latn-RS"/>
              </w:rPr>
              <w:t xml:space="preserve"> počinjemo sa gradivom za ispit: parafiskalni i nefiskalni javni prihodi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17.1.</w:t>
            </w:r>
            <w:r w:rsidRPr="00FB5510">
              <w:rPr>
                <w:i/>
                <w:lang w:val="sr-Latn-RS"/>
              </w:rPr>
              <w:t xml:space="preserve"> </w:t>
            </w:r>
            <w:r w:rsidRPr="00FB5510">
              <w:rPr>
                <w:lang w:val="sr-Latn-RS"/>
              </w:rPr>
              <w:t>Budžet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FB5510" w:rsidRDefault="00FB5510" w:rsidP="00FB5510">
            <w:pPr>
              <w:pStyle w:val="NoSpacing"/>
              <w:rPr>
                <w:lang w:val="sr-Latn-RS"/>
              </w:rPr>
            </w:pPr>
            <w:r w:rsidRPr="00FB5510">
              <w:rPr>
                <w:lang w:val="sr-Latn-RS"/>
              </w:rPr>
              <w:t>23.1. Priprema za ispit i podela potpisa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FB5510" w:rsidRDefault="008D47D3" w:rsidP="00E775EE">
            <w:p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="00FB5510">
              <w:rPr>
                <w:b/>
                <w:bCs/>
                <w:sz w:val="24"/>
                <w:szCs w:val="24"/>
                <w:lang w:val="sr-Latn-RS"/>
              </w:rPr>
              <w:t>:</w:t>
            </w:r>
          </w:p>
          <w:p w:rsidR="008D47D3" w:rsidRPr="00FB5510" w:rsidRDefault="00FB5510" w:rsidP="00FB5510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FB5510">
              <w:rPr>
                <w:bCs/>
                <w:sz w:val="24"/>
                <w:szCs w:val="24"/>
                <w:lang w:val="sr-Latn-RS"/>
              </w:rPr>
              <w:t xml:space="preserve">Javne finansije – Marko Radičić, Božidar </w:t>
            </w:r>
            <w:r>
              <w:rPr>
                <w:bCs/>
                <w:sz w:val="24"/>
                <w:szCs w:val="24"/>
                <w:lang w:val="sr-Latn-RS"/>
              </w:rPr>
              <w:t xml:space="preserve">Raičević </w:t>
            </w:r>
            <w:r w:rsidR="008D47D3"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B367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Поени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9B367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  <w:bookmarkStart w:id="0" w:name="_GoBack"/>
            <w:bookmarkEnd w:id="0"/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FB5510" w:rsidRDefault="00FB5510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</w:t>
            </w:r>
            <w:r w:rsidR="009B3674">
              <w:rPr>
                <w:sz w:val="24"/>
                <w:szCs w:val="24"/>
                <w:lang w:val="sr-Cyrl-RS"/>
              </w:rPr>
              <w:t xml:space="preserve">два </w:t>
            </w:r>
            <w:r w:rsidR="009B3674">
              <w:rPr>
                <w:sz w:val="24"/>
                <w:szCs w:val="24"/>
                <w:lang w:val="sr-Cyrl-CS"/>
              </w:rPr>
              <w:t>колоквијума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FB5510" w:rsidRDefault="00FB5510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2 </w:t>
            </w:r>
            <w:r>
              <w:rPr>
                <w:b/>
                <w:bCs/>
                <w:sz w:val="24"/>
                <w:szCs w:val="24"/>
                <w:lang w:val="sr-Latn-RS"/>
              </w:rPr>
              <w:sym w:font="Symbol" w:char="F0B4"/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15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9B3674" w:rsidP="00E775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Тест за активност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9B3674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9B3674" w:rsidP="00E775E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Семинарски рад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B367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B3674">
      <w:pPr>
        <w:rPr>
          <w:lang w:val="sr-Cyrl-RS"/>
        </w:rPr>
      </w:pPr>
    </w:p>
    <w:p w:rsidR="00FB5510" w:rsidRDefault="00FB5510">
      <w:pPr>
        <w:rPr>
          <w:lang w:val="sr-Cyrl-RS"/>
        </w:rPr>
      </w:pPr>
    </w:p>
    <w:p w:rsidR="00FB5510" w:rsidRPr="00FB5510" w:rsidRDefault="00FB5510" w:rsidP="00FB5510">
      <w:pPr>
        <w:pStyle w:val="NoSpacing"/>
        <w:rPr>
          <w:lang w:val="sr-Latn-RS"/>
        </w:rPr>
      </w:pPr>
    </w:p>
    <w:p w:rsidR="00FB5510" w:rsidRPr="00FB5510" w:rsidRDefault="00FB5510" w:rsidP="00FB5510">
      <w:pPr>
        <w:pStyle w:val="NoSpacing"/>
        <w:rPr>
          <w:lang w:val="sr-Latn-RS"/>
        </w:rPr>
      </w:pPr>
    </w:p>
    <w:p w:rsidR="00FB5510" w:rsidRPr="00FB5510" w:rsidRDefault="00FB5510" w:rsidP="00FB5510">
      <w:pPr>
        <w:pStyle w:val="NoSpacing"/>
        <w:rPr>
          <w:lang w:val="sr-Latn-RS"/>
        </w:rPr>
      </w:pPr>
    </w:p>
    <w:p w:rsidR="00FB5510" w:rsidRDefault="00FB5510">
      <w:pPr>
        <w:rPr>
          <w:lang w:val="sr-Cyrl-RS"/>
        </w:rPr>
      </w:pPr>
    </w:p>
    <w:sectPr w:rsidR="00FB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1CB3"/>
    <w:multiLevelType w:val="hybridMultilevel"/>
    <w:tmpl w:val="CE96D692"/>
    <w:lvl w:ilvl="0" w:tplc="190644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8D47D3"/>
    <w:rsid w:val="008F015E"/>
    <w:rsid w:val="009B3674"/>
    <w:rsid w:val="00B1012A"/>
    <w:rsid w:val="00B22E20"/>
    <w:rsid w:val="00C50B31"/>
    <w:rsid w:val="00D23464"/>
    <w:rsid w:val="00FB13B0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7CB3"/>
  <w15:docId w15:val="{D6D48120-D7DE-4733-AAF1-BECFDA99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FB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VPS</cp:lastModifiedBy>
  <cp:revision>2</cp:revision>
  <dcterms:created xsi:type="dcterms:W3CDTF">2017-11-09T08:34:00Z</dcterms:created>
  <dcterms:modified xsi:type="dcterms:W3CDTF">2017-11-09T08:34:00Z</dcterms:modified>
</cp:coreProperties>
</file>