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085"/>
        <w:gridCol w:w="886"/>
        <w:gridCol w:w="1500"/>
        <w:gridCol w:w="1433"/>
        <w:gridCol w:w="1941"/>
        <w:gridCol w:w="1171"/>
      </w:tblGrid>
      <w:tr w:rsidR="0019398C" w:rsidRPr="002D43DE" w:rsidTr="004343A8">
        <w:trPr>
          <w:trHeight w:val="235"/>
        </w:trPr>
        <w:tc>
          <w:tcPr>
            <w:tcW w:w="9288" w:type="dxa"/>
            <w:gridSpan w:val="7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7A1E97">
        <w:trPr>
          <w:trHeight w:val="235"/>
        </w:trPr>
        <w:tc>
          <w:tcPr>
            <w:tcW w:w="216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20" w:type="dxa"/>
            <w:gridSpan w:val="5"/>
          </w:tcPr>
          <w:p w:rsidR="00033B98" w:rsidRDefault="005C7B0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2017/18</w:t>
            </w:r>
          </w:p>
          <w:p w:rsidR="005C7B0C" w:rsidRPr="002D43DE" w:rsidRDefault="005C7B0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7A1E97">
        <w:trPr>
          <w:trHeight w:val="235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20" w:type="dxa"/>
            <w:gridSpan w:val="5"/>
          </w:tcPr>
          <w:p w:rsidR="005C7B0C" w:rsidRPr="005C7B0C" w:rsidRDefault="005C7B0C" w:rsidP="005C7B0C">
            <w:pPr>
              <w:widowControl/>
              <w:rPr>
                <w:rFonts w:eastAsiaTheme="minorHAnsi"/>
                <w:color w:val="000000"/>
                <w:lang w:val="en-US" w:eastAsia="en-US"/>
              </w:rPr>
            </w:pPr>
            <w:r w:rsidRPr="005C7B0C">
              <w:rPr>
                <w:rFonts w:eastAsiaTheme="minorHAnsi"/>
                <w:color w:val="000000"/>
                <w:lang w:val="en-US" w:eastAsia="en-US"/>
              </w:rPr>
              <w:t xml:space="preserve">ТРГОВИНА И МЕЂУНАРОДНО ПОСЛОВАЊЕ </w:t>
            </w:r>
          </w:p>
          <w:p w:rsidR="008D47D3" w:rsidRPr="002D43DE" w:rsidRDefault="005C7B0C" w:rsidP="005C7B0C">
            <w:pPr>
              <w:rPr>
                <w:bCs/>
                <w:sz w:val="24"/>
                <w:szCs w:val="24"/>
                <w:lang w:val="sr-Cyrl-RS"/>
              </w:rPr>
            </w:pPr>
            <w:r w:rsidRPr="005C7B0C">
              <w:rPr>
                <w:rFonts w:eastAsiaTheme="minorHAnsi"/>
                <w:lang w:val="en-US" w:eastAsia="en-US"/>
              </w:rPr>
              <w:t>ТУРИЗАМ И ХОТЕЛИЈЕРСТВО</w:t>
            </w:r>
          </w:p>
        </w:tc>
      </w:tr>
      <w:tr w:rsidR="008D47D3" w:rsidRPr="002D43DE" w:rsidTr="007A1E97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20" w:type="dxa"/>
            <w:gridSpan w:val="5"/>
          </w:tcPr>
          <w:p w:rsidR="008D47D3" w:rsidRPr="002D43DE" w:rsidRDefault="005C7B0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</w:rPr>
              <w:t>МАРКЕТИНГ ИСТРАЖИВАЊЕ</w:t>
            </w:r>
          </w:p>
        </w:tc>
      </w:tr>
      <w:tr w:rsidR="008D47D3" w:rsidRPr="002D43DE" w:rsidTr="007A1E97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20" w:type="dxa"/>
            <w:gridSpan w:val="5"/>
          </w:tcPr>
          <w:p w:rsidR="008D47D3" w:rsidRPr="002D43DE" w:rsidRDefault="005C7B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МАКСИМОВИЋ</w:t>
            </w:r>
          </w:p>
        </w:tc>
      </w:tr>
      <w:tr w:rsidR="0019398C" w:rsidRPr="002D43DE" w:rsidTr="007A1E97">
        <w:trPr>
          <w:trHeight w:val="232"/>
        </w:trPr>
        <w:tc>
          <w:tcPr>
            <w:tcW w:w="216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20" w:type="dxa"/>
            <w:gridSpan w:val="5"/>
          </w:tcPr>
          <w:p w:rsidR="0019398C" w:rsidRPr="002D43DE" w:rsidRDefault="001015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МАРИЈА ВРАЊЕШ</w:t>
            </w:r>
          </w:p>
        </w:tc>
      </w:tr>
      <w:tr w:rsidR="008D47D3" w:rsidRPr="002D43DE" w:rsidTr="007A1E97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20" w:type="dxa"/>
            <w:gridSpan w:val="5"/>
          </w:tcPr>
          <w:p w:rsidR="008D47D3" w:rsidRPr="002D43DE" w:rsidRDefault="005C7B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изборни</w:t>
            </w:r>
          </w:p>
        </w:tc>
      </w:tr>
      <w:tr w:rsidR="008D47D3" w:rsidRPr="002D43DE" w:rsidTr="007A1E97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20" w:type="dxa"/>
            <w:gridSpan w:val="5"/>
          </w:tcPr>
          <w:p w:rsidR="008D47D3" w:rsidRPr="002D43DE" w:rsidRDefault="005C7B0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8D47D3" w:rsidRPr="002D43DE" w:rsidTr="007A1E97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20" w:type="dxa"/>
            <w:gridSpan w:val="5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7"/>
          </w:tcPr>
          <w:p w:rsidR="005C7B0C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5C7B0C" w:rsidRPr="005C7B0C">
              <w:trPr>
                <w:trHeight w:val="1240"/>
              </w:trPr>
              <w:tc>
                <w:tcPr>
                  <w:tcW w:w="0" w:type="auto"/>
                </w:tcPr>
                <w:p w:rsidR="005C7B0C" w:rsidRPr="005C7B0C" w:rsidRDefault="005C7B0C" w:rsidP="005C7B0C">
                  <w:pPr>
                    <w:widowControl/>
                    <w:jc w:val="both"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Циљ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изучавања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ове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дисциплине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као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функције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у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компанијама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концентрисан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истраживања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детерминанти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макро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-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микро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окружења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тржишних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варијабила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(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потрошача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потрошње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производа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понуде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цена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конкуренције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извоза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увоза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канала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промоције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)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њихову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прогнозу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како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би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основу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њих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менаџмент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био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у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могућности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доноси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оптималне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одлуке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којима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обезбеђује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профитабилност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конкурентност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компаније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.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Информације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истраживања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у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функцији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свих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сегмената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холистичког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акцентом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информације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тржишта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.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Сви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други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информациони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извори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компаније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(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базе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података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потрошача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информациони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систем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др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.)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углавном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оријентисане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квантитативне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информације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о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прошлости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садашњости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док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маркетинг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истраживање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усмерено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пружање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квалитативних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информација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усмерених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будућности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могућих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промена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ће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настати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у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окружењу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код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потрошача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производима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услугама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(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захваљујући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развоју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науке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технологије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) и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код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>конкурената</w:t>
                  </w:r>
                  <w:proofErr w:type="spellEnd"/>
                  <w:r w:rsidRPr="005C7B0C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. </w:t>
                  </w:r>
                </w:p>
              </w:tc>
            </w:tr>
          </w:tbl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7"/>
          </w:tcPr>
          <w:p w:rsidR="005C7B0C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5C7B0C" w:rsidRDefault="005C7B0C" w:rsidP="005C7B0C">
            <w:pPr>
              <w:pStyle w:val="Default"/>
              <w:jc w:val="both"/>
            </w:pPr>
            <w:proofErr w:type="spellStart"/>
            <w:r>
              <w:rPr>
                <w:sz w:val="20"/>
                <w:szCs w:val="20"/>
              </w:rPr>
              <w:t>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дисциплином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стичу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компетенције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маркетара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вештине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долажења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адекватних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прогнозирања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будућих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везано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доносиоца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компанији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Путем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изражаја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креативност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разлику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ранијих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усмерена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бављење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агрегираним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сложеније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обзиром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фокусу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индивидуа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појединац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потрошач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Стога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важе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оквирима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посебног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значаја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E1B24" w:rsidRPr="002D43DE" w:rsidRDefault="000E1B24" w:rsidP="005C7B0C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7"/>
          </w:tcPr>
          <w:p w:rsidR="005C7B0C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Суштина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улога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предмет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значај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концепту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Однос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тржишта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потрошача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детерминанти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макроокружења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детерминанти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микроокружења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Сегментација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таргетирање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кастомеризација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позиционирање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Процес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потрошача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Информације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функцији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инструмената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A1E97" w:rsidRDefault="007A1E97" w:rsidP="007A1E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Међународна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маркетинг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358CB" w:rsidRPr="002D43DE" w:rsidRDefault="007A1E97" w:rsidP="007A1E97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t xml:space="preserve">. Етика маркетинг истраживања </w:t>
            </w:r>
          </w:p>
        </w:tc>
      </w:tr>
      <w:tr w:rsidR="008D47D3" w:rsidRPr="002D43DE" w:rsidTr="0019398C">
        <w:tc>
          <w:tcPr>
            <w:tcW w:w="9288" w:type="dxa"/>
            <w:gridSpan w:val="7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7A1E97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6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7A1E97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6"/>
          </w:tcPr>
          <w:p w:rsidR="00033B98" w:rsidRPr="007A1E97" w:rsidRDefault="005C7B0C" w:rsidP="005C7B0C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Latn-RS"/>
              </w:rPr>
            </w:pPr>
            <w:r w:rsidRPr="007A1E97">
              <w:rPr>
                <w:b/>
                <w:bCs/>
                <w:sz w:val="22"/>
                <w:szCs w:val="22"/>
              </w:rPr>
              <w:t>Упознавање са садржајем предмета, основни</w:t>
            </w:r>
            <w:r w:rsidR="00001B96">
              <w:rPr>
                <w:b/>
                <w:bCs/>
                <w:sz w:val="22"/>
                <w:szCs w:val="22"/>
                <w:lang w:val="sr-Cyrl-RS"/>
              </w:rPr>
              <w:t>м</w:t>
            </w:r>
            <w:r w:rsidRPr="007A1E97">
              <w:rPr>
                <w:b/>
                <w:bCs/>
                <w:sz w:val="22"/>
                <w:szCs w:val="22"/>
              </w:rPr>
              <w:t xml:space="preserve"> циљеви</w:t>
            </w:r>
            <w:r w:rsidR="00001B96">
              <w:rPr>
                <w:b/>
                <w:bCs/>
                <w:sz w:val="22"/>
                <w:szCs w:val="22"/>
                <w:lang w:val="sr-Cyrl-RS"/>
              </w:rPr>
              <w:t>ма</w:t>
            </w:r>
            <w:r w:rsidRPr="007A1E97">
              <w:rPr>
                <w:b/>
                <w:bCs/>
                <w:sz w:val="22"/>
                <w:szCs w:val="22"/>
              </w:rPr>
              <w:t xml:space="preserve"> изучавања </w:t>
            </w:r>
            <w:r w:rsidRPr="007A1E97">
              <w:rPr>
                <w:b/>
                <w:bCs/>
                <w:sz w:val="22"/>
                <w:szCs w:val="22"/>
                <w:lang w:val="sr-Cyrl-RS"/>
              </w:rPr>
              <w:t>маркетинг истраживања</w:t>
            </w:r>
            <w:r w:rsidRPr="007A1E97">
              <w:rPr>
                <w:b/>
                <w:bCs/>
                <w:sz w:val="22"/>
                <w:szCs w:val="22"/>
              </w:rPr>
              <w:t xml:space="preserve"> и упознавање студената са евалу</w:t>
            </w:r>
            <w:r w:rsidR="00001B96">
              <w:rPr>
                <w:b/>
                <w:bCs/>
                <w:sz w:val="22"/>
                <w:szCs w:val="22"/>
                <w:lang w:val="sr-Cyrl-RS"/>
              </w:rPr>
              <w:t>а</w:t>
            </w:r>
            <w:r w:rsidRPr="007A1E97">
              <w:rPr>
                <w:b/>
                <w:bCs/>
                <w:sz w:val="22"/>
                <w:szCs w:val="22"/>
              </w:rPr>
              <w:t>цијом рада</w:t>
            </w:r>
          </w:p>
        </w:tc>
      </w:tr>
      <w:tr w:rsidR="00033B98" w:rsidRPr="002D43DE" w:rsidTr="007A1E9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6"/>
          </w:tcPr>
          <w:p w:rsidR="00033B98" w:rsidRPr="007A1E97" w:rsidRDefault="007A1E97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Latn-RS"/>
              </w:rPr>
            </w:pPr>
            <w:r w:rsidRPr="007A1E97">
              <w:rPr>
                <w:b/>
                <w:sz w:val="22"/>
                <w:szCs w:val="22"/>
              </w:rPr>
              <w:t>Суштина, улога, предмет и значај маркетинг истраживања у концепту маркетинга</w:t>
            </w:r>
          </w:p>
        </w:tc>
      </w:tr>
      <w:tr w:rsidR="00033B98" w:rsidRPr="002D43DE" w:rsidTr="007A1E97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6"/>
          </w:tcPr>
          <w:p w:rsidR="007A1E97" w:rsidRPr="007A1E97" w:rsidRDefault="007A1E97" w:rsidP="007A1E97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7A1E97">
              <w:rPr>
                <w:b/>
                <w:sz w:val="22"/>
                <w:szCs w:val="22"/>
              </w:rPr>
              <w:t>Однос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маркетинг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истраживања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7A1E97">
              <w:rPr>
                <w:b/>
                <w:sz w:val="22"/>
                <w:szCs w:val="22"/>
              </w:rPr>
              <w:t>истраживања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тржишта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A1E97">
              <w:rPr>
                <w:b/>
                <w:sz w:val="22"/>
                <w:szCs w:val="22"/>
              </w:rPr>
              <w:t>базе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података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потрошача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A1E97">
              <w:rPr>
                <w:b/>
                <w:sz w:val="22"/>
                <w:szCs w:val="22"/>
              </w:rPr>
              <w:t>маркетинг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информационог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1E97">
              <w:rPr>
                <w:b/>
                <w:sz w:val="22"/>
                <w:szCs w:val="22"/>
              </w:rPr>
              <w:t>система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7A1E97">
              <w:rPr>
                <w:b/>
                <w:sz w:val="22"/>
                <w:szCs w:val="22"/>
              </w:rPr>
              <w:t>др</w:t>
            </w:r>
            <w:proofErr w:type="spellEnd"/>
            <w:r w:rsidRPr="007A1E97">
              <w:rPr>
                <w:b/>
                <w:sz w:val="22"/>
                <w:szCs w:val="22"/>
              </w:rPr>
              <w:t xml:space="preserve">.) </w:t>
            </w:r>
          </w:p>
          <w:p w:rsidR="00033B98" w:rsidRPr="007A1E97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8243" w:type="dxa"/>
            <w:gridSpan w:val="6"/>
          </w:tcPr>
          <w:p w:rsidR="007A1E97" w:rsidRPr="007A1E97" w:rsidRDefault="007A1E97" w:rsidP="000E0C17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Latn-RS"/>
              </w:rPr>
            </w:pPr>
            <w:r w:rsidRPr="007A1E97">
              <w:rPr>
                <w:b/>
                <w:sz w:val="22"/>
                <w:szCs w:val="22"/>
              </w:rPr>
              <w:t>Маркетинг истраживање детерминанти макроокружења</w:t>
            </w:r>
            <w:r w:rsidRPr="007A1E97">
              <w:rPr>
                <w:b/>
                <w:sz w:val="22"/>
                <w:szCs w:val="22"/>
                <w:lang w:val="sr-Cyrl-RS"/>
              </w:rPr>
              <w:t xml:space="preserve"> и </w:t>
            </w:r>
            <w:r w:rsidRPr="007A1E97">
              <w:rPr>
                <w:b/>
                <w:sz w:val="22"/>
                <w:szCs w:val="22"/>
              </w:rPr>
              <w:t xml:space="preserve"> микроокружења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6"/>
          </w:tcPr>
          <w:p w:rsidR="007A1E97" w:rsidRPr="007A1E97" w:rsidRDefault="007A1E97" w:rsidP="000E0C17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Latn-RS"/>
              </w:rPr>
            </w:pPr>
            <w:r w:rsidRPr="007A1E97">
              <w:rPr>
                <w:b/>
                <w:sz w:val="22"/>
                <w:szCs w:val="22"/>
              </w:rPr>
              <w:t>Сегментација, таргетирање, кастомеризација, позиционирање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6"/>
          </w:tcPr>
          <w:p w:rsidR="007A1E97" w:rsidRPr="00F734A0" w:rsidRDefault="007A1E97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F734A0">
              <w:rPr>
                <w:b/>
                <w:sz w:val="22"/>
                <w:szCs w:val="22"/>
              </w:rPr>
              <w:t>Процес и фазе процеса маркетинг истраживања</w:t>
            </w:r>
            <w:r w:rsidR="00001B96">
              <w:rPr>
                <w:b/>
                <w:sz w:val="22"/>
                <w:szCs w:val="22"/>
                <w:lang w:val="sr-Cyrl-RS"/>
              </w:rPr>
              <w:t>- 1. Дефинисање и програмирањ</w:t>
            </w:r>
            <w:r w:rsidRPr="00F734A0">
              <w:rPr>
                <w:b/>
                <w:sz w:val="22"/>
                <w:szCs w:val="22"/>
                <w:lang w:val="sr-Cyrl-RS"/>
              </w:rPr>
              <w:t>е активности 2. Компар</w:t>
            </w:r>
            <w:r w:rsidR="00001B96">
              <w:rPr>
                <w:b/>
                <w:sz w:val="22"/>
                <w:szCs w:val="22"/>
                <w:lang w:val="sr-Cyrl-RS"/>
              </w:rPr>
              <w:t>ативни метод 3. Метод посматрањ</w:t>
            </w:r>
            <w:r w:rsidRPr="00F734A0">
              <w:rPr>
                <w:b/>
                <w:sz w:val="22"/>
                <w:szCs w:val="22"/>
                <w:lang w:val="sr-Cyrl-RS"/>
              </w:rPr>
              <w:t xml:space="preserve">а 4. Онлајн </w:t>
            </w:r>
            <w:r w:rsidR="00F734A0" w:rsidRPr="00F734A0">
              <w:rPr>
                <w:b/>
                <w:sz w:val="22"/>
                <w:szCs w:val="22"/>
                <w:lang w:val="sr-Cyrl-RS"/>
              </w:rPr>
              <w:t>(</w:t>
            </w:r>
            <w:r w:rsidR="00F734A0" w:rsidRPr="00F734A0">
              <w:rPr>
                <w:b/>
                <w:sz w:val="22"/>
                <w:szCs w:val="22"/>
                <w:lang w:val="sr-Latn-RS"/>
              </w:rPr>
              <w:t xml:space="preserve">Online) </w:t>
            </w:r>
            <w:r w:rsidR="00F734A0" w:rsidRPr="00F734A0">
              <w:rPr>
                <w:b/>
                <w:sz w:val="22"/>
                <w:szCs w:val="22"/>
                <w:lang w:val="sr-Cyrl-RS"/>
              </w:rPr>
              <w:t>маркетинг истраживање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6"/>
          </w:tcPr>
          <w:p w:rsidR="007A1E97" w:rsidRPr="00F734A0" w:rsidRDefault="007A1E97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F734A0">
              <w:rPr>
                <w:b/>
                <w:sz w:val="22"/>
                <w:szCs w:val="22"/>
              </w:rPr>
              <w:t>Процес и фазе процеса маркетинг истраживања</w:t>
            </w:r>
            <w:r w:rsidR="00F734A0" w:rsidRPr="00F734A0">
              <w:rPr>
                <w:b/>
                <w:sz w:val="22"/>
                <w:szCs w:val="22"/>
                <w:lang w:val="sr-Cyrl-RS"/>
              </w:rPr>
              <w:t xml:space="preserve"> – Метод испитивања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6"/>
          </w:tcPr>
          <w:p w:rsidR="00F734A0" w:rsidRPr="00F734A0" w:rsidRDefault="007A1E97" w:rsidP="00E775EE">
            <w:pPr>
              <w:overflowPunct w:val="0"/>
              <w:jc w:val="both"/>
              <w:textAlignment w:val="baseline"/>
              <w:rPr>
                <w:b/>
                <w:sz w:val="22"/>
                <w:szCs w:val="22"/>
                <w:lang w:val="sr-Cyrl-RS"/>
              </w:rPr>
            </w:pPr>
            <w:r w:rsidRPr="00F734A0">
              <w:rPr>
                <w:b/>
                <w:sz w:val="22"/>
                <w:szCs w:val="22"/>
              </w:rPr>
              <w:t>Процес и фазе процеса маркетинг истраживања</w:t>
            </w:r>
            <w:r w:rsidR="00F734A0" w:rsidRPr="00F734A0">
              <w:rPr>
                <w:b/>
                <w:sz w:val="22"/>
                <w:szCs w:val="22"/>
                <w:lang w:val="sr-Cyrl-RS"/>
              </w:rPr>
              <w:t xml:space="preserve"> – 1. Дефинисање основног скупа и узорка истраживања 2. Анализа, интерпретација и прогнозиранје 3. Састављање извештаја и презентација резултата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6"/>
          </w:tcPr>
          <w:p w:rsidR="007A1E97" w:rsidRPr="00F734A0" w:rsidRDefault="00F734A0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Latn-RS"/>
              </w:rPr>
            </w:pPr>
            <w:r w:rsidRPr="00F734A0">
              <w:rPr>
                <w:b/>
                <w:sz w:val="22"/>
                <w:szCs w:val="22"/>
              </w:rPr>
              <w:t>Маркетинг истраживање потрошача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6"/>
          </w:tcPr>
          <w:p w:rsidR="007A1E97" w:rsidRPr="00F734A0" w:rsidRDefault="00F734A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6"/>
          </w:tcPr>
          <w:p w:rsidR="007A1E97" w:rsidRPr="00F734A0" w:rsidRDefault="00F734A0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F734A0">
              <w:rPr>
                <w:b/>
                <w:sz w:val="22"/>
                <w:szCs w:val="22"/>
              </w:rPr>
              <w:t>Информације маркетинг истраживања у функцији инструмената маркетинг микса</w:t>
            </w:r>
            <w:r w:rsidRPr="00F734A0">
              <w:rPr>
                <w:b/>
                <w:sz w:val="22"/>
                <w:szCs w:val="22"/>
                <w:lang w:val="sr-Cyrl-RS"/>
              </w:rPr>
              <w:t xml:space="preserve"> -  производ и цена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6"/>
          </w:tcPr>
          <w:p w:rsidR="007A1E97" w:rsidRPr="00F734A0" w:rsidRDefault="00F734A0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F734A0">
              <w:rPr>
                <w:b/>
                <w:sz w:val="22"/>
                <w:szCs w:val="22"/>
              </w:rPr>
              <w:t>Информације маркетинг истраживања у функцији инструмената маркетинг микса</w:t>
            </w:r>
            <w:r w:rsidRPr="00F734A0">
              <w:rPr>
                <w:b/>
                <w:sz w:val="22"/>
                <w:szCs w:val="22"/>
                <w:lang w:val="sr-Cyrl-RS"/>
              </w:rPr>
              <w:t xml:space="preserve"> – маркетинг канала и маркетинг информација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6"/>
          </w:tcPr>
          <w:p w:rsidR="007A1E97" w:rsidRPr="00F734A0" w:rsidRDefault="00F734A0" w:rsidP="00F734A0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F734A0">
              <w:rPr>
                <w:b/>
                <w:sz w:val="22"/>
                <w:szCs w:val="22"/>
              </w:rPr>
              <w:t>Међународна</w:t>
            </w:r>
            <w:proofErr w:type="spellEnd"/>
            <w:r w:rsidRPr="00F734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4A0">
              <w:rPr>
                <w:b/>
                <w:sz w:val="22"/>
                <w:szCs w:val="22"/>
              </w:rPr>
              <w:t>маркетинг</w:t>
            </w:r>
            <w:proofErr w:type="spellEnd"/>
            <w:r w:rsidRPr="00F734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4A0">
              <w:rPr>
                <w:b/>
                <w:sz w:val="22"/>
                <w:szCs w:val="22"/>
              </w:rPr>
              <w:t>истраживања</w:t>
            </w:r>
            <w:proofErr w:type="spellEnd"/>
            <w:r w:rsidRPr="00F734A0">
              <w:rPr>
                <w:b/>
                <w:sz w:val="22"/>
                <w:szCs w:val="22"/>
              </w:rPr>
              <w:t xml:space="preserve"> </w:t>
            </w:r>
            <w:r w:rsidRPr="00F734A0">
              <w:rPr>
                <w:b/>
                <w:sz w:val="22"/>
                <w:szCs w:val="22"/>
                <w:lang w:val="sr-Cyrl-RS"/>
              </w:rPr>
              <w:t>и е</w:t>
            </w:r>
            <w:proofErr w:type="spellStart"/>
            <w:r w:rsidRPr="00F734A0">
              <w:rPr>
                <w:b/>
                <w:sz w:val="22"/>
                <w:szCs w:val="22"/>
              </w:rPr>
              <w:t>тика</w:t>
            </w:r>
            <w:proofErr w:type="spellEnd"/>
            <w:r w:rsidRPr="00F734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4A0">
              <w:rPr>
                <w:b/>
                <w:sz w:val="22"/>
                <w:szCs w:val="22"/>
              </w:rPr>
              <w:t>маркетинг</w:t>
            </w:r>
            <w:proofErr w:type="spellEnd"/>
            <w:r w:rsidRPr="00F734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734A0">
              <w:rPr>
                <w:b/>
                <w:sz w:val="22"/>
                <w:szCs w:val="22"/>
              </w:rPr>
              <w:t>истраживања</w:t>
            </w:r>
            <w:proofErr w:type="spellEnd"/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6"/>
          </w:tcPr>
          <w:p w:rsidR="007A1E97" w:rsidRPr="00F734A0" w:rsidRDefault="00F734A0" w:rsidP="0036412F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Припрема за испит</w:t>
            </w:r>
            <w:r w:rsidR="00B76844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A1E97" w:rsidRPr="002D43DE" w:rsidTr="007A1E97">
        <w:trPr>
          <w:trHeight w:val="238"/>
        </w:trPr>
        <w:tc>
          <w:tcPr>
            <w:tcW w:w="1045" w:type="dxa"/>
          </w:tcPr>
          <w:p w:rsidR="007A1E97" w:rsidRPr="002D43DE" w:rsidRDefault="007A1E9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6"/>
          </w:tcPr>
          <w:p w:rsidR="007A1E97" w:rsidRPr="006644C5" w:rsidRDefault="0036412F" w:rsidP="005C519F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У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sr-Cyrl-RS"/>
              </w:rPr>
              <w:t>пис предиспитних поена и потпис</w:t>
            </w:r>
          </w:p>
        </w:tc>
      </w:tr>
      <w:tr w:rsidR="007A1E97" w:rsidRPr="002D43DE" w:rsidTr="0019398C">
        <w:tc>
          <w:tcPr>
            <w:tcW w:w="9288" w:type="dxa"/>
            <w:gridSpan w:val="7"/>
          </w:tcPr>
          <w:p w:rsidR="007A1E97" w:rsidRPr="002D43DE" w:rsidRDefault="007A1E97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3"/>
              <w:gridCol w:w="2759"/>
              <w:gridCol w:w="2584"/>
            </w:tblGrid>
            <w:tr w:rsidR="007A1E97" w:rsidRPr="007A1E97">
              <w:trPr>
                <w:trHeight w:val="206"/>
              </w:trPr>
              <w:tc>
                <w:tcPr>
                  <w:tcW w:w="0" w:type="auto"/>
                  <w:gridSpan w:val="3"/>
                </w:tcPr>
                <w:p w:rsidR="007A1E97" w:rsidRPr="007A1E97" w:rsidRDefault="007A1E97" w:rsidP="007A1E97">
                  <w:pPr>
                    <w:widowControl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Салаи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С.,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Божидаревић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Д.: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Маркетинг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истраживање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Економски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факултет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 у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Суботици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Суботица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, 2009. </w:t>
                  </w:r>
                </w:p>
                <w:p w:rsidR="007A1E97" w:rsidRPr="007A1E97" w:rsidRDefault="007A1E97" w:rsidP="007A1E97">
                  <w:pPr>
                    <w:widowControl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proofErr w:type="spellStart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>Burns,C</w:t>
                  </w:r>
                  <w:proofErr w:type="spellEnd"/>
                  <w:r w:rsidRPr="007A1E97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. Ronald F.,(2006) Marketing research, Upper Saddle River, N.J. : Pearson/Prentice Hall </w:t>
                  </w:r>
                </w:p>
              </w:tc>
            </w:tr>
            <w:tr w:rsidR="007A1E97" w:rsidRPr="007A1E97">
              <w:trPr>
                <w:trHeight w:val="88"/>
              </w:trPr>
              <w:tc>
                <w:tcPr>
                  <w:tcW w:w="0" w:type="auto"/>
                </w:tcPr>
                <w:p w:rsidR="007A1E97" w:rsidRPr="007A1E97" w:rsidRDefault="007A1E97" w:rsidP="007A1E97">
                  <w:pPr>
                    <w:widowControl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Број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часова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активне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наставе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A1E97" w:rsidRPr="007A1E97" w:rsidRDefault="007A1E97" w:rsidP="007A1E97">
                  <w:pPr>
                    <w:widowControl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Теоријска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настава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: 45 </w:t>
                  </w:r>
                </w:p>
              </w:tc>
              <w:tc>
                <w:tcPr>
                  <w:tcW w:w="0" w:type="auto"/>
                </w:tcPr>
                <w:p w:rsidR="007A1E97" w:rsidRPr="007A1E97" w:rsidRDefault="007A1E97" w:rsidP="007A1E97">
                  <w:pPr>
                    <w:widowControl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Практична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>настава</w:t>
                  </w:r>
                  <w:proofErr w:type="spellEnd"/>
                  <w:r w:rsidRPr="007A1E97">
                    <w:rPr>
                      <w:rFonts w:eastAsiaTheme="minorHAnsi"/>
                      <w:b/>
                      <w:bCs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</w:tr>
          </w:tbl>
          <w:p w:rsidR="007A1E97" w:rsidRPr="002D43DE" w:rsidRDefault="007A1E97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7A1E97" w:rsidRPr="002D43DE" w:rsidTr="007A1E97">
        <w:tc>
          <w:tcPr>
            <w:tcW w:w="3101" w:type="dxa"/>
            <w:gridSpan w:val="3"/>
          </w:tcPr>
          <w:p w:rsidR="007A1E97" w:rsidRPr="002D43DE" w:rsidRDefault="007A1E97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7A1E97" w:rsidRPr="002D43DE" w:rsidRDefault="007A1E97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9" w:type="dxa"/>
            <w:gridSpan w:val="2"/>
          </w:tcPr>
          <w:p w:rsidR="007A1E97" w:rsidRPr="002D43DE" w:rsidRDefault="007A1E97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7A1E97" w:rsidRPr="002D43DE" w:rsidTr="0019398C">
        <w:tc>
          <w:tcPr>
            <w:tcW w:w="9288" w:type="dxa"/>
            <w:gridSpan w:val="7"/>
          </w:tcPr>
          <w:p w:rsidR="007A1E97" w:rsidRPr="002D43DE" w:rsidRDefault="007A1E97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7A1E97" w:rsidRPr="002D43DE" w:rsidTr="007A1E97">
        <w:tc>
          <w:tcPr>
            <w:tcW w:w="4667" w:type="dxa"/>
            <w:gridSpan w:val="4"/>
          </w:tcPr>
          <w:p w:rsidR="007A1E97" w:rsidRPr="002D43DE" w:rsidRDefault="007A1E97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452" w:type="dxa"/>
            <w:vAlign w:val="center"/>
          </w:tcPr>
          <w:p w:rsidR="007A1E97" w:rsidRPr="002D43DE" w:rsidRDefault="007A1E97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980" w:type="dxa"/>
            <w:shd w:val="clear" w:color="auto" w:fill="auto"/>
          </w:tcPr>
          <w:p w:rsidR="007A1E97" w:rsidRPr="002D43DE" w:rsidRDefault="007A1E97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A1E97" w:rsidRPr="002D43DE" w:rsidRDefault="007A1E97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7A1E97" w:rsidRPr="002D43DE" w:rsidTr="007A1E97">
        <w:tc>
          <w:tcPr>
            <w:tcW w:w="4667" w:type="dxa"/>
            <w:gridSpan w:val="4"/>
          </w:tcPr>
          <w:p w:rsidR="007A1E97" w:rsidRPr="002D43DE" w:rsidRDefault="007A1E97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A1E97" w:rsidRPr="002D43DE" w:rsidRDefault="007A1E97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7A1E97" w:rsidRPr="002D43DE" w:rsidRDefault="007A1E97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  <w:shd w:val="clear" w:color="auto" w:fill="auto"/>
          </w:tcPr>
          <w:p w:rsidR="007A1E97" w:rsidRPr="002D43DE" w:rsidRDefault="007A1E97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7A1E97" w:rsidRPr="002D43DE" w:rsidTr="007A1E97">
        <w:tc>
          <w:tcPr>
            <w:tcW w:w="4667" w:type="dxa"/>
            <w:gridSpan w:val="4"/>
          </w:tcPr>
          <w:p w:rsidR="007A1E97" w:rsidRPr="002D43DE" w:rsidRDefault="007A1E97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452" w:type="dxa"/>
            <w:vAlign w:val="center"/>
          </w:tcPr>
          <w:p w:rsidR="007A1E97" w:rsidRPr="002D43DE" w:rsidRDefault="007A1E97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7A1E97" w:rsidRPr="002D43DE" w:rsidRDefault="007A1E97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  <w:shd w:val="clear" w:color="auto" w:fill="auto"/>
          </w:tcPr>
          <w:p w:rsidR="007A1E97" w:rsidRPr="002D43DE" w:rsidRDefault="007A1E97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A1E97" w:rsidRPr="002D43DE" w:rsidTr="007A1E97">
        <w:tc>
          <w:tcPr>
            <w:tcW w:w="4667" w:type="dxa"/>
            <w:gridSpan w:val="4"/>
          </w:tcPr>
          <w:p w:rsidR="007A1E97" w:rsidRPr="002D43DE" w:rsidRDefault="007A1E97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A1E97" w:rsidRPr="002D43DE" w:rsidRDefault="007A1E97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7A1E97" w:rsidRPr="002D43DE" w:rsidRDefault="007A1E97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7A1E97" w:rsidRPr="002D43DE" w:rsidRDefault="007A1E97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A1E97" w:rsidRPr="002D43DE" w:rsidTr="007A1E97">
        <w:tc>
          <w:tcPr>
            <w:tcW w:w="4667" w:type="dxa"/>
            <w:gridSpan w:val="4"/>
          </w:tcPr>
          <w:p w:rsidR="007A1E97" w:rsidRPr="002D43DE" w:rsidRDefault="007A1E97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452" w:type="dxa"/>
            <w:vAlign w:val="center"/>
          </w:tcPr>
          <w:p w:rsidR="007A1E97" w:rsidRPr="002D43DE" w:rsidRDefault="007A1E97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7A1E97" w:rsidRPr="002D43DE" w:rsidRDefault="007A1E97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7A1E97" w:rsidRPr="002D43DE" w:rsidRDefault="007A1E97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36412F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01B96"/>
    <w:rsid w:val="00033B98"/>
    <w:rsid w:val="000E1B24"/>
    <w:rsid w:val="001015AF"/>
    <w:rsid w:val="001758B0"/>
    <w:rsid w:val="0019398C"/>
    <w:rsid w:val="002D3C48"/>
    <w:rsid w:val="002D43DE"/>
    <w:rsid w:val="0036412F"/>
    <w:rsid w:val="004358CB"/>
    <w:rsid w:val="00436748"/>
    <w:rsid w:val="005C519F"/>
    <w:rsid w:val="005C7B0C"/>
    <w:rsid w:val="006644C5"/>
    <w:rsid w:val="007A1E97"/>
    <w:rsid w:val="008D47D3"/>
    <w:rsid w:val="008F015E"/>
    <w:rsid w:val="00A776F9"/>
    <w:rsid w:val="00B22E20"/>
    <w:rsid w:val="00B76844"/>
    <w:rsid w:val="00C50B31"/>
    <w:rsid w:val="00D23464"/>
    <w:rsid w:val="00D92056"/>
    <w:rsid w:val="00F734A0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9D86"/>
  <w15:docId w15:val="{23C7C2C0-B399-40E8-82FF-0806D3C6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5C7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2017-11-12T21:34:00Z</dcterms:created>
  <dcterms:modified xsi:type="dcterms:W3CDTF">2017-11-17T09:27:00Z</dcterms:modified>
</cp:coreProperties>
</file>