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EB4682" w:rsidRDefault="009A0608" w:rsidP="009A0608">
      <w:pPr>
        <w:jc w:val="center"/>
        <w:rPr>
          <w:sz w:val="20"/>
          <w:szCs w:val="20"/>
        </w:rPr>
      </w:pPr>
      <w:bookmarkStart w:id="0" w:name="_top"/>
      <w:bookmarkStart w:id="1" w:name="_GoBack"/>
      <w:bookmarkEnd w:id="0"/>
      <w:bookmarkEnd w:id="1"/>
      <w:r>
        <w:rPr>
          <w:b/>
          <w:bCs/>
          <w:lang w:val="sr-Cyrl-RS"/>
        </w:rPr>
        <w:t>Књига наставника</w:t>
      </w:r>
    </w:p>
    <w:p w:rsidR="009A0608" w:rsidRPr="00376C1F" w:rsidRDefault="009A0608" w:rsidP="00791416">
      <w:pPr>
        <w:rPr>
          <w:sz w:val="20"/>
          <w:szCs w:val="20"/>
        </w:rPr>
      </w:pPr>
    </w:p>
    <w:tbl>
      <w:tblPr>
        <w:tblStyle w:val="TableGrid"/>
        <w:tblW w:w="4424" w:type="dxa"/>
        <w:jc w:val="center"/>
        <w:tblInd w:w="3086" w:type="dxa"/>
        <w:tblLook w:val="04A0" w:firstRow="1" w:lastRow="0" w:firstColumn="1" w:lastColumn="0" w:noHBand="0" w:noVBand="1"/>
      </w:tblPr>
      <w:tblGrid>
        <w:gridCol w:w="984"/>
        <w:gridCol w:w="3440"/>
      </w:tblGrid>
      <w:tr w:rsidR="00CD5AE5" w:rsidRPr="009C537E" w:rsidTr="00782E78">
        <w:trPr>
          <w:jc w:val="center"/>
        </w:trPr>
        <w:tc>
          <w:tcPr>
            <w:tcW w:w="984" w:type="dxa"/>
            <w:shd w:val="clear" w:color="auto" w:fill="FBD4B4" w:themeFill="accent6" w:themeFillTint="66"/>
            <w:vAlign w:val="center"/>
          </w:tcPr>
          <w:p w:rsidR="00CD5AE5" w:rsidRPr="009C537E" w:rsidRDefault="00CD5AE5" w:rsidP="00782E78">
            <w:pPr>
              <w:ind w:right="252"/>
              <w:jc w:val="right"/>
              <w:rPr>
                <w:sz w:val="20"/>
                <w:szCs w:val="20"/>
                <w:lang w:val="sr-Cyrl-CS"/>
              </w:rPr>
            </w:pPr>
            <w:r w:rsidRPr="009C537E">
              <w:rPr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3440" w:type="dxa"/>
            <w:shd w:val="clear" w:color="auto" w:fill="FBD4B4" w:themeFill="accent6" w:themeFillTint="66"/>
            <w:vAlign w:val="center"/>
          </w:tcPr>
          <w:p w:rsidR="00CD5AE5" w:rsidRPr="009C537E" w:rsidRDefault="00CD5AE5" w:rsidP="00782E78">
            <w:pPr>
              <w:rPr>
                <w:sz w:val="20"/>
                <w:szCs w:val="20"/>
                <w:lang w:val="sr-Cyrl-RS"/>
              </w:rPr>
            </w:pPr>
            <w:r w:rsidRPr="009C537E">
              <w:rPr>
                <w:bCs/>
                <w:sz w:val="20"/>
                <w:szCs w:val="20"/>
                <w:lang w:val="sr-Cyrl-CS"/>
              </w:rPr>
              <w:t xml:space="preserve">Назив предмета </w:t>
            </w:r>
          </w:p>
        </w:tc>
      </w:tr>
      <w:tr w:rsidR="00F835DE" w:rsidRPr="009C537E" w:rsidTr="00782E78">
        <w:trPr>
          <w:jc w:val="center"/>
        </w:trPr>
        <w:tc>
          <w:tcPr>
            <w:tcW w:w="98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440" w:type="dxa"/>
            <w:shd w:val="clear" w:color="auto" w:fill="FDE9D9" w:themeFill="accent6" w:themeFillTint="33"/>
            <w:vAlign w:val="center"/>
          </w:tcPr>
          <w:p w:rsidR="00F835DE" w:rsidRPr="009C537E" w:rsidRDefault="00782E78" w:rsidP="009A0608">
            <w:pPr>
              <w:rPr>
                <w:sz w:val="20"/>
                <w:szCs w:val="20"/>
              </w:rPr>
            </w:pPr>
            <w:hyperlink w:anchor="наташабикицки" w:history="1">
              <w:r w:rsidR="00F835DE" w:rsidRPr="009C537E">
                <w:rPr>
                  <w:rStyle w:val="Hyperlink"/>
                  <w:sz w:val="20"/>
                  <w:szCs w:val="20"/>
                </w:rPr>
                <w:t>Бикицки М.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 xml:space="preserve"> 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Н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а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таша</w:t>
              </w:r>
            </w:hyperlink>
            <w:r w:rsidR="00F835DE" w:rsidRPr="009C537E">
              <w:rPr>
                <w:sz w:val="20"/>
                <w:szCs w:val="20"/>
              </w:rPr>
              <w:t xml:space="preserve"> </w:t>
            </w:r>
          </w:p>
        </w:tc>
      </w:tr>
      <w:tr w:rsidR="00F835DE" w:rsidRPr="009C537E" w:rsidTr="00782E78">
        <w:trPr>
          <w:jc w:val="center"/>
        </w:trPr>
        <w:tc>
          <w:tcPr>
            <w:tcW w:w="98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440" w:type="dxa"/>
            <w:shd w:val="clear" w:color="auto" w:fill="FDE9D9" w:themeFill="accent6" w:themeFillTint="33"/>
            <w:vAlign w:val="center"/>
          </w:tcPr>
          <w:p w:rsidR="00F835DE" w:rsidRPr="009C537E" w:rsidRDefault="00782E78" w:rsidP="009A0608">
            <w:pPr>
              <w:rPr>
                <w:sz w:val="20"/>
                <w:szCs w:val="20"/>
              </w:rPr>
            </w:pPr>
            <w:hyperlink w:anchor="тамаравережан" w:history="1">
              <w:r w:rsidR="00F835DE" w:rsidRPr="009C537E">
                <w:rPr>
                  <w:rStyle w:val="Hyperlink"/>
                  <w:sz w:val="20"/>
                  <w:szCs w:val="20"/>
                </w:rPr>
                <w:t>Вережан Ђ. Тама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р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а</w:t>
              </w:r>
            </w:hyperlink>
          </w:p>
        </w:tc>
      </w:tr>
      <w:tr w:rsidR="00F835DE" w:rsidRPr="009C537E" w:rsidTr="00782E78">
        <w:trPr>
          <w:jc w:val="center"/>
        </w:trPr>
        <w:tc>
          <w:tcPr>
            <w:tcW w:w="98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440" w:type="dxa"/>
            <w:shd w:val="clear" w:color="auto" w:fill="FDE9D9" w:themeFill="accent6" w:themeFillTint="33"/>
            <w:vAlign w:val="center"/>
          </w:tcPr>
          <w:p w:rsidR="00F835DE" w:rsidRPr="009C537E" w:rsidRDefault="00782E78" w:rsidP="009A0608">
            <w:pPr>
              <w:rPr>
                <w:sz w:val="20"/>
                <w:szCs w:val="20"/>
              </w:rPr>
            </w:pPr>
            <w:hyperlink w:anchor="вукадиновићмаја" w:history="1">
              <w:r w:rsidR="00F835DE" w:rsidRPr="009C537E">
                <w:rPr>
                  <w:rStyle w:val="Hyperlink"/>
                  <w:sz w:val="20"/>
                  <w:szCs w:val="20"/>
                </w:rPr>
                <w:t xml:space="preserve">Вукадиновић 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С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. Ма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ј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а</w:t>
              </w:r>
            </w:hyperlink>
          </w:p>
        </w:tc>
      </w:tr>
      <w:tr w:rsidR="00F835DE" w:rsidRPr="009C537E" w:rsidTr="00782E78">
        <w:trPr>
          <w:jc w:val="center"/>
        </w:trPr>
        <w:tc>
          <w:tcPr>
            <w:tcW w:w="98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440" w:type="dxa"/>
            <w:shd w:val="clear" w:color="auto" w:fill="FDE9D9" w:themeFill="accent6" w:themeFillTint="33"/>
            <w:vAlign w:val="center"/>
          </w:tcPr>
          <w:p w:rsidR="00F835DE" w:rsidRPr="009C537E" w:rsidRDefault="00782E78" w:rsidP="009A0608">
            <w:pPr>
              <w:rPr>
                <w:sz w:val="20"/>
                <w:szCs w:val="20"/>
              </w:rPr>
            </w:pPr>
            <w:hyperlink w:anchor="вуксановићгордана" w:history="1">
              <w:r w:rsidR="00F835DE" w:rsidRPr="009C537E">
                <w:rPr>
                  <w:rStyle w:val="Hyperlink"/>
                  <w:sz w:val="20"/>
                  <w:szCs w:val="20"/>
                </w:rPr>
                <w:t xml:space="preserve">Вуксановић Д. 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Г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орд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а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н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а</w:t>
              </w:r>
            </w:hyperlink>
          </w:p>
        </w:tc>
      </w:tr>
      <w:tr w:rsidR="00F835DE" w:rsidRPr="009C537E" w:rsidTr="00782E78">
        <w:trPr>
          <w:jc w:val="center"/>
        </w:trPr>
        <w:tc>
          <w:tcPr>
            <w:tcW w:w="98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440" w:type="dxa"/>
            <w:shd w:val="clear" w:color="auto" w:fill="FDE9D9" w:themeFill="accent6" w:themeFillTint="33"/>
            <w:vAlign w:val="center"/>
          </w:tcPr>
          <w:p w:rsidR="00F835DE" w:rsidRPr="009C537E" w:rsidRDefault="00782E78" w:rsidP="009A0608">
            <w:pPr>
              <w:rPr>
                <w:sz w:val="20"/>
                <w:szCs w:val="20"/>
              </w:rPr>
            </w:pPr>
            <w:hyperlink w:anchor="зорицаивана" w:history="1">
              <w:r w:rsidR="00F835DE" w:rsidRPr="009C537E">
                <w:rPr>
                  <w:rStyle w:val="Hyperlink"/>
                  <w:sz w:val="20"/>
                  <w:szCs w:val="20"/>
                </w:rPr>
                <w:t xml:space="preserve">Зорица-Самарџић 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М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.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 xml:space="preserve"> Ива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н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а</w:t>
              </w:r>
            </w:hyperlink>
          </w:p>
        </w:tc>
      </w:tr>
      <w:tr w:rsidR="00F835DE" w:rsidRPr="009C537E" w:rsidTr="00782E78">
        <w:trPr>
          <w:jc w:val="center"/>
        </w:trPr>
        <w:tc>
          <w:tcPr>
            <w:tcW w:w="98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440" w:type="dxa"/>
            <w:shd w:val="clear" w:color="auto" w:fill="FDE9D9" w:themeFill="accent6" w:themeFillTint="33"/>
            <w:vAlign w:val="center"/>
          </w:tcPr>
          <w:p w:rsidR="00F835DE" w:rsidRPr="009C537E" w:rsidRDefault="00782E78" w:rsidP="009A0608">
            <w:pPr>
              <w:rPr>
                <w:sz w:val="20"/>
                <w:szCs w:val="20"/>
              </w:rPr>
            </w:pPr>
            <w:hyperlink w:anchor="милошјапунџић" w:history="1">
              <w:r w:rsidR="00F835DE" w:rsidRPr="009C537E">
                <w:rPr>
                  <w:rStyle w:val="Hyperlink"/>
                  <w:sz w:val="20"/>
                  <w:szCs w:val="20"/>
                </w:rPr>
                <w:t>Јапунџић Р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.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 xml:space="preserve"> Мил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о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ш</w:t>
              </w:r>
            </w:hyperlink>
          </w:p>
        </w:tc>
      </w:tr>
      <w:tr w:rsidR="00F835DE" w:rsidRPr="009C537E" w:rsidTr="00782E78">
        <w:trPr>
          <w:jc w:val="center"/>
        </w:trPr>
        <w:tc>
          <w:tcPr>
            <w:tcW w:w="98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440" w:type="dxa"/>
            <w:shd w:val="clear" w:color="auto" w:fill="FDE9D9" w:themeFill="accent6" w:themeFillTint="33"/>
            <w:vAlign w:val="center"/>
          </w:tcPr>
          <w:p w:rsidR="00F835DE" w:rsidRPr="009C537E" w:rsidRDefault="00782E78" w:rsidP="009A0608">
            <w:pPr>
              <w:rPr>
                <w:sz w:val="20"/>
                <w:szCs w:val="20"/>
              </w:rPr>
            </w:pPr>
            <w:hyperlink w:anchor="јочићдраган" w:history="1">
              <w:r w:rsidR="00F835DE" w:rsidRPr="009C537E">
                <w:rPr>
                  <w:rStyle w:val="Hyperlink"/>
                  <w:sz w:val="20"/>
                  <w:szCs w:val="20"/>
                </w:rPr>
                <w:t>Јочић Н. Д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р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а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г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а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н</w:t>
              </w:r>
            </w:hyperlink>
          </w:p>
        </w:tc>
      </w:tr>
      <w:tr w:rsidR="00EB6A6B" w:rsidRPr="009C537E" w:rsidTr="00EB6A6B">
        <w:trPr>
          <w:jc w:val="center"/>
        </w:trPr>
        <w:tc>
          <w:tcPr>
            <w:tcW w:w="984" w:type="dxa"/>
            <w:shd w:val="clear" w:color="auto" w:fill="FDE9D9" w:themeFill="accent6" w:themeFillTint="33"/>
          </w:tcPr>
          <w:p w:rsidR="00EB6A6B" w:rsidRPr="009C537E" w:rsidRDefault="00EB6A6B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440" w:type="dxa"/>
            <w:shd w:val="clear" w:color="auto" w:fill="FDE9D9" w:themeFill="accent6" w:themeFillTint="33"/>
            <w:vAlign w:val="center"/>
          </w:tcPr>
          <w:p w:rsidR="00EB6A6B" w:rsidRPr="00EB6A6B" w:rsidRDefault="00804394" w:rsidP="00EB6A6B">
            <w:pPr>
              <w:rPr>
                <w:rStyle w:val="Hyperlink"/>
                <w:sz w:val="20"/>
                <w:szCs w:val="20"/>
              </w:rPr>
            </w:pPr>
            <w:hyperlink w:anchor="krunic" w:history="1">
              <w:r w:rsidR="00EB6A6B" w:rsidRPr="00804394">
                <w:rPr>
                  <w:rStyle w:val="Hyperlink"/>
                  <w:sz w:val="20"/>
                  <w:szCs w:val="20"/>
                </w:rPr>
                <w:t xml:space="preserve">Крунић М. </w:t>
              </w:r>
              <w:r w:rsidR="00EB6A6B" w:rsidRPr="00804394">
                <w:rPr>
                  <w:rStyle w:val="Hyperlink"/>
                  <w:sz w:val="20"/>
                  <w:szCs w:val="20"/>
                </w:rPr>
                <w:t>В</w:t>
              </w:r>
              <w:r w:rsidR="00EB6A6B" w:rsidRPr="00804394">
                <w:rPr>
                  <w:rStyle w:val="Hyperlink"/>
                  <w:sz w:val="20"/>
                  <w:szCs w:val="20"/>
                </w:rPr>
                <w:t>ладо</w:t>
              </w:r>
            </w:hyperlink>
          </w:p>
        </w:tc>
      </w:tr>
      <w:tr w:rsidR="00EB6A6B" w:rsidRPr="009C537E" w:rsidTr="00EB6A6B">
        <w:trPr>
          <w:jc w:val="center"/>
        </w:trPr>
        <w:tc>
          <w:tcPr>
            <w:tcW w:w="984" w:type="dxa"/>
            <w:shd w:val="clear" w:color="auto" w:fill="FDE9D9" w:themeFill="accent6" w:themeFillTint="33"/>
          </w:tcPr>
          <w:p w:rsidR="00EB6A6B" w:rsidRPr="009C537E" w:rsidRDefault="00EB6A6B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440" w:type="dxa"/>
            <w:shd w:val="clear" w:color="auto" w:fill="FDE9D9" w:themeFill="accent6" w:themeFillTint="33"/>
            <w:vAlign w:val="center"/>
          </w:tcPr>
          <w:p w:rsidR="00EB6A6B" w:rsidRPr="00EB6A6B" w:rsidRDefault="00804394" w:rsidP="00EB6A6B">
            <w:pPr>
              <w:rPr>
                <w:rStyle w:val="Hyperlink"/>
                <w:sz w:val="20"/>
                <w:szCs w:val="20"/>
              </w:rPr>
            </w:pPr>
            <w:hyperlink w:anchor="latinovic" w:history="1">
              <w:r w:rsidR="00EB6A6B" w:rsidRPr="00804394">
                <w:rPr>
                  <w:rStyle w:val="Hyperlink"/>
                  <w:sz w:val="20"/>
                  <w:szCs w:val="20"/>
                </w:rPr>
                <w:t>Латиновић Б. Бр</w:t>
              </w:r>
              <w:r w:rsidR="00EB6A6B" w:rsidRPr="00804394">
                <w:rPr>
                  <w:rStyle w:val="Hyperlink"/>
                  <w:sz w:val="20"/>
                  <w:szCs w:val="20"/>
                </w:rPr>
                <w:t>а</w:t>
              </w:r>
              <w:r w:rsidR="00EB6A6B" w:rsidRPr="00804394">
                <w:rPr>
                  <w:rStyle w:val="Hyperlink"/>
                  <w:sz w:val="20"/>
                  <w:szCs w:val="20"/>
                </w:rPr>
                <w:t>нко</w:t>
              </w:r>
            </w:hyperlink>
          </w:p>
        </w:tc>
      </w:tr>
      <w:tr w:rsidR="00EB6A6B" w:rsidRPr="009C537E" w:rsidTr="00EB6A6B">
        <w:trPr>
          <w:jc w:val="center"/>
        </w:trPr>
        <w:tc>
          <w:tcPr>
            <w:tcW w:w="984" w:type="dxa"/>
            <w:shd w:val="clear" w:color="auto" w:fill="FDE9D9" w:themeFill="accent6" w:themeFillTint="33"/>
          </w:tcPr>
          <w:p w:rsidR="00EB6A6B" w:rsidRPr="009C537E" w:rsidRDefault="00EB6A6B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440" w:type="dxa"/>
            <w:shd w:val="clear" w:color="auto" w:fill="FDE9D9" w:themeFill="accent6" w:themeFillTint="33"/>
            <w:vAlign w:val="center"/>
          </w:tcPr>
          <w:p w:rsidR="00EB6A6B" w:rsidRPr="00EB6A6B" w:rsidRDefault="00EB6A6B" w:rsidP="00EB6A6B">
            <w:pPr>
              <w:rPr>
                <w:rStyle w:val="Hyperlink"/>
                <w:sz w:val="20"/>
                <w:szCs w:val="20"/>
              </w:rPr>
            </w:pPr>
            <w:r w:rsidRPr="00EB6A6B">
              <w:rPr>
                <w:rStyle w:val="Hyperlink"/>
                <w:sz w:val="20"/>
                <w:szCs w:val="20"/>
              </w:rPr>
              <w:t>Ловрековић Т. Зоран</w:t>
            </w:r>
          </w:p>
        </w:tc>
      </w:tr>
      <w:tr w:rsidR="00F835DE" w:rsidRPr="009C537E" w:rsidTr="00782E78">
        <w:trPr>
          <w:jc w:val="center"/>
        </w:trPr>
        <w:tc>
          <w:tcPr>
            <w:tcW w:w="98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440" w:type="dxa"/>
            <w:shd w:val="clear" w:color="auto" w:fill="FDE9D9" w:themeFill="accent6" w:themeFillTint="33"/>
            <w:vAlign w:val="center"/>
          </w:tcPr>
          <w:p w:rsidR="00F835DE" w:rsidRPr="009C537E" w:rsidRDefault="00782E78" w:rsidP="009A0608">
            <w:pPr>
              <w:rPr>
                <w:sz w:val="20"/>
                <w:szCs w:val="20"/>
              </w:rPr>
            </w:pPr>
            <w:hyperlink w:anchor="лончарсања" w:history="1">
              <w:r w:rsidR="00F835DE" w:rsidRPr="009C537E">
                <w:rPr>
                  <w:rStyle w:val="Hyperlink"/>
                  <w:sz w:val="20"/>
                  <w:szCs w:val="20"/>
                </w:rPr>
                <w:t>Лончар Д. С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а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њ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а</w:t>
              </w:r>
            </w:hyperlink>
          </w:p>
        </w:tc>
      </w:tr>
      <w:tr w:rsidR="00F835DE" w:rsidRPr="009C537E" w:rsidTr="00782E78">
        <w:trPr>
          <w:jc w:val="center"/>
        </w:trPr>
        <w:tc>
          <w:tcPr>
            <w:tcW w:w="98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440" w:type="dxa"/>
            <w:shd w:val="clear" w:color="auto" w:fill="FDE9D9" w:themeFill="accent6" w:themeFillTint="33"/>
            <w:vAlign w:val="center"/>
          </w:tcPr>
          <w:p w:rsidR="00F835DE" w:rsidRPr="009C537E" w:rsidRDefault="00782E78" w:rsidP="009A0608">
            <w:pPr>
              <w:rPr>
                <w:sz w:val="20"/>
                <w:szCs w:val="20"/>
              </w:rPr>
            </w:pPr>
            <w:hyperlink w:anchor="marosan" w:history="1">
              <w:r w:rsidR="00F835DE" w:rsidRPr="009C537E">
                <w:rPr>
                  <w:rStyle w:val="Hyperlink"/>
                  <w:sz w:val="20"/>
                  <w:szCs w:val="20"/>
                </w:rPr>
                <w:t>Мароша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н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 xml:space="preserve"> Т. Зо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р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а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н</w:t>
              </w:r>
            </w:hyperlink>
          </w:p>
        </w:tc>
      </w:tr>
      <w:tr w:rsidR="00F835DE" w:rsidRPr="009C537E" w:rsidTr="00782E78">
        <w:trPr>
          <w:jc w:val="center"/>
        </w:trPr>
        <w:tc>
          <w:tcPr>
            <w:tcW w:w="98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440" w:type="dxa"/>
            <w:shd w:val="clear" w:color="auto" w:fill="FDE9D9" w:themeFill="accent6" w:themeFillTint="33"/>
            <w:vAlign w:val="center"/>
          </w:tcPr>
          <w:p w:rsidR="00F835DE" w:rsidRPr="009C537E" w:rsidRDefault="00782E78" w:rsidP="009A0608">
            <w:pPr>
              <w:rPr>
                <w:sz w:val="20"/>
                <w:szCs w:val="20"/>
              </w:rPr>
            </w:pPr>
            <w:hyperlink w:anchor="маџарлидија" w:history="1">
              <w:r w:rsidR="00F835DE" w:rsidRPr="009C537E">
                <w:rPr>
                  <w:rStyle w:val="Hyperlink"/>
                  <w:sz w:val="20"/>
                  <w:szCs w:val="20"/>
                </w:rPr>
                <w:t>Маџар Љ. Лид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и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ја</w:t>
              </w:r>
            </w:hyperlink>
          </w:p>
        </w:tc>
      </w:tr>
      <w:tr w:rsidR="00F835DE" w:rsidRPr="009C537E" w:rsidTr="00782E78">
        <w:trPr>
          <w:jc w:val="center"/>
        </w:trPr>
        <w:tc>
          <w:tcPr>
            <w:tcW w:w="98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440" w:type="dxa"/>
            <w:shd w:val="clear" w:color="auto" w:fill="FDE9D9" w:themeFill="accent6" w:themeFillTint="33"/>
            <w:vAlign w:val="center"/>
          </w:tcPr>
          <w:p w:rsidR="00F835DE" w:rsidRPr="009C537E" w:rsidRDefault="00782E78" w:rsidP="009A0608">
            <w:pPr>
              <w:rPr>
                <w:sz w:val="20"/>
                <w:szCs w:val="20"/>
              </w:rPr>
            </w:pPr>
            <w:hyperlink w:anchor="наташапапићблагојевић" w:history="1">
              <w:r w:rsidR="00F835DE" w:rsidRPr="009C537E">
                <w:rPr>
                  <w:rStyle w:val="Hyperlink"/>
                  <w:sz w:val="20"/>
                  <w:szCs w:val="20"/>
                </w:rPr>
                <w:t>Папић-Благојевић М.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 xml:space="preserve"> 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Н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а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таша</w:t>
              </w:r>
            </w:hyperlink>
          </w:p>
        </w:tc>
      </w:tr>
      <w:tr w:rsidR="00F835DE" w:rsidRPr="009C537E" w:rsidTr="00782E78">
        <w:trPr>
          <w:jc w:val="center"/>
        </w:trPr>
        <w:tc>
          <w:tcPr>
            <w:tcW w:w="98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440" w:type="dxa"/>
            <w:shd w:val="clear" w:color="auto" w:fill="FDE9D9" w:themeFill="accent6" w:themeFillTint="33"/>
            <w:vAlign w:val="center"/>
          </w:tcPr>
          <w:p w:rsidR="00F835DE" w:rsidRPr="009C537E" w:rsidRDefault="00782E78" w:rsidP="009A0608">
            <w:pPr>
              <w:rPr>
                <w:sz w:val="20"/>
                <w:szCs w:val="20"/>
              </w:rPr>
            </w:pPr>
            <w:hyperlink w:anchor="пековиц" w:history="1">
              <w:r w:rsidR="00F835DE" w:rsidRPr="009C537E">
                <w:rPr>
                  <w:rStyle w:val="Hyperlink"/>
                  <w:sz w:val="20"/>
                  <w:szCs w:val="20"/>
                </w:rPr>
                <w:t>Пек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о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 xml:space="preserve">вић И. 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Д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ри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н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к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а</w:t>
              </w:r>
            </w:hyperlink>
          </w:p>
        </w:tc>
      </w:tr>
      <w:tr w:rsidR="00F835DE" w:rsidRPr="009C537E" w:rsidTr="00782E78">
        <w:trPr>
          <w:jc w:val="center"/>
        </w:trPr>
        <w:tc>
          <w:tcPr>
            <w:tcW w:w="98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440" w:type="dxa"/>
            <w:shd w:val="clear" w:color="auto" w:fill="FDE9D9" w:themeFill="accent6" w:themeFillTint="33"/>
            <w:vAlign w:val="center"/>
          </w:tcPr>
          <w:p w:rsidR="00F835DE" w:rsidRPr="009C537E" w:rsidRDefault="00782E78" w:rsidP="009A0608">
            <w:pPr>
              <w:rPr>
                <w:sz w:val="20"/>
                <w:szCs w:val="20"/>
              </w:rPr>
            </w:pPr>
            <w:hyperlink w:anchor="поповић" w:history="1">
              <w:r w:rsidR="00F835DE" w:rsidRPr="009C537E">
                <w:rPr>
                  <w:rStyle w:val="Hyperlink"/>
                  <w:sz w:val="20"/>
                  <w:szCs w:val="20"/>
                </w:rPr>
                <w:t xml:space="preserve">Поповић Н. 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Т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а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м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ар</w:t>
              </w:r>
              <w:r w:rsidR="00F835DE" w:rsidRPr="009C537E">
                <w:rPr>
                  <w:rStyle w:val="Hyperlink"/>
                  <w:sz w:val="20"/>
                  <w:szCs w:val="20"/>
                </w:rPr>
                <w:t>а</w:t>
              </w:r>
            </w:hyperlink>
          </w:p>
        </w:tc>
      </w:tr>
      <w:tr w:rsidR="00EB6A6B" w:rsidRPr="009C537E" w:rsidTr="00782E78">
        <w:trPr>
          <w:jc w:val="center"/>
        </w:trPr>
        <w:tc>
          <w:tcPr>
            <w:tcW w:w="984" w:type="dxa"/>
            <w:shd w:val="clear" w:color="auto" w:fill="FDE9D9" w:themeFill="accent6" w:themeFillTint="33"/>
          </w:tcPr>
          <w:p w:rsidR="00EB6A6B" w:rsidRPr="009C537E" w:rsidRDefault="00EB6A6B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440" w:type="dxa"/>
            <w:shd w:val="clear" w:color="auto" w:fill="FDE9D9" w:themeFill="accent6" w:themeFillTint="33"/>
            <w:vAlign w:val="center"/>
          </w:tcPr>
          <w:p w:rsidR="00EB6A6B" w:rsidRPr="00EB6A6B" w:rsidRDefault="000A11C3" w:rsidP="009A0608">
            <w:pPr>
              <w:rPr>
                <w:rStyle w:val="Hyperlink"/>
                <w:sz w:val="20"/>
                <w:szCs w:val="20"/>
              </w:rPr>
            </w:pPr>
            <w:hyperlink w:anchor="ранитовић" w:history="1">
              <w:r w:rsidR="00EB6A6B" w:rsidRPr="000A11C3">
                <w:rPr>
                  <w:rStyle w:val="Hyperlink"/>
                  <w:sz w:val="20"/>
                  <w:szCs w:val="20"/>
                </w:rPr>
                <w:t>Ранитовић М</w:t>
              </w:r>
              <w:r w:rsidR="00EB6A6B" w:rsidRPr="000A11C3">
                <w:rPr>
                  <w:rStyle w:val="Hyperlink"/>
                  <w:sz w:val="20"/>
                  <w:szCs w:val="20"/>
                </w:rPr>
                <w:t>.</w:t>
              </w:r>
              <w:r w:rsidR="00EB6A6B" w:rsidRPr="000A11C3">
                <w:rPr>
                  <w:rStyle w:val="Hyperlink"/>
                  <w:sz w:val="20"/>
                  <w:szCs w:val="20"/>
                </w:rPr>
                <w:t xml:space="preserve"> Предраг</w:t>
              </w:r>
            </w:hyperlink>
          </w:p>
        </w:tc>
      </w:tr>
      <w:tr w:rsidR="00F835DE" w:rsidRPr="009C537E" w:rsidTr="00782E78">
        <w:trPr>
          <w:jc w:val="center"/>
        </w:trPr>
        <w:tc>
          <w:tcPr>
            <w:tcW w:w="98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440" w:type="dxa"/>
            <w:shd w:val="clear" w:color="auto" w:fill="FDE9D9" w:themeFill="accent6" w:themeFillTint="33"/>
            <w:vAlign w:val="center"/>
          </w:tcPr>
          <w:p w:rsidR="00F835DE" w:rsidRPr="00EB6A6B" w:rsidRDefault="000A11C3" w:rsidP="009A0608">
            <w:pPr>
              <w:rPr>
                <w:rStyle w:val="Hyperlink"/>
                <w:sz w:val="20"/>
                <w:szCs w:val="20"/>
              </w:rPr>
            </w:pPr>
            <w:hyperlink w:anchor="савић" w:history="1">
              <w:r w:rsidR="00EB6A6B" w:rsidRPr="000A11C3">
                <w:rPr>
                  <w:rStyle w:val="Hyperlink"/>
                  <w:sz w:val="20"/>
                  <w:szCs w:val="20"/>
                </w:rPr>
                <w:t>Савић Д. Нинос</w:t>
              </w:r>
              <w:r w:rsidR="00EB6A6B" w:rsidRPr="000A11C3">
                <w:rPr>
                  <w:rStyle w:val="Hyperlink"/>
                  <w:sz w:val="20"/>
                  <w:szCs w:val="20"/>
                </w:rPr>
                <w:t>л</w:t>
              </w:r>
              <w:r w:rsidR="00EB6A6B" w:rsidRPr="000A11C3">
                <w:rPr>
                  <w:rStyle w:val="Hyperlink"/>
                  <w:sz w:val="20"/>
                  <w:szCs w:val="20"/>
                </w:rPr>
                <w:t>ава</w:t>
              </w:r>
            </w:hyperlink>
          </w:p>
        </w:tc>
      </w:tr>
    </w:tbl>
    <w:p w:rsidR="00017AAA" w:rsidRPr="00376C1F" w:rsidRDefault="00017AAA" w:rsidP="00791416">
      <w:pPr>
        <w:rPr>
          <w:sz w:val="20"/>
          <w:szCs w:val="20"/>
          <w:lang w:val="sr-Cyrl-CS"/>
        </w:rPr>
      </w:pPr>
    </w:p>
    <w:p w:rsidR="00017AAA" w:rsidRPr="00376C1F" w:rsidRDefault="00017AAA" w:rsidP="00791416">
      <w:pPr>
        <w:rPr>
          <w:sz w:val="20"/>
          <w:szCs w:val="20"/>
          <w:lang w:val="en-GB"/>
        </w:rPr>
      </w:pPr>
    </w:p>
    <w:p w:rsidR="007E3C67" w:rsidRPr="00376C1F" w:rsidRDefault="009575FD" w:rsidP="00791416">
      <w:pPr>
        <w:jc w:val="right"/>
        <w:rPr>
          <w:sz w:val="20"/>
          <w:szCs w:val="20"/>
          <w:lang w:val="sr-Cyrl-RS"/>
        </w:rPr>
      </w:pPr>
      <w:r w:rsidRPr="00376C1F">
        <w:rPr>
          <w:sz w:val="20"/>
          <w:szCs w:val="20"/>
          <w:lang w:val="en-GB"/>
        </w:rPr>
        <w:br w:type="page"/>
      </w:r>
      <w:hyperlink w:anchor="_top" w:history="1">
        <w:r w:rsidR="007E3C67" w:rsidRPr="00376C1F">
          <w:rPr>
            <w:rStyle w:val="Hyperlink"/>
            <w:color w:val="auto"/>
            <w:sz w:val="20"/>
            <w:szCs w:val="20"/>
            <w:lang w:val="sr-Cyrl-RS"/>
          </w:rPr>
          <w:t xml:space="preserve"> на</w:t>
        </w:r>
        <w:r w:rsidR="007E3C67" w:rsidRPr="00376C1F">
          <w:rPr>
            <w:rStyle w:val="Hyperlink"/>
            <w:color w:val="auto"/>
            <w:sz w:val="20"/>
            <w:szCs w:val="20"/>
            <w:lang w:val="sr-Cyrl-RS"/>
          </w:rPr>
          <w:t>з</w:t>
        </w:r>
        <w:r w:rsidR="007E3C67" w:rsidRPr="00376C1F">
          <w:rPr>
            <w:rStyle w:val="Hyperlink"/>
            <w:color w:val="auto"/>
            <w:sz w:val="20"/>
            <w:szCs w:val="20"/>
            <w:lang w:val="sr-Cyrl-RS"/>
          </w:rPr>
          <w:t>а</w:t>
        </w:r>
        <w:r w:rsidR="007E3C67" w:rsidRPr="00376C1F">
          <w:rPr>
            <w:rStyle w:val="Hyperlink"/>
            <w:color w:val="auto"/>
            <w:sz w:val="20"/>
            <w:szCs w:val="20"/>
            <w:lang w:val="sr-Cyrl-RS"/>
          </w:rPr>
          <w:t>д</w:t>
        </w:r>
      </w:hyperlink>
      <w:r w:rsidR="007E3C67" w:rsidRPr="00376C1F">
        <w:rPr>
          <w:sz w:val="20"/>
          <w:szCs w:val="20"/>
          <w:lang w:val="sr-Cyrl-RS"/>
        </w:rPr>
        <w:t xml:space="preserve"> </w:t>
      </w:r>
    </w:p>
    <w:p w:rsidR="000A62CB" w:rsidRPr="00376C1F" w:rsidRDefault="000A62CB" w:rsidP="00791416">
      <w:pPr>
        <w:rPr>
          <w:sz w:val="20"/>
          <w:szCs w:val="20"/>
          <w:lang w:val="sr-Cyrl-RS"/>
        </w:rPr>
      </w:pPr>
      <w:bookmarkStart w:id="2" w:name="наташабикицки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522"/>
        <w:gridCol w:w="225"/>
        <w:gridCol w:w="1394"/>
        <w:gridCol w:w="542"/>
        <w:gridCol w:w="302"/>
        <w:gridCol w:w="1646"/>
        <w:gridCol w:w="154"/>
        <w:gridCol w:w="453"/>
        <w:gridCol w:w="2676"/>
      </w:tblGrid>
      <w:tr w:rsidR="00262238" w:rsidRPr="00376C1F" w:rsidTr="001F05BF">
        <w:trPr>
          <w:trHeight w:val="269"/>
        </w:trPr>
        <w:tc>
          <w:tcPr>
            <w:tcW w:w="4535" w:type="dxa"/>
            <w:gridSpan w:val="6"/>
            <w:shd w:val="clear" w:color="auto" w:fill="FBD4B4" w:themeFill="accent6" w:themeFillTint="66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4929" w:type="dxa"/>
            <w:gridSpan w:val="4"/>
            <w:shd w:val="clear" w:color="auto" w:fill="FBD4B4" w:themeFill="accent6" w:themeFillTint="66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НАТАША Б. БИКИЦКИ</w:t>
            </w:r>
          </w:p>
        </w:tc>
      </w:tr>
      <w:tr w:rsidR="00262238" w:rsidRPr="00376C1F" w:rsidTr="001F05BF">
        <w:trPr>
          <w:trHeight w:val="269"/>
        </w:trPr>
        <w:tc>
          <w:tcPr>
            <w:tcW w:w="4535" w:type="dxa"/>
            <w:gridSpan w:val="6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318"/>
              </w:tabs>
              <w:ind w:right="-13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4929" w:type="dxa"/>
            <w:gridSpan w:val="4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1F05BF">
        <w:trPr>
          <w:trHeight w:val="269"/>
        </w:trPr>
        <w:tc>
          <w:tcPr>
            <w:tcW w:w="4535" w:type="dxa"/>
            <w:gridSpan w:val="6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929" w:type="dxa"/>
            <w:gridSpan w:val="4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25.12.2002. год.</w:t>
            </w:r>
          </w:p>
        </w:tc>
      </w:tr>
      <w:tr w:rsidR="00262238" w:rsidRPr="00376C1F" w:rsidTr="001F05BF">
        <w:trPr>
          <w:trHeight w:val="269"/>
        </w:trPr>
        <w:tc>
          <w:tcPr>
            <w:tcW w:w="4535" w:type="dxa"/>
            <w:gridSpan w:val="6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4929" w:type="dxa"/>
            <w:gridSpan w:val="4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Страни пословни језик - енглески</w:t>
            </w:r>
          </w:p>
        </w:tc>
      </w:tr>
      <w:tr w:rsidR="00262238" w:rsidRPr="00376C1F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201</w:t>
            </w:r>
            <w:r w:rsidRPr="00376C1F">
              <w:rPr>
                <w:sz w:val="20"/>
                <w:szCs w:val="20"/>
                <w:lang w:val="sr-Cyrl-RS"/>
              </w:rPr>
              <w:t>3</w:t>
            </w:r>
            <w:r w:rsidRPr="00376C1F">
              <w:rPr>
                <w:sz w:val="20"/>
                <w:szCs w:val="20"/>
              </w:rPr>
              <w:t>.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језик - енглески</w:t>
            </w:r>
          </w:p>
        </w:tc>
      </w:tr>
      <w:tr w:rsidR="00262238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Лингвистика</w:t>
            </w:r>
          </w:p>
        </w:tc>
      </w:tr>
      <w:tr w:rsidR="00262238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2008.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Лингвистика</w:t>
            </w:r>
          </w:p>
        </w:tc>
      </w:tr>
      <w:tr w:rsidR="00262238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1989.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Енглески језик и књижевност</w:t>
            </w:r>
          </w:p>
        </w:tc>
      </w:tr>
      <w:tr w:rsidR="00262238" w:rsidRPr="001846FD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DF3520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1F05BF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785" w:type="dxa"/>
            <w:gridSpan w:val="7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12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1F05BF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5" w:type="dxa"/>
            <w:gridSpan w:val="7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 xml:space="preserve">ПРВИ СТРАНИ ПОСЛОВНИ ЈЕЗИК 1 ЕНГЛЕСКИ </w:t>
            </w:r>
          </w:p>
        </w:tc>
        <w:tc>
          <w:tcPr>
            <w:tcW w:w="312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1F05BF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85" w:type="dxa"/>
            <w:gridSpan w:val="7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ПРВИ СТРАНИ ПОСЛОВНИ ЈЕЗИК 2 ЕНГЛЕСКИ</w:t>
            </w:r>
          </w:p>
        </w:tc>
        <w:tc>
          <w:tcPr>
            <w:tcW w:w="312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(2010). Тешкоће у усвајању неких фразалних глагола. </w:t>
            </w:r>
            <w:r w:rsidRPr="00376C1F">
              <w:rPr>
                <w:sz w:val="20"/>
                <w:szCs w:val="20"/>
              </w:rPr>
              <w:t>Настава и васпитање, 4, 558- 569.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02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(2011). Вишечлани глаголи у литератури из области пословања на енглеском језику. У: Точанац,  Д., и Гудурић, С. (уред.), Примењене лингвистика данас –између теорије и праксе; Зборник радова трећег конгреса (407-416). </w:t>
            </w:r>
            <w:r w:rsidRPr="00376C1F">
              <w:rPr>
                <w:sz w:val="20"/>
                <w:szCs w:val="20"/>
              </w:rPr>
              <w:t>Нови Сад: Друштво за примењену лингвистику Србије.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Bikicki, N., &amp; Јerković, J. (2011). The perception of telicity in transparent phrasal verbs. In English Language and Anglophone Literatures Today; ELALT Proceeding (18-30). Novi Sad: Faculty of Philosophy, University of Novi Sad.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(2012).  Разлике међу половима у употреби стратегија учења вокабулара. У: Радић-Бојанић, Б. (уред.), Стратегије и стилови у настви енглеског језика (11-25). </w:t>
            </w:r>
            <w:r w:rsidRPr="00376C1F">
              <w:rPr>
                <w:sz w:val="20"/>
                <w:szCs w:val="20"/>
              </w:rPr>
              <w:t>Нови Сад: Филозофски факултет, Универзитет у Новом Саду.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(2013). Стратегије за тумачење значења прозирних фразних глагола. У: Половина, В., и Вучо, Ј. (уред.), Савремени токови у лингвистичким истраживањима, (523-533). </w:t>
            </w:r>
            <w:r w:rsidRPr="00376C1F">
              <w:rPr>
                <w:sz w:val="20"/>
                <w:szCs w:val="20"/>
              </w:rPr>
              <w:t>Београд: Филолошки факултет, Универзитет у Београду.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Н., и Јекровић, Ј. (2013). Разлике међу половима у тумачењу значења партикуле прозирних фразних глагола. </w:t>
            </w:r>
            <w:r w:rsidRPr="00376C1F">
              <w:rPr>
                <w:sz w:val="20"/>
                <w:szCs w:val="20"/>
              </w:rPr>
              <w:t>Настава и васпитање, 1/2013, 718-732.</w:t>
            </w:r>
          </w:p>
        </w:tc>
      </w:tr>
      <w:tr w:rsidR="00F12289" w:rsidRPr="001846FD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Пилиповић, В., и Бикицки, Н. (2013). Класична митологија у настави страног језика. У: Тодоров, Н. (уред.), </w:t>
            </w:r>
            <w:r w:rsidRPr="00376C1F">
              <w:rPr>
                <w:sz w:val="20"/>
                <w:szCs w:val="20"/>
              </w:rPr>
              <w:t>Je</w:t>
            </w:r>
            <w:r w:rsidRPr="00376C1F">
              <w:rPr>
                <w:sz w:val="20"/>
                <w:szCs w:val="20"/>
                <w:lang w:val="ru-RU"/>
              </w:rPr>
              <w:t>зик, књижевност и митологија (195-207). Београд: Алфа универзитет.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(2013). Стратегије читања стручног текста и метакогнитивно знање студената пословне информатике. У: Силашки, Н., и Ђуровић, Т. (уред.),  Актуелне теме енглеског језика науке и струке у Србији (187- 197). </w:t>
            </w:r>
            <w:r w:rsidRPr="00376C1F">
              <w:rPr>
                <w:sz w:val="20"/>
                <w:szCs w:val="20"/>
              </w:rPr>
              <w:t>Београд: Економски факултет.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Bikicki, N. (2014). On the need to teach classical mythology to business English students. In Živančević Sekuriš, I. (Ed.), English Studies Today: Prospects and Perspectives (199-208). Novi Sad: Faculty of Philosophy, University of Novi Sad.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(2014). Утицај анксиозности на успех у вештини слушања стручног текста. У: Радић-Бојанић, Б. (уред.), Афективна димензија у настави енглеског језика (78-93). </w:t>
            </w:r>
            <w:r w:rsidRPr="00376C1F">
              <w:rPr>
                <w:sz w:val="20"/>
                <w:szCs w:val="20"/>
              </w:rPr>
              <w:t>Нови Сад: Филозофски факултет, Универзитет у Новом Саду.</w:t>
            </w:r>
          </w:p>
        </w:tc>
      </w:tr>
      <w:tr w:rsidR="00262238" w:rsidRPr="001846FD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1F05BF">
        <w:trPr>
          <w:trHeight w:val="269"/>
        </w:trPr>
        <w:tc>
          <w:tcPr>
            <w:tcW w:w="4233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231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1F05BF">
        <w:trPr>
          <w:trHeight w:val="269"/>
        </w:trPr>
        <w:tc>
          <w:tcPr>
            <w:tcW w:w="4233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231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1F05BF">
        <w:trPr>
          <w:trHeight w:val="269"/>
        </w:trPr>
        <w:tc>
          <w:tcPr>
            <w:tcW w:w="4233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48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283" w:type="dxa"/>
            <w:gridSpan w:val="3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1F05BF">
        <w:trPr>
          <w:trHeight w:val="269"/>
        </w:trPr>
        <w:tc>
          <w:tcPr>
            <w:tcW w:w="2297" w:type="dxa"/>
            <w:gridSpan w:val="3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167" w:type="dxa"/>
            <w:gridSpan w:val="7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DF3520" w:rsidRPr="00376C1F" w:rsidRDefault="00DF3520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Представник професора новосадских гимназија на семинару за наставнике страних језика у Кардифу 2001. године у организацији Британског савета (</w:t>
            </w:r>
            <w:r w:rsidRPr="00376C1F">
              <w:rPr>
                <w:sz w:val="20"/>
                <w:szCs w:val="20"/>
                <w:lang w:val="sr-Latn-RS"/>
              </w:rPr>
              <w:t>British Council)</w:t>
            </w:r>
            <w:r w:rsidRPr="00376C1F">
              <w:rPr>
                <w:sz w:val="20"/>
                <w:szCs w:val="20"/>
                <w:lang w:val="sr-Cyrl-CS"/>
              </w:rPr>
              <w:t xml:space="preserve">  и Еразмуса</w:t>
            </w:r>
            <w:r w:rsidRPr="00376C1F">
              <w:rPr>
                <w:sz w:val="20"/>
                <w:szCs w:val="20"/>
                <w:lang w:val="sr-Latn-RS"/>
              </w:rPr>
              <w:t xml:space="preserve"> (Socrates)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</w:p>
          <w:p w:rsidR="00DF3520" w:rsidRPr="00376C1F" w:rsidRDefault="00DF3520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Учешће на међународној конференцији </w:t>
            </w:r>
            <w:r w:rsidRPr="00376C1F">
              <w:rPr>
                <w:i/>
                <w:iCs/>
                <w:sz w:val="20"/>
                <w:szCs w:val="20"/>
                <w:lang w:val="sr-Cyrl-CS"/>
              </w:rPr>
              <w:t xml:space="preserve">Језици и културе у времену и простору </w:t>
            </w:r>
            <w:r w:rsidRPr="00376C1F">
              <w:rPr>
                <w:sz w:val="20"/>
                <w:szCs w:val="20"/>
                <w:lang w:val="sr-Cyrl-CS"/>
              </w:rPr>
              <w:t>(2011), Нови Сад. Излагање под називом</w:t>
            </w:r>
            <w:r w:rsidRPr="00376C1F">
              <w:rPr>
                <w:i/>
                <w:sz w:val="20"/>
                <w:szCs w:val="20"/>
              </w:rPr>
              <w:t xml:space="preserve"> Metaphor Awareness, Metaphoric Competence and  Phrasal Verb Competention and Retention</w:t>
            </w:r>
            <w:r w:rsidRPr="00376C1F">
              <w:rPr>
                <w:i/>
                <w:sz w:val="20"/>
                <w:szCs w:val="20"/>
                <w:lang w:val="sr-Cyrl-RS"/>
              </w:rPr>
              <w:t>.</w:t>
            </w:r>
          </w:p>
        </w:tc>
      </w:tr>
    </w:tbl>
    <w:p w:rsidR="009008EC" w:rsidRPr="00376C1F" w:rsidRDefault="009008EC" w:rsidP="00791416">
      <w:pPr>
        <w:rPr>
          <w:sz w:val="20"/>
          <w:szCs w:val="20"/>
          <w:lang w:val="sr-Cyrl-CS"/>
        </w:rPr>
      </w:pPr>
    </w:p>
    <w:p w:rsidR="00EE70D8" w:rsidRDefault="000A62CB" w:rsidP="00EE70D8">
      <w:pPr>
        <w:jc w:val="right"/>
      </w:pPr>
      <w:r w:rsidRPr="00376C1F">
        <w:rPr>
          <w:sz w:val="20"/>
          <w:szCs w:val="20"/>
          <w:lang w:val="sr-Cyrl-CS"/>
        </w:rPr>
        <w:t xml:space="preserve"> </w:t>
      </w:r>
      <w:r w:rsidR="009008EC" w:rsidRPr="00376C1F">
        <w:rPr>
          <w:sz w:val="20"/>
          <w:szCs w:val="20"/>
          <w:lang w:val="sr-Cyrl-CS"/>
        </w:rPr>
        <w:br w:type="page"/>
      </w:r>
      <w:bookmarkStart w:id="3" w:name="тамаравережан"/>
      <w:bookmarkEnd w:id="3"/>
    </w:p>
    <w:p w:rsidR="00D371AB" w:rsidRPr="00376C1F" w:rsidRDefault="00D371AB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hyperlink w:anchor="_top" w:history="1">
        <w:r w:rsidRPr="00376C1F">
          <w:rPr>
            <w:rStyle w:val="Hyperlink"/>
            <w:color w:val="auto"/>
            <w:sz w:val="20"/>
            <w:szCs w:val="20"/>
            <w:lang w:val="sr-Cyrl-RS"/>
          </w:rPr>
          <w:t xml:space="preserve"> н</w:t>
        </w:r>
        <w:r w:rsidRPr="00376C1F">
          <w:rPr>
            <w:rStyle w:val="Hyperlink"/>
            <w:color w:val="auto"/>
            <w:sz w:val="20"/>
            <w:szCs w:val="20"/>
            <w:lang w:val="sr-Cyrl-RS"/>
          </w:rPr>
          <w:t>а</w:t>
        </w:r>
        <w:r w:rsidRPr="00376C1F">
          <w:rPr>
            <w:rStyle w:val="Hyperlink"/>
            <w:color w:val="auto"/>
            <w:sz w:val="20"/>
            <w:szCs w:val="20"/>
            <w:lang w:val="sr-Cyrl-RS"/>
          </w:rPr>
          <w:t>з</w:t>
        </w:r>
        <w:r w:rsidRPr="00376C1F">
          <w:rPr>
            <w:rStyle w:val="Hyperlink"/>
            <w:color w:val="auto"/>
            <w:sz w:val="20"/>
            <w:szCs w:val="20"/>
            <w:lang w:val="sr-Cyrl-RS"/>
          </w:rPr>
          <w:t>а</w:t>
        </w:r>
        <w:r w:rsidRPr="00376C1F">
          <w:rPr>
            <w:rStyle w:val="Hyperlink"/>
            <w:color w:val="auto"/>
            <w:sz w:val="20"/>
            <w:szCs w:val="20"/>
            <w:lang w:val="sr-Cyrl-RS"/>
          </w:rPr>
          <w:t>д</w:t>
        </w:r>
      </w:hyperlink>
    </w:p>
    <w:p w:rsidR="009008EC" w:rsidRPr="00376C1F" w:rsidRDefault="009008EC" w:rsidP="00791416">
      <w:pPr>
        <w:jc w:val="right"/>
        <w:rPr>
          <w:sz w:val="20"/>
          <w:szCs w:val="20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7"/>
        <w:gridCol w:w="1114"/>
        <w:gridCol w:w="251"/>
        <w:gridCol w:w="648"/>
        <w:gridCol w:w="1399"/>
        <w:gridCol w:w="156"/>
        <w:gridCol w:w="1863"/>
        <w:gridCol w:w="14"/>
        <w:gridCol w:w="475"/>
        <w:gridCol w:w="2805"/>
      </w:tblGrid>
      <w:tr w:rsidR="00262238" w:rsidRPr="00376C1F" w:rsidTr="00337293">
        <w:trPr>
          <w:trHeight w:val="227"/>
        </w:trPr>
        <w:tc>
          <w:tcPr>
            <w:tcW w:w="4341" w:type="dxa"/>
            <w:gridSpan w:val="7"/>
            <w:shd w:val="clear" w:color="auto" w:fill="FBD4B4" w:themeFill="accent6" w:themeFillTint="66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157" w:type="dxa"/>
            <w:gridSpan w:val="4"/>
            <w:shd w:val="clear" w:color="auto" w:fill="FBD4B4" w:themeFill="accent6" w:themeFillTint="66"/>
          </w:tcPr>
          <w:p w:rsidR="007050B9" w:rsidRPr="00376C1F" w:rsidRDefault="007050B9" w:rsidP="00791416">
            <w:pPr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ТАМАРА Ђ.</w:t>
            </w:r>
            <w:r w:rsidRPr="00376C1F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b/>
                <w:sz w:val="20"/>
                <w:szCs w:val="20"/>
                <w:lang w:val="sr-Cyrl-RS"/>
              </w:rPr>
              <w:t>ВЕРЕЖАН</w:t>
            </w:r>
          </w:p>
        </w:tc>
      </w:tr>
      <w:tr w:rsidR="00262238" w:rsidRPr="00376C1F" w:rsidTr="00337293">
        <w:trPr>
          <w:trHeight w:val="227"/>
        </w:trPr>
        <w:tc>
          <w:tcPr>
            <w:tcW w:w="4341" w:type="dxa"/>
            <w:gridSpan w:val="7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157" w:type="dxa"/>
            <w:gridSpan w:val="4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Наставник страног језика</w:t>
            </w:r>
          </w:p>
        </w:tc>
      </w:tr>
      <w:tr w:rsidR="00262238" w:rsidRPr="00376C1F" w:rsidTr="00337293">
        <w:trPr>
          <w:trHeight w:val="227"/>
        </w:trPr>
        <w:tc>
          <w:tcPr>
            <w:tcW w:w="4341" w:type="dxa"/>
            <w:gridSpan w:val="7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157" w:type="dxa"/>
            <w:gridSpan w:val="4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Нови Сад,</w:t>
            </w:r>
          </w:p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</w:t>
            </w:r>
            <w:r w:rsidRPr="00376C1F">
              <w:rPr>
                <w:sz w:val="20"/>
                <w:szCs w:val="20"/>
                <w:lang w:val="sr-Latn-RS"/>
              </w:rPr>
              <w:t>0</w:t>
            </w:r>
            <w:r w:rsidRPr="00376C1F">
              <w:rPr>
                <w:sz w:val="20"/>
                <w:szCs w:val="20"/>
                <w:lang w:val="sr-Cyrl-CS"/>
              </w:rPr>
              <w:t>1.11. 2016. године.</w:t>
            </w:r>
          </w:p>
        </w:tc>
      </w:tr>
      <w:tr w:rsidR="00262238" w:rsidRPr="00376C1F" w:rsidTr="00337293">
        <w:trPr>
          <w:trHeight w:val="227"/>
        </w:trPr>
        <w:tc>
          <w:tcPr>
            <w:tcW w:w="4341" w:type="dxa"/>
            <w:gridSpan w:val="7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157" w:type="dxa"/>
            <w:gridSpan w:val="4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Француски језик </w:t>
            </w:r>
            <w:r w:rsidRPr="00376C1F">
              <w:rPr>
                <w:sz w:val="20"/>
                <w:szCs w:val="20"/>
                <w:lang w:val="sr-Latn-RS"/>
              </w:rPr>
              <w:t xml:space="preserve">- </w:t>
            </w:r>
            <w:r w:rsidRPr="00376C1F">
              <w:rPr>
                <w:sz w:val="20"/>
                <w:szCs w:val="20"/>
                <w:lang w:val="sr-Cyrl-CS"/>
              </w:rPr>
              <w:t>романистика</w:t>
            </w:r>
          </w:p>
        </w:tc>
      </w:tr>
      <w:tr w:rsidR="00262238" w:rsidRPr="00376C1F" w:rsidTr="00337293">
        <w:trPr>
          <w:trHeight w:val="227"/>
        </w:trPr>
        <w:tc>
          <w:tcPr>
            <w:tcW w:w="9498" w:type="dxa"/>
            <w:gridSpan w:val="11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337293">
        <w:trPr>
          <w:trHeight w:val="227"/>
        </w:trPr>
        <w:tc>
          <w:tcPr>
            <w:tcW w:w="1887" w:type="dxa"/>
            <w:gridSpan w:val="3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99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907" w:type="dxa"/>
            <w:gridSpan w:val="5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05" w:type="dxa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337293">
        <w:trPr>
          <w:trHeight w:val="227"/>
        </w:trPr>
        <w:tc>
          <w:tcPr>
            <w:tcW w:w="1887" w:type="dxa"/>
            <w:gridSpan w:val="3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899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2016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07" w:type="dxa"/>
            <w:gridSpan w:val="5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05" w:type="dxa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језик</w:t>
            </w:r>
            <w:r w:rsidRPr="00376C1F">
              <w:rPr>
                <w:sz w:val="20"/>
                <w:szCs w:val="20"/>
                <w:lang w:val="sr-Latn-RS"/>
              </w:rPr>
              <w:t xml:space="preserve"> -</w:t>
            </w:r>
            <w:r w:rsidRPr="00376C1F">
              <w:rPr>
                <w:sz w:val="20"/>
                <w:szCs w:val="20"/>
                <w:lang w:val="sr-Cyrl-CS"/>
              </w:rPr>
              <w:t xml:space="preserve"> француски</w:t>
            </w:r>
          </w:p>
        </w:tc>
      </w:tr>
      <w:tr w:rsidR="00262238" w:rsidRPr="00376C1F" w:rsidTr="00337293">
        <w:trPr>
          <w:trHeight w:val="227"/>
        </w:trPr>
        <w:tc>
          <w:tcPr>
            <w:tcW w:w="1887" w:type="dxa"/>
            <w:gridSpan w:val="3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899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3907" w:type="dxa"/>
            <w:gridSpan w:val="5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805" w:type="dxa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337293">
        <w:trPr>
          <w:trHeight w:val="227"/>
        </w:trPr>
        <w:tc>
          <w:tcPr>
            <w:tcW w:w="1887" w:type="dxa"/>
            <w:gridSpan w:val="3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899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3907" w:type="dxa"/>
            <w:gridSpan w:val="5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805" w:type="dxa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337293">
        <w:trPr>
          <w:trHeight w:val="227"/>
        </w:trPr>
        <w:tc>
          <w:tcPr>
            <w:tcW w:w="1887" w:type="dxa"/>
            <w:gridSpan w:val="3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899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907" w:type="dxa"/>
            <w:gridSpan w:val="5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у Новом Саду</w:t>
            </w:r>
          </w:p>
        </w:tc>
        <w:tc>
          <w:tcPr>
            <w:tcW w:w="2805" w:type="dxa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Француски језик и књижевност</w:t>
            </w:r>
          </w:p>
        </w:tc>
      </w:tr>
      <w:tr w:rsidR="00262238" w:rsidRPr="001846FD" w:rsidTr="00337293">
        <w:trPr>
          <w:trHeight w:val="227"/>
        </w:trPr>
        <w:tc>
          <w:tcPr>
            <w:tcW w:w="9498" w:type="dxa"/>
            <w:gridSpan w:val="11"/>
            <w:shd w:val="clear" w:color="auto" w:fill="FDE9D9" w:themeFill="accent6" w:themeFillTint="33"/>
            <w:vAlign w:val="center"/>
          </w:tcPr>
          <w:p w:rsidR="007050B9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337293">
        <w:trPr>
          <w:trHeight w:val="227"/>
        </w:trPr>
        <w:tc>
          <w:tcPr>
            <w:tcW w:w="773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45" w:type="dxa"/>
            <w:gridSpan w:val="7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280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337293">
        <w:trPr>
          <w:trHeight w:val="227"/>
        </w:trPr>
        <w:tc>
          <w:tcPr>
            <w:tcW w:w="773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45" w:type="dxa"/>
            <w:gridSpan w:val="7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ПРВИ СТРАНИ ПОСЛОВНИ ЈЕЗИК 1 ФРАНЦУСКИ</w:t>
            </w:r>
          </w:p>
        </w:tc>
        <w:tc>
          <w:tcPr>
            <w:tcW w:w="3280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>о</w:t>
            </w:r>
            <w:r w:rsidRPr="00376C1F">
              <w:rPr>
                <w:sz w:val="20"/>
                <w:szCs w:val="20"/>
                <w:lang w:val="en-GB"/>
              </w:rPr>
              <w:t xml:space="preserve">сновне </w:t>
            </w:r>
            <w:r w:rsidRPr="00376C1F">
              <w:rPr>
                <w:sz w:val="20"/>
                <w:szCs w:val="20"/>
                <w:lang w:val="sr-Cyrl-RS"/>
              </w:rPr>
              <w:t xml:space="preserve">струковне </w:t>
            </w:r>
            <w:r w:rsidRPr="00376C1F">
              <w:rPr>
                <w:sz w:val="20"/>
                <w:szCs w:val="20"/>
                <w:lang w:val="sr-Cyrl-CS"/>
              </w:rPr>
              <w:t>студије</w:t>
            </w:r>
          </w:p>
        </w:tc>
      </w:tr>
      <w:tr w:rsidR="00262238" w:rsidRPr="00376C1F" w:rsidTr="00337293">
        <w:trPr>
          <w:trHeight w:val="227"/>
        </w:trPr>
        <w:tc>
          <w:tcPr>
            <w:tcW w:w="773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445" w:type="dxa"/>
            <w:gridSpan w:val="7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ПРВИ СТРАНИ ПОСЛОВНИ ЈЕЗИК 2 ФРАНЦУСКИ</w:t>
            </w:r>
          </w:p>
        </w:tc>
        <w:tc>
          <w:tcPr>
            <w:tcW w:w="3280" w:type="dxa"/>
            <w:gridSpan w:val="2"/>
            <w:shd w:val="clear" w:color="auto" w:fill="FDE9D9" w:themeFill="accent6" w:themeFillTint="33"/>
          </w:tcPr>
          <w:p w:rsidR="007050B9" w:rsidRPr="00376C1F" w:rsidRDefault="007050B9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о</w:t>
            </w:r>
            <w:r w:rsidRPr="00376C1F">
              <w:rPr>
                <w:sz w:val="20"/>
                <w:szCs w:val="20"/>
                <w:lang w:val="en-GB"/>
              </w:rPr>
              <w:t xml:space="preserve">сновне </w:t>
            </w:r>
            <w:r w:rsidRPr="00376C1F">
              <w:rPr>
                <w:sz w:val="20"/>
                <w:szCs w:val="20"/>
                <w:lang w:val="sr-Cyrl-RS"/>
              </w:rPr>
              <w:t xml:space="preserve">струковне </w:t>
            </w:r>
            <w:r w:rsidRPr="00376C1F">
              <w:rPr>
                <w:sz w:val="20"/>
                <w:szCs w:val="20"/>
                <w:lang w:val="sr-Cyrl-CS"/>
              </w:rPr>
              <w:t xml:space="preserve">студије </w:t>
            </w:r>
          </w:p>
        </w:tc>
      </w:tr>
      <w:tr w:rsidR="00262238" w:rsidRPr="00376C1F" w:rsidTr="00337293">
        <w:trPr>
          <w:trHeight w:val="227"/>
        </w:trPr>
        <w:tc>
          <w:tcPr>
            <w:tcW w:w="773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5445" w:type="dxa"/>
            <w:gridSpan w:val="7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ПРВИ СТРАНИ ПОСЛОВНИ ЈЕЗИК 1 ФРАНЦУСКИ</w:t>
            </w:r>
          </w:p>
        </w:tc>
        <w:tc>
          <w:tcPr>
            <w:tcW w:w="3280" w:type="dxa"/>
            <w:gridSpan w:val="2"/>
            <w:shd w:val="clear" w:color="auto" w:fill="FDE9D9" w:themeFill="accent6" w:themeFillTint="33"/>
          </w:tcPr>
          <w:p w:rsidR="007050B9" w:rsidRPr="00376C1F" w:rsidRDefault="007050B9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о</w:t>
            </w:r>
            <w:r w:rsidRPr="00376C1F">
              <w:rPr>
                <w:sz w:val="20"/>
                <w:szCs w:val="20"/>
                <w:lang w:val="en-GB"/>
              </w:rPr>
              <w:t xml:space="preserve">сновне </w:t>
            </w:r>
            <w:r w:rsidRPr="00376C1F">
              <w:rPr>
                <w:sz w:val="20"/>
                <w:szCs w:val="20"/>
                <w:lang w:val="sr-Cyrl-RS"/>
              </w:rPr>
              <w:t xml:space="preserve">струковне </w:t>
            </w:r>
            <w:r w:rsidRPr="00376C1F">
              <w:rPr>
                <w:sz w:val="20"/>
                <w:szCs w:val="20"/>
                <w:lang w:val="sr-Cyrl-CS"/>
              </w:rPr>
              <w:t xml:space="preserve">студије </w:t>
            </w:r>
          </w:p>
        </w:tc>
      </w:tr>
      <w:tr w:rsidR="00262238" w:rsidRPr="00376C1F" w:rsidTr="00337293">
        <w:trPr>
          <w:trHeight w:val="227"/>
        </w:trPr>
        <w:tc>
          <w:tcPr>
            <w:tcW w:w="773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5445" w:type="dxa"/>
            <w:gridSpan w:val="7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ДРУГИ СТРАНИ ПОСЛОВНИ ЈЕЗИК ФРАНЦУСКИ</w:t>
            </w:r>
          </w:p>
        </w:tc>
        <w:tc>
          <w:tcPr>
            <w:tcW w:w="3280" w:type="dxa"/>
            <w:gridSpan w:val="2"/>
            <w:shd w:val="clear" w:color="auto" w:fill="FDE9D9" w:themeFill="accent6" w:themeFillTint="33"/>
          </w:tcPr>
          <w:p w:rsidR="007050B9" w:rsidRPr="00376C1F" w:rsidRDefault="007050B9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о</w:t>
            </w:r>
            <w:r w:rsidRPr="00376C1F">
              <w:rPr>
                <w:sz w:val="20"/>
                <w:szCs w:val="20"/>
                <w:lang w:val="en-GB"/>
              </w:rPr>
              <w:t xml:space="preserve">сновне </w:t>
            </w:r>
            <w:r w:rsidRPr="00376C1F">
              <w:rPr>
                <w:sz w:val="20"/>
                <w:szCs w:val="20"/>
                <w:lang w:val="sr-Cyrl-RS"/>
              </w:rPr>
              <w:t xml:space="preserve">струковне </w:t>
            </w:r>
            <w:r w:rsidRPr="00376C1F">
              <w:rPr>
                <w:sz w:val="20"/>
                <w:szCs w:val="20"/>
                <w:lang w:val="sr-Cyrl-CS"/>
              </w:rPr>
              <w:t xml:space="preserve">студије </w:t>
            </w:r>
          </w:p>
        </w:tc>
      </w:tr>
      <w:tr w:rsidR="00262238" w:rsidRPr="001846FD" w:rsidTr="00337293">
        <w:trPr>
          <w:trHeight w:val="227"/>
        </w:trPr>
        <w:tc>
          <w:tcPr>
            <w:tcW w:w="9498" w:type="dxa"/>
            <w:gridSpan w:val="11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262238" w:rsidRPr="00376C1F" w:rsidTr="00337293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72" w:type="dxa"/>
            <w:gridSpan w:val="10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Verežan, T. </w:t>
            </w:r>
            <w:r w:rsidRPr="00376C1F">
              <w:rPr>
                <w:sz w:val="20"/>
                <w:szCs w:val="20"/>
                <w:lang w:val="sr-Cyrl-CS"/>
              </w:rPr>
              <w:t>(2016)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New Technologies in Language Learning: from Equipment and tools to Virtual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</w:rPr>
              <w:t>and Augmented Reality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In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Proceeding from the </w:t>
            </w:r>
            <w:r w:rsidRPr="00376C1F">
              <w:rPr>
                <w:i/>
                <w:sz w:val="20"/>
                <w:szCs w:val="20"/>
              </w:rPr>
              <w:t>Information Revolution, New Media, and Social Changes in The World, the Region and Serbia</w:t>
            </w:r>
            <w:r w:rsidRPr="00376C1F">
              <w:rPr>
                <w:sz w:val="20"/>
                <w:szCs w:val="20"/>
              </w:rPr>
              <w:t xml:space="preserve">. Belgrade: John Naisbitt University, Faculty of Culture and Media. </w:t>
            </w:r>
          </w:p>
        </w:tc>
      </w:tr>
      <w:tr w:rsidR="00262238" w:rsidRPr="00376C1F" w:rsidTr="00337293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72" w:type="dxa"/>
            <w:gridSpan w:val="10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Verežan, T. </w:t>
            </w:r>
            <w:r w:rsidRPr="00376C1F">
              <w:rPr>
                <w:sz w:val="20"/>
                <w:szCs w:val="20"/>
                <w:lang w:val="sr-Cyrl-RS"/>
              </w:rPr>
              <w:t>(2015)</w:t>
            </w:r>
            <w:r w:rsidRPr="00376C1F">
              <w:rPr>
                <w:sz w:val="20"/>
                <w:szCs w:val="20"/>
                <w:lang w:val="sr-Latn-RS"/>
              </w:rPr>
              <w:t xml:space="preserve">. Gemifikacija kao metod u nastavi stranog jezika. Praktični primeri strukturalne gemifikacije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Latn-RS"/>
              </w:rPr>
              <w:t xml:space="preserve">kursa. In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  <w:lang w:val="sr-Latn-RS"/>
              </w:rPr>
              <w:t xml:space="preserve">A Taste of 21st Century Teaching; 13th ELTA Serbia Conference.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Latn-RS"/>
              </w:rPr>
              <w:t xml:space="preserve">Belgrade: </w:t>
            </w:r>
            <w:r w:rsidRPr="00376C1F">
              <w:rPr>
                <w:iCs/>
                <w:sz w:val="20"/>
                <w:szCs w:val="20"/>
                <w:shd w:val="clear" w:color="auto" w:fill="FDE9D9" w:themeFill="accent6" w:themeFillTint="33"/>
              </w:rPr>
              <w:t>English Language Teacher's Association.</w:t>
            </w:r>
          </w:p>
        </w:tc>
      </w:tr>
      <w:tr w:rsidR="00337293" w:rsidRPr="001846FD" w:rsidTr="00337293">
        <w:trPr>
          <w:trHeight w:val="227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7293" w:rsidRPr="00376C1F" w:rsidRDefault="00337293" w:rsidP="00337293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337293" w:rsidRPr="00376C1F" w:rsidTr="00337293">
        <w:trPr>
          <w:trHeight w:val="243"/>
        </w:trPr>
        <w:tc>
          <w:tcPr>
            <w:tcW w:w="4185" w:type="dxa"/>
            <w:gridSpan w:val="6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313" w:type="dxa"/>
            <w:gridSpan w:val="5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337293" w:rsidRPr="001846FD" w:rsidTr="00337293">
        <w:trPr>
          <w:trHeight w:val="243"/>
        </w:trPr>
        <w:tc>
          <w:tcPr>
            <w:tcW w:w="4185" w:type="dxa"/>
            <w:gridSpan w:val="6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313" w:type="dxa"/>
            <w:gridSpan w:val="5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337293" w:rsidRPr="00376C1F" w:rsidTr="00337293">
        <w:trPr>
          <w:trHeight w:val="243"/>
        </w:trPr>
        <w:tc>
          <w:tcPr>
            <w:tcW w:w="4185" w:type="dxa"/>
            <w:gridSpan w:val="6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19" w:type="dxa"/>
            <w:gridSpan w:val="2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294" w:type="dxa"/>
            <w:gridSpan w:val="3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337293" w:rsidRPr="00376C1F" w:rsidTr="00337293">
        <w:trPr>
          <w:trHeight w:val="243"/>
        </w:trPr>
        <w:tc>
          <w:tcPr>
            <w:tcW w:w="2138" w:type="dxa"/>
            <w:gridSpan w:val="4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360" w:type="dxa"/>
            <w:gridSpan w:val="7"/>
            <w:shd w:val="clear" w:color="auto" w:fill="FDE9D9" w:themeFill="accent6" w:themeFillTint="33"/>
            <w:vAlign w:val="center"/>
          </w:tcPr>
          <w:p w:rsidR="00337293" w:rsidRPr="00376C1F" w:rsidRDefault="00337293" w:rsidP="00337293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i/>
                <w:iCs/>
                <w:sz w:val="20"/>
                <w:szCs w:val="20"/>
                <w:lang w:val="sr-Latn-RS"/>
              </w:rPr>
              <w:t>Kреативност као инспирација за наставнике</w:t>
            </w:r>
            <w:r w:rsidRPr="00376C1F">
              <w:rPr>
                <w:i/>
                <w:iCs/>
                <w:sz w:val="20"/>
                <w:szCs w:val="20"/>
                <w:lang w:val="sr-Cyrl-RS"/>
              </w:rPr>
              <w:t xml:space="preserve"> и ђаке</w:t>
            </w:r>
            <w:r w:rsidRPr="00376C1F">
              <w:rPr>
                <w:i/>
                <w:iCs/>
                <w:sz w:val="20"/>
                <w:szCs w:val="20"/>
                <w:lang w:val="sr-Latn-RS"/>
              </w:rPr>
              <w:t xml:space="preserve">. Predavač: </w:t>
            </w:r>
            <w:r w:rsidRPr="00376C1F">
              <w:rPr>
                <w:sz w:val="20"/>
                <w:szCs w:val="20"/>
                <w:lang w:val="sr-Latn-RS"/>
              </w:rPr>
              <w:t>Carol Read. YALS и British Council, 2015.</w:t>
            </w:r>
          </w:p>
          <w:p w:rsidR="00337293" w:rsidRPr="00376C1F" w:rsidRDefault="00337293" w:rsidP="00337293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i/>
                <w:iCs/>
                <w:sz w:val="20"/>
                <w:szCs w:val="20"/>
                <w:lang w:val="sr-Latn-RS"/>
              </w:rPr>
              <w:t>Предавање у  21 веку</w:t>
            </w:r>
            <w:r w:rsidRPr="00376C1F">
              <w:rPr>
                <w:sz w:val="20"/>
                <w:szCs w:val="20"/>
                <w:lang w:val="sr-Latn-RS"/>
              </w:rPr>
              <w:t>. ELTA конференција, Београд, 2015.</w:t>
            </w:r>
          </w:p>
          <w:p w:rsidR="00337293" w:rsidRPr="00376C1F" w:rsidRDefault="00337293" w:rsidP="00337293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i/>
                <w:iCs/>
                <w:sz w:val="20"/>
                <w:szCs w:val="20"/>
                <w:lang w:val="sr-Latn-RS"/>
              </w:rPr>
              <w:t xml:space="preserve">Употреба драмског текста у настави страног језика. </w:t>
            </w:r>
            <w:r w:rsidRPr="00376C1F">
              <w:rPr>
                <w:sz w:val="20"/>
                <w:szCs w:val="20"/>
                <w:lang w:val="sr-Cyrl-RS"/>
              </w:rPr>
              <w:t>Предавач</w:t>
            </w:r>
            <w:r w:rsidRPr="00376C1F">
              <w:rPr>
                <w:sz w:val="20"/>
                <w:szCs w:val="20"/>
                <w:lang w:val="sr-Latn-RS"/>
              </w:rPr>
              <w:t>: Colin Granger. The English book, 2013.</w:t>
            </w:r>
          </w:p>
          <w:p w:rsidR="00337293" w:rsidRPr="00376C1F" w:rsidRDefault="00337293" w:rsidP="00337293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i/>
                <w:iCs/>
                <w:sz w:val="20"/>
                <w:szCs w:val="20"/>
                <w:lang w:val="sr-Latn-RS"/>
              </w:rPr>
              <w:t>Предавање-учење-оцењивање</w:t>
            </w:r>
            <w:r w:rsidRPr="00376C1F">
              <w:rPr>
                <w:sz w:val="20"/>
                <w:szCs w:val="20"/>
                <w:lang w:val="sr-Latn-RS"/>
              </w:rPr>
              <w:t>, ELTA koнференција, Нови Сад, 2011.</w:t>
            </w:r>
          </w:p>
          <w:p w:rsidR="00337293" w:rsidRPr="00376C1F" w:rsidRDefault="00337293" w:rsidP="00337293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i/>
                <w:iCs/>
                <w:sz w:val="20"/>
                <w:szCs w:val="20"/>
                <w:lang w:val="sr-Latn-RS"/>
              </w:rPr>
              <w:t>Kурс методике, језика и културе з</w:t>
            </w:r>
            <w:r w:rsidRPr="00376C1F">
              <w:rPr>
                <w:i/>
                <w:iCs/>
                <w:sz w:val="20"/>
                <w:szCs w:val="20"/>
                <w:lang w:val="sr-Cyrl-RS"/>
              </w:rPr>
              <w:t>а наставнике језика</w:t>
            </w:r>
            <w:r w:rsidRPr="00376C1F">
              <w:rPr>
                <w:sz w:val="20"/>
                <w:szCs w:val="20"/>
                <w:lang w:val="sr-Latn-RS"/>
              </w:rPr>
              <w:t>. SOL Sharing One Language, Devon UK, 2011.</w:t>
            </w:r>
          </w:p>
          <w:p w:rsidR="00337293" w:rsidRPr="00376C1F" w:rsidRDefault="00337293" w:rsidP="00337293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i/>
                <w:iCs/>
                <w:sz w:val="20"/>
                <w:szCs w:val="20"/>
                <w:lang w:val="sr-Latn-RS"/>
              </w:rPr>
              <w:t>Eвалуација и а</w:t>
            </w:r>
            <w:r w:rsidRPr="00376C1F">
              <w:rPr>
                <w:i/>
                <w:iCs/>
                <w:sz w:val="20"/>
                <w:szCs w:val="20"/>
                <w:lang w:val="sr-Cyrl-RS"/>
              </w:rPr>
              <w:t>кредитација квалитета у настави језика.</w:t>
            </w:r>
            <w:r w:rsidRPr="00376C1F">
              <w:rPr>
                <w:sz w:val="20"/>
                <w:szCs w:val="20"/>
                <w:lang w:val="sr-Latn-RS"/>
              </w:rPr>
              <w:t xml:space="preserve"> П</w:t>
            </w:r>
            <w:r w:rsidRPr="00376C1F">
              <w:rPr>
                <w:sz w:val="20"/>
                <w:szCs w:val="20"/>
                <w:lang w:val="sr-Cyrl-RS"/>
              </w:rPr>
              <w:t>редавач</w:t>
            </w:r>
            <w:r w:rsidRPr="00376C1F">
              <w:rPr>
                <w:sz w:val="20"/>
                <w:szCs w:val="20"/>
                <w:lang w:val="sr-Latn-RS"/>
              </w:rPr>
              <w:t>:Ania Kolbuszewska. The English Book. Н</w:t>
            </w:r>
            <w:r w:rsidRPr="00376C1F">
              <w:rPr>
                <w:sz w:val="20"/>
                <w:szCs w:val="20"/>
                <w:lang w:val="sr-Cyrl-RS"/>
              </w:rPr>
              <w:t>ови</w:t>
            </w:r>
            <w:r w:rsidRPr="00376C1F">
              <w:rPr>
                <w:sz w:val="20"/>
                <w:szCs w:val="20"/>
                <w:lang w:val="sr-Latn-RS"/>
              </w:rPr>
              <w:t xml:space="preserve"> Сад, 2011     </w:t>
            </w:r>
          </w:p>
          <w:p w:rsidR="00337293" w:rsidRPr="00376C1F" w:rsidRDefault="00337293" w:rsidP="00337293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i/>
                <w:iCs/>
                <w:sz w:val="20"/>
                <w:szCs w:val="20"/>
                <w:lang w:val="sr-Latn-RS"/>
              </w:rPr>
              <w:t>Програм сталног стручног усавршаванја: Наставник наставнику 2 модул 3.</w:t>
            </w:r>
            <w:r w:rsidRPr="00376C1F">
              <w:rPr>
                <w:sz w:val="20"/>
                <w:szCs w:val="20"/>
                <w:lang w:val="sr-Latn-RS"/>
              </w:rPr>
              <w:t xml:space="preserve"> Оксфорд центар,</w:t>
            </w:r>
            <w:r w:rsidRPr="00376C1F">
              <w:rPr>
                <w:i/>
                <w:iCs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2009.</w:t>
            </w:r>
          </w:p>
          <w:p w:rsidR="00337293" w:rsidRPr="00376C1F" w:rsidRDefault="00337293" w:rsidP="00337293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/>
                <w:iCs/>
                <w:sz w:val="20"/>
                <w:szCs w:val="20"/>
                <w:lang w:val="sr-Latn-RS"/>
              </w:rPr>
              <w:t>Teхнологије у образовању</w:t>
            </w:r>
            <w:r w:rsidRPr="00376C1F">
              <w:rPr>
                <w:i/>
                <w:iCs/>
                <w:sz w:val="20"/>
                <w:szCs w:val="20"/>
                <w:lang w:val="sr-Cyrl-RS"/>
              </w:rPr>
              <w:t>,</w:t>
            </w:r>
            <w:r w:rsidRPr="00376C1F">
              <w:rPr>
                <w:i/>
                <w:iCs/>
                <w:sz w:val="20"/>
                <w:szCs w:val="20"/>
                <w:lang w:val="sr-Latn-RS"/>
              </w:rPr>
              <w:t xml:space="preserve"> неопходност или луксуз.</w:t>
            </w:r>
            <w:r w:rsidRPr="00376C1F">
              <w:rPr>
                <w:sz w:val="20"/>
                <w:szCs w:val="20"/>
                <w:lang w:val="sr-Latn-RS"/>
              </w:rPr>
              <w:t xml:space="preserve"> ELTA ko</w:t>
            </w:r>
            <w:r w:rsidRPr="00376C1F">
              <w:rPr>
                <w:sz w:val="20"/>
                <w:szCs w:val="20"/>
                <w:lang w:val="sr-Cyrl-RS"/>
              </w:rPr>
              <w:t>хференција</w:t>
            </w:r>
            <w:r w:rsidRPr="00376C1F">
              <w:rPr>
                <w:sz w:val="20"/>
                <w:szCs w:val="20"/>
                <w:lang w:val="sr-Latn-RS"/>
              </w:rPr>
              <w:t>, Београд, 2009.</w:t>
            </w:r>
          </w:p>
        </w:tc>
      </w:tr>
      <w:tr w:rsidR="00337293" w:rsidRPr="001846FD" w:rsidTr="00337293">
        <w:trPr>
          <w:trHeight w:val="243"/>
        </w:trPr>
        <w:tc>
          <w:tcPr>
            <w:tcW w:w="9498" w:type="dxa"/>
            <w:gridSpan w:val="11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релевантним:</w:t>
            </w:r>
          </w:p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Члан удружења професора француског језика Србије </w:t>
            </w:r>
            <w:r w:rsidRPr="00376C1F">
              <w:rPr>
                <w:sz w:val="20"/>
                <w:szCs w:val="20"/>
                <w:lang w:val="sr-Latn-RS"/>
              </w:rPr>
              <w:t>(UPFSJ) и професора енглеског језика Србије (ELTA).</w:t>
            </w:r>
          </w:p>
        </w:tc>
      </w:tr>
    </w:tbl>
    <w:p w:rsidR="007050B9" w:rsidRPr="00376C1F" w:rsidRDefault="007050B9" w:rsidP="00791416">
      <w:pPr>
        <w:rPr>
          <w:sz w:val="20"/>
          <w:szCs w:val="20"/>
          <w:lang w:val="sr-Cyrl-CS"/>
        </w:rPr>
      </w:pPr>
    </w:p>
    <w:p w:rsidR="00337293" w:rsidRPr="00376C1F" w:rsidRDefault="009008EC" w:rsidP="00EE70D8">
      <w:pPr>
        <w:jc w:val="right"/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p w:rsidR="00337293" w:rsidRPr="00376C1F" w:rsidRDefault="00337293" w:rsidP="00791416">
      <w:pPr>
        <w:rPr>
          <w:sz w:val="20"/>
          <w:szCs w:val="20"/>
          <w:lang w:val="sr-Cyrl-CS"/>
        </w:rPr>
      </w:pPr>
    </w:p>
    <w:p w:rsidR="00873E6D" w:rsidRPr="00376C1F" w:rsidRDefault="00782E78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hyperlink w:anchor="_top" w:history="1">
        <w:r w:rsidR="00D371AB" w:rsidRPr="00376C1F">
          <w:rPr>
            <w:rStyle w:val="Hyperlink"/>
            <w:color w:val="auto"/>
            <w:sz w:val="20"/>
            <w:szCs w:val="20"/>
            <w:lang w:val="sr-Cyrl-RS"/>
          </w:rPr>
          <w:t xml:space="preserve"> на</w:t>
        </w:r>
        <w:r w:rsidR="00D371AB" w:rsidRPr="00376C1F">
          <w:rPr>
            <w:rStyle w:val="Hyperlink"/>
            <w:color w:val="auto"/>
            <w:sz w:val="20"/>
            <w:szCs w:val="20"/>
            <w:lang w:val="sr-Cyrl-RS"/>
          </w:rPr>
          <w:t>з</w:t>
        </w:r>
        <w:r w:rsidR="00D371AB" w:rsidRPr="00376C1F">
          <w:rPr>
            <w:rStyle w:val="Hyperlink"/>
            <w:color w:val="auto"/>
            <w:sz w:val="20"/>
            <w:szCs w:val="20"/>
            <w:lang w:val="sr-Cyrl-RS"/>
          </w:rPr>
          <w:t>ад</w:t>
        </w:r>
      </w:hyperlink>
    </w:p>
    <w:p w:rsidR="00D371AB" w:rsidRPr="00376C1F" w:rsidRDefault="00D371AB" w:rsidP="00791416">
      <w:pPr>
        <w:jc w:val="right"/>
        <w:rPr>
          <w:sz w:val="20"/>
          <w:szCs w:val="20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262238" w:rsidRPr="00376C1F" w:rsidTr="00A61E04">
        <w:trPr>
          <w:trHeight w:val="227"/>
        </w:trPr>
        <w:tc>
          <w:tcPr>
            <w:tcW w:w="4295" w:type="dxa"/>
            <w:gridSpan w:val="6"/>
            <w:shd w:val="clear" w:color="auto" w:fill="FBD4B4" w:themeFill="accent6" w:themeFillTint="66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bookmarkStart w:id="4" w:name="вукадиновићмаја"/>
            <w:bookmarkEnd w:id="4"/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МАЈА С. ВУКАДИНОВИЋ</w:t>
            </w:r>
          </w:p>
        </w:tc>
      </w:tr>
      <w:tr w:rsidR="00262238" w:rsidRPr="001846FD" w:rsidTr="00A61E04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Научни сарадник</w:t>
            </w:r>
          </w:p>
        </w:tc>
      </w:tr>
      <w:tr w:rsidR="00262238" w:rsidRPr="00376C1F" w:rsidTr="00A61E04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струовних студија Нови Сад,</w:t>
            </w:r>
          </w:p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05.11.2007. год.</w:t>
            </w:r>
          </w:p>
        </w:tc>
      </w:tr>
      <w:tr w:rsidR="00262238" w:rsidRPr="00376C1F" w:rsidTr="00A61E04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Пословна економија, пословна психологија</w:t>
            </w:r>
          </w:p>
        </w:tc>
      </w:tr>
      <w:tr w:rsidR="00262238" w:rsidRPr="00376C1F" w:rsidTr="00A61E0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A61E0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A61E0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-2628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Министарсво просвете, науке и технолошког развоја</w:t>
            </w: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Друштвене науке –Психологија</w:t>
            </w: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 и менаџмент</w:t>
            </w: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теорија и политика</w:t>
            </w:r>
          </w:p>
        </w:tc>
      </w:tr>
      <w:tr w:rsidR="00262238" w:rsidRPr="00376C1F" w:rsidTr="00A61E0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-2628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Београду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Психологија</w:t>
            </w:r>
          </w:p>
        </w:tc>
      </w:tr>
      <w:tr w:rsidR="00262238" w:rsidRPr="00376C1F" w:rsidTr="00A61E0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-2628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Специјализација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827" w:type="dxa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Психотерапија</w:t>
            </w:r>
          </w:p>
        </w:tc>
      </w:tr>
      <w:tr w:rsidR="00262238" w:rsidRPr="00376C1F" w:rsidTr="00A61E0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-2628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2008.</w:t>
            </w: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Београду</w:t>
            </w: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Факултет за менаџмент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Психологија</w:t>
            </w: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Менаџмент</w:t>
            </w:r>
          </w:p>
        </w:tc>
      </w:tr>
      <w:tr w:rsidR="00262238" w:rsidRPr="00376C1F" w:rsidTr="00A61E0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-2628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2001.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827" w:type="dxa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Психологија</w:t>
            </w:r>
          </w:p>
        </w:tc>
      </w:tr>
      <w:tr w:rsidR="00262238" w:rsidRPr="001846FD" w:rsidTr="00A61E0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873E6D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ПОСЛОВНО КОМУНИЦИРАЊЕ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A61E0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Ratković-Njegovan, B., &amp; Vukadinović, M. (2016). </w:t>
            </w:r>
            <w:r w:rsidRPr="00376C1F">
              <w:rPr>
                <w:bCs/>
                <w:sz w:val="20"/>
                <w:szCs w:val="20"/>
              </w:rPr>
              <w:t xml:space="preserve">Serbian Students Assessing Higher Education in Serbia and Abroad. </w:t>
            </w:r>
            <w:r w:rsidRPr="00376C1F">
              <w:rPr>
                <w:bCs/>
                <w:i/>
                <w:sz w:val="20"/>
                <w:szCs w:val="20"/>
              </w:rPr>
              <w:t>Cadmo</w:t>
            </w:r>
            <w:r w:rsidRPr="00376C1F">
              <w:rPr>
                <w:bCs/>
                <w:sz w:val="20"/>
                <w:szCs w:val="20"/>
              </w:rPr>
              <w:t>, 2</w:t>
            </w:r>
            <w:r w:rsidRPr="00376C1F">
              <w:rPr>
                <w:bCs/>
                <w:sz w:val="20"/>
                <w:szCs w:val="20"/>
                <w:lang w:val="sr-Cyrl-RS"/>
              </w:rPr>
              <w:t>4</w:t>
            </w:r>
            <w:r w:rsidRPr="00376C1F">
              <w:rPr>
                <w:bCs/>
                <w:sz w:val="20"/>
                <w:szCs w:val="20"/>
              </w:rPr>
              <w:t xml:space="preserve"> (1), 21 – 41.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hr-HR"/>
              </w:rPr>
              <w:t>Vukadinović, M. (2013).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bCs/>
                <w:sz w:val="20"/>
                <w:szCs w:val="20"/>
              </w:rPr>
              <w:t xml:space="preserve">An Audience’s Subjective Experience of the Freedom of Artistic Expression in Different Dance Forms from the Perspective of the Cultural Psychology of Creativity. </w:t>
            </w:r>
            <w:r w:rsidRPr="00376C1F">
              <w:rPr>
                <w:i/>
                <w:sz w:val="20"/>
                <w:szCs w:val="20"/>
              </w:rPr>
              <w:t>Universitas Psychologica</w:t>
            </w:r>
            <w:r w:rsidRPr="00376C1F">
              <w:rPr>
                <w:sz w:val="20"/>
                <w:szCs w:val="20"/>
              </w:rPr>
              <w:t xml:space="preserve">, 12 (3), 709-723. 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Vukadinović, M., &amp; Marković, S. (2012). Aesthetic experience of Dance Performances. </w:t>
            </w:r>
            <w:r w:rsidRPr="00376C1F">
              <w:rPr>
                <w:i/>
                <w:sz w:val="20"/>
                <w:szCs w:val="20"/>
              </w:rPr>
              <w:t>Psihologija</w:t>
            </w:r>
            <w:r w:rsidRPr="00376C1F">
              <w:rPr>
                <w:sz w:val="20"/>
                <w:szCs w:val="20"/>
              </w:rPr>
              <w:t>,</w:t>
            </w:r>
            <w:r w:rsidRPr="00376C1F">
              <w:rPr>
                <w:i/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</w:rPr>
              <w:t>45 (1), 23–41.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hr-HR"/>
              </w:rPr>
              <w:t>Ratković Njegovan, B., Vukadinović, M., &amp; Grubić Nešić L. (2011).</w:t>
            </w:r>
            <w:r w:rsidRPr="00376C1F">
              <w:rPr>
                <w:i/>
                <w:sz w:val="20"/>
                <w:szCs w:val="20"/>
                <w:lang w:val="hr-HR"/>
              </w:rPr>
              <w:t xml:space="preserve"> </w:t>
            </w:r>
            <w:r w:rsidRPr="00376C1F">
              <w:rPr>
                <w:sz w:val="20"/>
                <w:szCs w:val="20"/>
                <w:lang w:val="hr-HR"/>
              </w:rPr>
              <w:t xml:space="preserve">Characteristics and Types of Authority: The Attitudes of Young People. A Case Study. </w:t>
            </w:r>
            <w:r w:rsidRPr="00376C1F">
              <w:rPr>
                <w:i/>
                <w:sz w:val="20"/>
                <w:szCs w:val="20"/>
                <w:lang w:val="hr-HR"/>
              </w:rPr>
              <w:t>Socioligia</w:t>
            </w:r>
            <w:r w:rsidRPr="00376C1F">
              <w:rPr>
                <w:sz w:val="20"/>
                <w:szCs w:val="20"/>
                <w:lang w:val="hr-HR"/>
              </w:rPr>
              <w:t>, 43 (6), 657</w:t>
            </w:r>
            <w:r w:rsidRPr="00376C1F">
              <w:rPr>
                <w:sz w:val="20"/>
                <w:szCs w:val="20"/>
              </w:rPr>
              <w:t>–</w:t>
            </w:r>
            <w:r w:rsidRPr="00376C1F">
              <w:rPr>
                <w:sz w:val="20"/>
                <w:szCs w:val="20"/>
                <w:lang w:val="hr-HR"/>
              </w:rPr>
              <w:t xml:space="preserve">673. 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  <w:lang w:val="hr-HR"/>
              </w:rPr>
            </w:pPr>
            <w:r w:rsidRPr="00376C1F">
              <w:rPr>
                <w:sz w:val="20"/>
                <w:szCs w:val="20"/>
                <w:lang w:val="hr-HR"/>
              </w:rPr>
              <w:t xml:space="preserve">Vukadinović, M., &amp; Ratković Njegovan, B. (2012). Subjective experience of education at higher education institution in the country of domicile and abroad. In </w:t>
            </w:r>
            <w:r w:rsidRPr="00376C1F">
              <w:rPr>
                <w:i/>
                <w:sz w:val="20"/>
                <w:szCs w:val="20"/>
                <w:lang w:val="hr-HR"/>
              </w:rPr>
              <w:t xml:space="preserve">Identity, Culture &amp; Communication </w:t>
            </w:r>
            <w:r w:rsidRPr="00376C1F">
              <w:rPr>
                <w:sz w:val="20"/>
                <w:szCs w:val="20"/>
                <w:lang w:val="hr-HR"/>
              </w:rPr>
              <w:t xml:space="preserve">(47). Madrid, Spain: Saint Louis University 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hr-HR"/>
              </w:rPr>
              <w:t>Vukadinović, M., &amp; Ratković Njegovan, B. (2011).</w:t>
            </w:r>
            <w:r w:rsidRPr="00376C1F">
              <w:rPr>
                <w:i/>
                <w:sz w:val="20"/>
                <w:szCs w:val="20"/>
                <w:lang w:val="hr-HR"/>
              </w:rPr>
              <w:t xml:space="preserve"> </w:t>
            </w:r>
            <w:r w:rsidRPr="00376C1F">
              <w:rPr>
                <w:sz w:val="20"/>
                <w:szCs w:val="20"/>
                <w:lang w:val="hr-HR"/>
              </w:rPr>
              <w:t>New Entertainment Media Sectors: Online Video Games as Information Goods</w:t>
            </w:r>
            <w:r w:rsidRPr="00376C1F">
              <w:rPr>
                <w:i/>
                <w:sz w:val="20"/>
                <w:szCs w:val="20"/>
                <w:lang w:val="hr-HR"/>
              </w:rPr>
              <w:t xml:space="preserve">. </w:t>
            </w:r>
            <w:r w:rsidRPr="00376C1F">
              <w:rPr>
                <w:sz w:val="20"/>
                <w:szCs w:val="20"/>
                <w:lang w:val="hr-HR"/>
              </w:rPr>
              <w:t>In</w:t>
            </w:r>
            <w:r w:rsidRPr="00376C1F">
              <w:rPr>
                <w:i/>
                <w:sz w:val="20"/>
                <w:szCs w:val="20"/>
                <w:lang w:val="hr-HR"/>
              </w:rPr>
              <w:t xml:space="preserve"> Proceeding of the  XV International Scientific Conference on Industrial Systems </w:t>
            </w:r>
            <w:r w:rsidRPr="00376C1F">
              <w:rPr>
                <w:sz w:val="20"/>
                <w:szCs w:val="20"/>
                <w:lang w:val="hr-HR"/>
              </w:rPr>
              <w:t>(579-582)</w:t>
            </w:r>
            <w:r w:rsidRPr="00376C1F">
              <w:rPr>
                <w:i/>
                <w:sz w:val="20"/>
                <w:szCs w:val="20"/>
                <w:lang w:val="hr-HR"/>
              </w:rPr>
              <w:t>.</w:t>
            </w:r>
            <w:r w:rsidRPr="00376C1F">
              <w:rPr>
                <w:sz w:val="20"/>
                <w:szCs w:val="20"/>
                <w:lang w:val="hr-HR"/>
              </w:rPr>
              <w:t xml:space="preserve"> Novi Sad: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Department for Industrial Engineering and Management, Faculty of technical sciences, University of Novi Sad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hr-HR"/>
              </w:rPr>
              <w:t xml:space="preserve">Ratković Njegovan, B., &amp; Vukadinović, M. (2011). Autoritet lidera iz perspektive mladih. </w:t>
            </w:r>
            <w:r w:rsidRPr="00376C1F">
              <w:rPr>
                <w:i/>
                <w:sz w:val="20"/>
                <w:szCs w:val="20"/>
                <w:lang w:val="hr-HR"/>
              </w:rPr>
              <w:t>Škola biznisa</w:t>
            </w:r>
            <w:r w:rsidRPr="00376C1F">
              <w:rPr>
                <w:sz w:val="20"/>
                <w:szCs w:val="20"/>
                <w:lang w:val="hr-HR"/>
              </w:rPr>
              <w:t xml:space="preserve">, 2/2011, 18 –32. 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hr-HR"/>
              </w:rPr>
              <w:t xml:space="preserve">Ratković Njegovan, B., &amp; Vukadinović, M. (2011). Sadržaj i efekti organizacione socijalizacije u poslovnim integracijama. </w:t>
            </w:r>
            <w:r w:rsidRPr="00376C1F">
              <w:rPr>
                <w:i/>
                <w:sz w:val="20"/>
                <w:szCs w:val="20"/>
                <w:lang w:val="hr-HR"/>
              </w:rPr>
              <w:t>Škola biznisa</w:t>
            </w:r>
            <w:r w:rsidRPr="00376C1F">
              <w:rPr>
                <w:sz w:val="20"/>
                <w:szCs w:val="20"/>
                <w:lang w:val="hr-HR"/>
              </w:rPr>
              <w:t xml:space="preserve">, 3/2011, 102 –115. 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hr-HR"/>
              </w:rPr>
              <w:t xml:space="preserve">Vukadinović, M. (2008). Veštine komuniciranja u funkciji međunarodne integracije. </w:t>
            </w:r>
            <w:r w:rsidRPr="00376C1F">
              <w:rPr>
                <w:i/>
                <w:sz w:val="20"/>
                <w:szCs w:val="20"/>
                <w:lang w:val="hr-HR"/>
              </w:rPr>
              <w:t>Pravni život</w:t>
            </w:r>
            <w:r w:rsidRPr="00376C1F">
              <w:rPr>
                <w:sz w:val="20"/>
                <w:szCs w:val="20"/>
                <w:lang w:val="hr-HR"/>
              </w:rPr>
              <w:t>, 14, 595</w:t>
            </w:r>
            <w:r w:rsidRPr="00376C1F">
              <w:rPr>
                <w:sz w:val="20"/>
                <w:szCs w:val="20"/>
              </w:rPr>
              <w:t>–</w:t>
            </w:r>
            <w:r w:rsidRPr="00376C1F">
              <w:rPr>
                <w:sz w:val="20"/>
                <w:szCs w:val="20"/>
                <w:lang w:val="hr-HR"/>
              </w:rPr>
              <w:t xml:space="preserve">603. 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  <w:lang w:val="hr-HR"/>
              </w:rPr>
            </w:pPr>
            <w:r w:rsidRPr="00376C1F">
              <w:rPr>
                <w:sz w:val="20"/>
                <w:szCs w:val="20"/>
                <w:lang w:val="hr-HR"/>
              </w:rPr>
              <w:t>Vukadinović, M. (2006). Inovativnost u kreativnosti. U Đ. Kutlača (Ured</w:t>
            </w:r>
            <w:r w:rsidRPr="00376C1F">
              <w:rPr>
                <w:i/>
                <w:sz w:val="20"/>
                <w:szCs w:val="20"/>
                <w:lang w:val="hr-HR"/>
              </w:rPr>
              <w:t>.), Inovaciona kultura u Srbiji – Mit ili realnost</w:t>
            </w:r>
            <w:r w:rsidRPr="00376C1F">
              <w:rPr>
                <w:sz w:val="20"/>
                <w:szCs w:val="20"/>
                <w:lang w:val="hr-HR"/>
              </w:rPr>
              <w:t xml:space="preserve"> (62</w:t>
            </w:r>
            <w:r w:rsidRPr="00376C1F">
              <w:rPr>
                <w:sz w:val="20"/>
                <w:szCs w:val="20"/>
                <w:lang w:val="es-ES"/>
              </w:rPr>
              <w:t>–</w:t>
            </w:r>
            <w:r w:rsidRPr="00376C1F">
              <w:rPr>
                <w:sz w:val="20"/>
                <w:szCs w:val="20"/>
                <w:lang w:val="hr-HR"/>
              </w:rPr>
              <w:t>59). Novi Sad: Fakultet za Menadžment</w:t>
            </w:r>
          </w:p>
        </w:tc>
      </w:tr>
      <w:tr w:rsidR="00262238" w:rsidRPr="001846FD" w:rsidTr="00A61E0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A61E04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262238" w:rsidRPr="00376C1F" w:rsidTr="00A61E04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4</w:t>
            </w:r>
          </w:p>
        </w:tc>
      </w:tr>
      <w:tr w:rsidR="00262238" w:rsidRPr="00376C1F" w:rsidTr="00A61E04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A61E04">
        <w:trPr>
          <w:trHeight w:val="227"/>
        </w:trPr>
        <w:tc>
          <w:tcPr>
            <w:tcW w:w="1890" w:type="dxa"/>
            <w:gridSpan w:val="2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A61E0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873E6D" w:rsidRPr="00376C1F" w:rsidRDefault="00873E6D" w:rsidP="00791416">
      <w:pPr>
        <w:rPr>
          <w:sz w:val="20"/>
          <w:szCs w:val="20"/>
          <w:lang w:val="ru-RU"/>
        </w:rPr>
      </w:pPr>
    </w:p>
    <w:p w:rsidR="00131DF8" w:rsidRPr="00376C1F" w:rsidRDefault="00131DF8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5" w:name="вуксановићгордана"/>
    <w:bookmarkEnd w:id="5"/>
    <w:p w:rsidR="009277B5" w:rsidRPr="00376C1F" w:rsidRDefault="009277B5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</w:t>
      </w:r>
      <w:r w:rsidRPr="00376C1F">
        <w:rPr>
          <w:rStyle w:val="Hyperlink"/>
          <w:color w:val="auto"/>
          <w:sz w:val="20"/>
          <w:szCs w:val="20"/>
          <w:lang w:val="sr-Cyrl-RS"/>
        </w:rPr>
        <w:t>з</w:t>
      </w:r>
      <w:r w:rsidRPr="00376C1F">
        <w:rPr>
          <w:rStyle w:val="Hyperlink"/>
          <w:color w:val="auto"/>
          <w:sz w:val="20"/>
          <w:szCs w:val="20"/>
          <w:lang w:val="sr-Cyrl-RS"/>
        </w:rPr>
        <w:t>а</w:t>
      </w:r>
      <w:r w:rsidRPr="00376C1F">
        <w:rPr>
          <w:rStyle w:val="Hyperlink"/>
          <w:color w:val="auto"/>
          <w:sz w:val="20"/>
          <w:szCs w:val="20"/>
          <w:lang w:val="sr-Cyrl-RS"/>
        </w:rPr>
        <w:t>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9277B5" w:rsidRPr="00376C1F" w:rsidRDefault="009277B5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73"/>
        <w:gridCol w:w="451"/>
        <w:gridCol w:w="1003"/>
        <w:gridCol w:w="939"/>
        <w:gridCol w:w="320"/>
        <w:gridCol w:w="1736"/>
        <w:gridCol w:w="161"/>
        <w:gridCol w:w="3306"/>
      </w:tblGrid>
      <w:tr w:rsidR="00262238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BD4B4" w:themeFill="accent6" w:themeFillTint="66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3"/>
            <w:shd w:val="clear" w:color="auto" w:fill="FBD4B4" w:themeFill="accent6" w:themeFillTint="66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ГОРДАНА Д. ВУКСАНОВИЋ</w:t>
            </w:r>
          </w:p>
        </w:tc>
      </w:tr>
      <w:tr w:rsidR="00262238" w:rsidRPr="001846FD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Редовни професор универзитета </w:t>
            </w:r>
          </w:p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9277B5" w:rsidRPr="00376C1F" w:rsidRDefault="009277B5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01.10. 2010. год.</w:t>
            </w:r>
          </w:p>
        </w:tc>
      </w:tr>
      <w:tr w:rsidR="00262238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Социологија</w:t>
            </w:r>
          </w:p>
        </w:tc>
      </w:tr>
      <w:tr w:rsidR="00262238" w:rsidRPr="00376C1F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1846FD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2011.</w:t>
            </w:r>
          </w:p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 и менаџмент</w:t>
            </w:r>
          </w:p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теорија и политика</w:t>
            </w:r>
          </w:p>
        </w:tc>
      </w:tr>
      <w:tr w:rsidR="00262238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1994.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Београду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Социологија, Социолошки метод</w:t>
            </w:r>
          </w:p>
        </w:tc>
      </w:tr>
      <w:tr w:rsidR="00262238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1991.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Београду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Социологија, Социолошки метод</w:t>
            </w:r>
          </w:p>
        </w:tc>
      </w:tr>
      <w:tr w:rsidR="00262238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1985.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Београду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Социологија, Социолошки метод</w:t>
            </w:r>
          </w:p>
        </w:tc>
      </w:tr>
      <w:tr w:rsidR="00262238" w:rsidRPr="001846FD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9277B5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СОЦИЈАЛНО ПРЕДУЗЕТНИШТВО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Vuksanović, G. (2011).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Reform of University Education and Possibilities of Students' International Cooperation – example of Serbia. In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 xml:space="preserve">Dialog kuljtur – kuljtura dialoga </w:t>
            </w:r>
            <w:r w:rsidRPr="00376C1F">
              <w:rPr>
                <w:sz w:val="20"/>
                <w:szCs w:val="20"/>
              </w:rPr>
              <w:t xml:space="preserve">(436 – 439). Kostroma-Darmštadt-Minsk-Mogilev-Poznanj-Vanadzor. 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pStyle w:val="ListParagraph"/>
              <w:tabs>
                <w:tab w:val="left" w:pos="1080"/>
              </w:tabs>
              <w:ind w:left="0"/>
              <w:rPr>
                <w:szCs w:val="20"/>
                <w:lang w:val="sr-Cyrl-CS"/>
              </w:rPr>
            </w:pPr>
            <w:r w:rsidRPr="00376C1F">
              <w:rPr>
                <w:rFonts w:eastAsia="TimesNewRoman"/>
                <w:color w:val="000000"/>
                <w:szCs w:val="20"/>
              </w:rPr>
              <w:t>Vuksanović, G., &amp;</w:t>
            </w:r>
            <w:r w:rsidRPr="00376C1F">
              <w:rPr>
                <w:rFonts w:eastAsia="TimesNewRoman"/>
                <w:color w:val="000000"/>
                <w:szCs w:val="20"/>
                <w:lang w:val="sr-Cyrl-CS"/>
              </w:rPr>
              <w:t xml:space="preserve"> </w:t>
            </w:r>
            <w:r w:rsidRPr="00376C1F">
              <w:rPr>
                <w:rFonts w:eastAsia="TimesNewRoman"/>
                <w:color w:val="000000"/>
                <w:szCs w:val="20"/>
              </w:rPr>
              <w:t>Nagy, I.</w:t>
            </w:r>
            <w:r w:rsidRPr="00376C1F">
              <w:rPr>
                <w:rFonts w:eastAsia="TimesNewRoman"/>
                <w:color w:val="000000"/>
                <w:szCs w:val="20"/>
                <w:lang w:val="sr-Cyrl-CS"/>
              </w:rPr>
              <w:t xml:space="preserve"> (2014)</w:t>
            </w:r>
            <w:r w:rsidRPr="00376C1F">
              <w:rPr>
                <w:rFonts w:eastAsia="TimesNewRoman"/>
                <w:color w:val="000000"/>
                <w:szCs w:val="20"/>
              </w:rPr>
              <w:t>.</w:t>
            </w:r>
            <w:r w:rsidRPr="00376C1F">
              <w:rPr>
                <w:rFonts w:eastAsia="TimesNewRoman"/>
                <w:color w:val="000000"/>
                <w:szCs w:val="20"/>
                <w:lang w:val="sr-Cyrl-CS"/>
              </w:rPr>
              <w:t xml:space="preserve"> </w:t>
            </w:r>
            <w:r w:rsidRPr="00376C1F">
              <w:rPr>
                <w:rFonts w:eastAsia="MinionPro-Regular"/>
                <w:szCs w:val="20"/>
              </w:rPr>
              <w:t>Natural Disasters And Their Impact: Socio-Economic Issues</w:t>
            </w:r>
            <w:r w:rsidRPr="00376C1F">
              <w:rPr>
                <w:rFonts w:eastAsia="TimesNewRoman"/>
                <w:color w:val="000000"/>
                <w:szCs w:val="20"/>
              </w:rPr>
              <w:t xml:space="preserve">. In </w:t>
            </w:r>
            <w:r w:rsidRPr="00376C1F">
              <w:rPr>
                <w:bCs/>
                <w:i/>
                <w:szCs w:val="20"/>
              </w:rPr>
              <w:t>Socio-economic forms of inequality</w:t>
            </w:r>
            <w:r w:rsidRPr="00376C1F">
              <w:rPr>
                <w:bCs/>
                <w:szCs w:val="20"/>
              </w:rPr>
              <w:t xml:space="preserve"> (95 – 116).</w:t>
            </w:r>
            <w:r w:rsidRPr="00376C1F">
              <w:rPr>
                <w:rFonts w:eastAsia="TimesNewRoman"/>
                <w:color w:val="000000"/>
                <w:szCs w:val="20"/>
                <w:lang w:val="sr-Cyrl-CS"/>
              </w:rPr>
              <w:t xml:space="preserve"> </w:t>
            </w:r>
            <w:r w:rsidRPr="00376C1F">
              <w:rPr>
                <w:rFonts w:eastAsia="TimesNewRoman"/>
                <w:color w:val="000000"/>
                <w:szCs w:val="20"/>
              </w:rPr>
              <w:t>Novi Sad:</w:t>
            </w:r>
            <w:r w:rsidRPr="00376C1F">
              <w:rPr>
                <w:rFonts w:eastAsia="MinionPro-Regular"/>
                <w:szCs w:val="20"/>
              </w:rPr>
              <w:t xml:space="preserve"> University of Novi Sad, Faculty of Technical Scinces</w:t>
            </w:r>
            <w:r w:rsidRPr="00376C1F">
              <w:rPr>
                <w:rFonts w:eastAsia="TimesNewRoman"/>
                <w:color w:val="000000"/>
                <w:szCs w:val="20"/>
              </w:rPr>
              <w:t>.</w:t>
            </w:r>
            <w:r w:rsidRPr="00376C1F">
              <w:rPr>
                <w:rFonts w:eastAsia="TimesNewRoman"/>
                <w:color w:val="000000"/>
                <w:szCs w:val="20"/>
                <w:lang w:val="sr-Cyrl-CS"/>
              </w:rPr>
              <w:t xml:space="preserve"> </w:t>
            </w:r>
            <w:r w:rsidRPr="00376C1F">
              <w:rPr>
                <w:color w:val="000000"/>
                <w:szCs w:val="20"/>
              </w:rPr>
              <w:t xml:space="preserve"> 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Vuksanović, G., &amp; Nagy, I. (2015). </w:t>
            </w:r>
            <w:r w:rsidRPr="00376C1F">
              <w:rPr>
                <w:i/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Awareness of natural disasters caused by climatic changes – a case study: municipality of Kanjiža. In </w:t>
            </w:r>
            <w:r w:rsidRPr="00376C1F">
              <w:rPr>
                <w:rFonts w:eastAsia="MinionPro-Bold"/>
                <w:bCs/>
                <w:i/>
                <w:sz w:val="20"/>
                <w:szCs w:val="20"/>
              </w:rPr>
              <w:t>Institutional assumptions about socio-economic dynamics in East and Central Europe</w:t>
            </w:r>
            <w:r w:rsidRPr="00376C1F">
              <w:rPr>
                <w:rFonts w:eastAsia="MinionPro-Bold"/>
                <w:bCs/>
                <w:sz w:val="20"/>
                <w:szCs w:val="20"/>
              </w:rPr>
              <w:t xml:space="preserve"> (123 – 146).  </w:t>
            </w:r>
            <w:r w:rsidRPr="00376C1F">
              <w:rPr>
                <w:sz w:val="20"/>
                <w:szCs w:val="20"/>
              </w:rPr>
              <w:t>Novi Sad: University of Novi Sad, Faculty of Technical Sciences.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Vuksanović, G. (2012). </w:t>
            </w:r>
            <w:r w:rsidRPr="00376C1F">
              <w:rPr>
                <w:bCs/>
                <w:sz w:val="20"/>
                <w:szCs w:val="20"/>
              </w:rPr>
              <w:t xml:space="preserve">Influence of higher education reform on the movement of intellectual emigration. In </w:t>
            </w:r>
            <w:r w:rsidRPr="00376C1F">
              <w:rPr>
                <w:bCs/>
                <w:i/>
                <w:sz w:val="20"/>
                <w:szCs w:val="20"/>
              </w:rPr>
              <w:t xml:space="preserve">Population: Development/crisis </w:t>
            </w:r>
            <w:r w:rsidRPr="00376C1F">
              <w:rPr>
                <w:bCs/>
                <w:sz w:val="20"/>
                <w:szCs w:val="20"/>
              </w:rPr>
              <w:t>(126 – 134). Novi Sad: University of Novi Sad, Faculty of Technical Sciences.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Вуксановић,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Г.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(2011).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Поплаве: узроци, последице и поступци за њихово истраживање.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Нови Сад: Филозофски факултет.</w:t>
            </w:r>
          </w:p>
        </w:tc>
      </w:tr>
      <w:tr w:rsidR="005D0F54" w:rsidRPr="001846FD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ru-RU"/>
              </w:rPr>
              <w:t>Пушић</w:t>
            </w:r>
            <w:r w:rsidRPr="00376C1F">
              <w:rPr>
                <w:sz w:val="20"/>
                <w:szCs w:val="20"/>
                <w:lang w:val="sr-Cyrl-CS"/>
              </w:rPr>
              <w:t xml:space="preserve">, Љ.,  </w:t>
            </w:r>
            <w:r w:rsidRPr="00376C1F">
              <w:rPr>
                <w:sz w:val="20"/>
                <w:szCs w:val="20"/>
                <w:lang w:val="ru-RU"/>
              </w:rPr>
              <w:t xml:space="preserve">Вуксановић, Г., Трипковић, М., Коковић, Д., </w:t>
            </w:r>
            <w:r w:rsidRPr="00376C1F">
              <w:rPr>
                <w:sz w:val="20"/>
                <w:szCs w:val="20"/>
                <w:lang w:val="sr-Cyrl-RS"/>
              </w:rPr>
              <w:t>и</w:t>
            </w:r>
            <w:r w:rsidRPr="00376C1F">
              <w:rPr>
                <w:sz w:val="20"/>
                <w:szCs w:val="20"/>
                <w:lang w:val="ru-RU"/>
              </w:rPr>
              <w:t xml:space="preserve"> Милошевић, Б.</w:t>
            </w:r>
            <w:r w:rsidRPr="00376C1F">
              <w:rPr>
                <w:sz w:val="20"/>
                <w:szCs w:val="20"/>
                <w:lang w:val="sr-Cyrl-CS"/>
              </w:rPr>
              <w:t xml:space="preserve"> (2002).  </w:t>
            </w:r>
            <w:r w:rsidRPr="00376C1F">
              <w:rPr>
                <w:i/>
                <w:sz w:val="20"/>
                <w:szCs w:val="20"/>
                <w:lang w:val="ru-RU"/>
              </w:rPr>
              <w:t>Предузетници и град</w:t>
            </w:r>
            <w:r w:rsidRPr="00376C1F">
              <w:rPr>
                <w:sz w:val="20"/>
                <w:szCs w:val="20"/>
                <w:lang w:val="ru-RU"/>
              </w:rPr>
              <w:t>. Нови Сад: Специјалистичке академске студије - Нови Сад и Центар за социолошка истраживања.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Вуксановић, Г., &amp; Томић, Д. (2011).  Мешовита домаћинства/газдинства и њихова улога у условима економске кризе. </w:t>
            </w:r>
            <w:r w:rsidRPr="00376C1F">
              <w:rPr>
                <w:sz w:val="20"/>
                <w:szCs w:val="20"/>
              </w:rPr>
              <w:t xml:space="preserve">У: </w:t>
            </w:r>
            <w:r w:rsidRPr="00376C1F">
              <w:rPr>
                <w:i/>
                <w:sz w:val="20"/>
                <w:szCs w:val="20"/>
              </w:rPr>
              <w:t>Друштво, структура, промена</w:t>
            </w:r>
            <w:r w:rsidRPr="00376C1F">
              <w:rPr>
                <w:sz w:val="20"/>
                <w:szCs w:val="20"/>
              </w:rPr>
              <w:t xml:space="preserve"> (178 – 197). Нови Сад: Филозофски факултет.</w:t>
            </w:r>
          </w:p>
        </w:tc>
      </w:tr>
      <w:tr w:rsidR="005D0F54" w:rsidRPr="001846FD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Вуксановић, Г. (2012). Незапосленост – сиромаштво – реформе (?). У: </w:t>
            </w:r>
            <w:r w:rsidRPr="00376C1F">
              <w:rPr>
                <w:i/>
                <w:sz w:val="20"/>
                <w:szCs w:val="20"/>
                <w:lang w:val="ru-RU"/>
              </w:rPr>
              <w:t>Социјални идентитет у условима кризе: запосленост и незапосленост</w:t>
            </w:r>
            <w:r w:rsidRPr="00376C1F">
              <w:rPr>
                <w:sz w:val="20"/>
                <w:szCs w:val="20"/>
                <w:lang w:val="ru-RU"/>
              </w:rPr>
              <w:t xml:space="preserve"> (128 – 137). Нови Сад: Универзитет у Новом Саду-Факултет техничких наука.  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Vuksanović, G. (2013). Mixed Households/Estates in the Condition of Deindustrialization. In  </w:t>
            </w:r>
            <w:r w:rsidRPr="00376C1F">
              <w:rPr>
                <w:i/>
                <w:sz w:val="20"/>
                <w:szCs w:val="20"/>
              </w:rPr>
              <w:t>Deindustrialization: Phenomena, Consequences</w:t>
            </w:r>
            <w:r w:rsidRPr="00376C1F">
              <w:rPr>
                <w:sz w:val="20"/>
                <w:szCs w:val="20"/>
              </w:rPr>
              <w:t xml:space="preserve"> (105 – 116). Novi Sad: University of Novi Sad, Faculty of Technical Sciences.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Nagy, I., &amp;  Vuksanović,  G. (2016). Natural disasters, legal and strategic regulations in Serbia. In </w:t>
            </w:r>
            <w:r w:rsidRPr="00376C1F">
              <w:rPr>
                <w:i/>
                <w:sz w:val="20"/>
                <w:szCs w:val="20"/>
              </w:rPr>
              <w:t>The transformation of social identity in crisis conditions and its impact on european integration</w:t>
            </w:r>
            <w:r w:rsidRPr="00376C1F">
              <w:rPr>
                <w:sz w:val="20"/>
                <w:szCs w:val="20"/>
              </w:rPr>
              <w:t xml:space="preserve"> (102 – 114). Novi Sad: University of  Novi Sad, Faculty of Technical Sciences.</w:t>
            </w:r>
          </w:p>
        </w:tc>
      </w:tr>
      <w:tr w:rsidR="00262238" w:rsidRPr="001846FD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4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4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  <w:r w:rsidRPr="00376C1F">
              <w:rPr>
                <w:sz w:val="20"/>
                <w:szCs w:val="20"/>
                <w:lang w:val="sr-Cyrl-RS"/>
              </w:rPr>
              <w:t>/</w:t>
            </w:r>
            <w:r w:rsidRPr="00376C1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467" w:type="dxa"/>
            <w:gridSpan w:val="2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C57B1C">
        <w:trPr>
          <w:trHeight w:val="227"/>
        </w:trPr>
        <w:tc>
          <w:tcPr>
            <w:tcW w:w="1582" w:type="dxa"/>
            <w:gridSpan w:val="2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916" w:type="dxa"/>
            <w:gridSpan w:val="7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pStyle w:val="ListParagraph"/>
              <w:numPr>
                <w:ilvl w:val="0"/>
                <w:numId w:val="49"/>
              </w:numPr>
              <w:contextualSpacing/>
              <w:rPr>
                <w:szCs w:val="20"/>
              </w:rPr>
            </w:pPr>
            <w:r w:rsidRPr="00376C1F">
              <w:rPr>
                <w:szCs w:val="20"/>
              </w:rPr>
              <w:t>Univerzitet u Oxfordu (Queen Elizabeth House), Visiting Research Fellow, 1996/1997. školske godine.</w:t>
            </w:r>
          </w:p>
          <w:p w:rsidR="009277B5" w:rsidRPr="00376C1F" w:rsidRDefault="009277B5" w:rsidP="00791416">
            <w:pPr>
              <w:pStyle w:val="ListParagraph"/>
              <w:numPr>
                <w:ilvl w:val="0"/>
                <w:numId w:val="49"/>
              </w:numPr>
              <w:contextualSpacing/>
              <w:rPr>
                <w:szCs w:val="20"/>
              </w:rPr>
            </w:pPr>
            <w:r w:rsidRPr="00376C1F">
              <w:rPr>
                <w:szCs w:val="20"/>
              </w:rPr>
              <w:t>Trening program "Social Development", u organizaciji Makedonija univerziteta (University of Macedonia) u Solunu i UNESCO centra, maja 2000. godine.</w:t>
            </w:r>
          </w:p>
          <w:p w:rsidR="009277B5" w:rsidRPr="00376C1F" w:rsidRDefault="009277B5" w:rsidP="00791416">
            <w:pPr>
              <w:pStyle w:val="ListParagraph"/>
              <w:numPr>
                <w:ilvl w:val="0"/>
                <w:numId w:val="49"/>
              </w:numPr>
              <w:tabs>
                <w:tab w:val="left" w:pos="567"/>
              </w:tabs>
              <w:contextualSpacing/>
              <w:jc w:val="left"/>
              <w:rPr>
                <w:szCs w:val="20"/>
                <w:lang w:val="sr-Cyrl-CS"/>
              </w:rPr>
            </w:pPr>
            <w:r w:rsidRPr="00376C1F">
              <w:rPr>
                <w:szCs w:val="20"/>
              </w:rPr>
              <w:t>Trening program "Cross-Border Identities - a Narrative Approach to Migration Experiences", u organizaciji CEU u Budimpešti, jula/avgusta 2002 godine. Tokom svog boravka na CEU završila je i trening "Principles of Learning".</w:t>
            </w:r>
          </w:p>
        </w:tc>
      </w:tr>
      <w:tr w:rsidR="00262238" w:rsidRPr="001846FD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  <w:r w:rsidRPr="00376C1F">
              <w:rPr>
                <w:sz w:val="20"/>
                <w:szCs w:val="20"/>
                <w:lang w:val="ru-RU"/>
              </w:rPr>
              <w:t xml:space="preserve">: </w:t>
            </w:r>
            <w:r w:rsidRPr="00376C1F">
              <w:rPr>
                <w:sz w:val="20"/>
                <w:szCs w:val="20"/>
                <w:lang w:val="sr-Cyrl-CS"/>
              </w:rPr>
              <w:t>саопштења на међународним скуповима или гостовања по позиву на универзитетима у: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Хелсинкију, Торуну, Будимпешти, Фиренци, Сарајеву, Бања Луци, Бону</w:t>
            </w:r>
            <w:r w:rsidRPr="00376C1F">
              <w:rPr>
                <w:sz w:val="20"/>
                <w:szCs w:val="20"/>
                <w:lang w:val="ru-RU"/>
              </w:rPr>
              <w:t>, Никшићу, Паризу, Женеви…</w:t>
            </w:r>
          </w:p>
        </w:tc>
      </w:tr>
    </w:tbl>
    <w:p w:rsidR="009277B5" w:rsidRPr="00376C1F" w:rsidRDefault="009277B5" w:rsidP="00791416">
      <w:pPr>
        <w:rPr>
          <w:sz w:val="20"/>
          <w:szCs w:val="20"/>
          <w:lang w:val="ru-RU"/>
        </w:rPr>
      </w:pPr>
    </w:p>
    <w:p w:rsidR="0005771D" w:rsidRPr="00376C1F" w:rsidRDefault="009277B5" w:rsidP="008E51E9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  <w:r w:rsidRPr="00376C1F">
        <w:rPr>
          <w:rStyle w:val="Hyperlink"/>
          <w:color w:val="auto"/>
          <w:sz w:val="20"/>
          <w:szCs w:val="20"/>
          <w:lang w:val="sr-Cyrl-RS"/>
        </w:rPr>
        <w:lastRenderedPageBreak/>
        <w:t xml:space="preserve"> </w:t>
      </w:r>
    </w:p>
    <w:bookmarkStart w:id="6" w:name="зорицаивана"/>
    <w:bookmarkEnd w:id="6"/>
    <w:p w:rsidR="0005771D" w:rsidRPr="00376C1F" w:rsidRDefault="0005771D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</w:t>
      </w:r>
      <w:r w:rsidRPr="00376C1F">
        <w:rPr>
          <w:rStyle w:val="Hyperlink"/>
          <w:color w:val="auto"/>
          <w:sz w:val="20"/>
          <w:szCs w:val="20"/>
          <w:lang w:val="sr-Cyrl-RS"/>
        </w:rPr>
        <w:t>з</w:t>
      </w:r>
      <w:r w:rsidRPr="00376C1F">
        <w:rPr>
          <w:rStyle w:val="Hyperlink"/>
          <w:color w:val="auto"/>
          <w:sz w:val="20"/>
          <w:szCs w:val="20"/>
          <w:lang w:val="sr-Cyrl-RS"/>
        </w:rPr>
        <w:t>а</w:t>
      </w:r>
      <w:r w:rsidRPr="00376C1F">
        <w:rPr>
          <w:rStyle w:val="Hyperlink"/>
          <w:color w:val="auto"/>
          <w:sz w:val="20"/>
          <w:szCs w:val="20"/>
          <w:lang w:val="sr-Cyrl-RS"/>
        </w:rPr>
        <w:t>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916158" w:rsidRPr="00376C1F" w:rsidRDefault="00916158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388"/>
        <w:gridCol w:w="172"/>
        <w:gridCol w:w="992"/>
        <w:gridCol w:w="906"/>
        <w:gridCol w:w="314"/>
        <w:gridCol w:w="1669"/>
        <w:gridCol w:w="157"/>
        <w:gridCol w:w="458"/>
        <w:gridCol w:w="2733"/>
      </w:tblGrid>
      <w:tr w:rsidR="00262238" w:rsidRPr="00376C1F" w:rsidTr="000F1299">
        <w:trPr>
          <w:trHeight w:val="227"/>
        </w:trPr>
        <w:tc>
          <w:tcPr>
            <w:tcW w:w="4481" w:type="dxa"/>
            <w:gridSpan w:val="6"/>
            <w:shd w:val="clear" w:color="auto" w:fill="FBD4B4" w:themeFill="accent6" w:themeFillTint="66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017" w:type="dxa"/>
            <w:gridSpan w:val="4"/>
            <w:shd w:val="clear" w:color="auto" w:fill="FBD4B4" w:themeFill="accent6" w:themeFillTint="66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>ИВАНА М. ЗОРИЦА-САМАРЏИЋ</w:t>
            </w:r>
          </w:p>
        </w:tc>
      </w:tr>
      <w:tr w:rsidR="00262238" w:rsidRPr="00376C1F" w:rsidTr="000F1299">
        <w:trPr>
          <w:trHeight w:val="227"/>
        </w:trPr>
        <w:tc>
          <w:tcPr>
            <w:tcW w:w="4481" w:type="dxa"/>
            <w:gridSpan w:val="6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017" w:type="dxa"/>
            <w:gridSpan w:val="4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Наставник страног језика</w:t>
            </w:r>
          </w:p>
        </w:tc>
      </w:tr>
      <w:tr w:rsidR="00262238" w:rsidRPr="001846FD" w:rsidTr="000F1299">
        <w:trPr>
          <w:trHeight w:val="227"/>
        </w:trPr>
        <w:tc>
          <w:tcPr>
            <w:tcW w:w="4481" w:type="dxa"/>
            <w:gridSpan w:val="6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017" w:type="dxa"/>
            <w:gridSpan w:val="4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 од 01.09.2008. године</w:t>
            </w:r>
          </w:p>
        </w:tc>
      </w:tr>
      <w:tr w:rsidR="00262238" w:rsidRPr="00376C1F" w:rsidTr="000F1299">
        <w:trPr>
          <w:trHeight w:val="227"/>
        </w:trPr>
        <w:tc>
          <w:tcPr>
            <w:tcW w:w="4481" w:type="dxa"/>
            <w:gridSpan w:val="6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017" w:type="dxa"/>
            <w:gridSpan w:val="4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језик - немачки</w:t>
            </w:r>
          </w:p>
        </w:tc>
      </w:tr>
      <w:tr w:rsidR="00262238" w:rsidRPr="00376C1F" w:rsidTr="000F1299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F1299">
        <w:trPr>
          <w:trHeight w:val="227"/>
        </w:trPr>
        <w:tc>
          <w:tcPr>
            <w:tcW w:w="2269" w:type="dxa"/>
            <w:gridSpan w:val="3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504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733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F1299">
        <w:trPr>
          <w:trHeight w:val="227"/>
        </w:trPr>
        <w:tc>
          <w:tcPr>
            <w:tcW w:w="2269" w:type="dxa"/>
            <w:gridSpan w:val="3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Наставник страног језика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2012.</w:t>
            </w:r>
          </w:p>
        </w:tc>
        <w:tc>
          <w:tcPr>
            <w:tcW w:w="3504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ru-RU"/>
              </w:rPr>
              <w:t>В</w:t>
            </w:r>
            <w:r w:rsidRPr="00376C1F">
              <w:rPr>
                <w:sz w:val="20"/>
                <w:szCs w:val="20"/>
                <w:lang w:val="sr-Cyrl-CS"/>
              </w:rPr>
              <w:t>исока пословна школа струковних студија Нови Сад</w:t>
            </w:r>
          </w:p>
        </w:tc>
        <w:tc>
          <w:tcPr>
            <w:tcW w:w="2733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језик - немачки</w:t>
            </w:r>
          </w:p>
        </w:tc>
      </w:tr>
      <w:tr w:rsidR="00262238" w:rsidRPr="00376C1F" w:rsidTr="000F1299">
        <w:trPr>
          <w:trHeight w:val="227"/>
        </w:trPr>
        <w:tc>
          <w:tcPr>
            <w:tcW w:w="2269" w:type="dxa"/>
            <w:gridSpan w:val="3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3504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733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F1299">
        <w:trPr>
          <w:trHeight w:val="227"/>
        </w:trPr>
        <w:tc>
          <w:tcPr>
            <w:tcW w:w="2269" w:type="dxa"/>
            <w:gridSpan w:val="3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highlight w:val="yellow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2009.</w:t>
            </w:r>
          </w:p>
        </w:tc>
        <w:tc>
          <w:tcPr>
            <w:tcW w:w="3504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733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Германистика</w:t>
            </w:r>
          </w:p>
        </w:tc>
      </w:tr>
      <w:tr w:rsidR="00262238" w:rsidRPr="00376C1F" w:rsidTr="000F1299">
        <w:trPr>
          <w:trHeight w:val="227"/>
        </w:trPr>
        <w:tc>
          <w:tcPr>
            <w:tcW w:w="2269" w:type="dxa"/>
            <w:gridSpan w:val="3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2006.</w:t>
            </w:r>
          </w:p>
        </w:tc>
        <w:tc>
          <w:tcPr>
            <w:tcW w:w="3504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733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Германистика</w:t>
            </w:r>
          </w:p>
        </w:tc>
      </w:tr>
      <w:tr w:rsidR="00262238" w:rsidRPr="001846FD" w:rsidTr="000F1299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05771D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598" w:type="dxa"/>
            <w:gridSpan w:val="7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191" w:type="dxa"/>
            <w:gridSpan w:val="2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98" w:type="dxa"/>
            <w:gridSpan w:val="7"/>
            <w:shd w:val="clear" w:color="auto" w:fill="FDE9D9" w:themeFill="accent6" w:themeFillTint="33"/>
          </w:tcPr>
          <w:p w:rsidR="0005771D" w:rsidRPr="00376C1F" w:rsidRDefault="0005771D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ПРВИ СТРАНИ ПОСЛОВНИ ЈЕЗИК 1 НЕМAЧКИ </w:t>
            </w:r>
          </w:p>
        </w:tc>
        <w:tc>
          <w:tcPr>
            <w:tcW w:w="3191" w:type="dxa"/>
            <w:gridSpan w:val="2"/>
            <w:shd w:val="clear" w:color="auto" w:fill="FDE9D9" w:themeFill="accent6" w:themeFillTint="33"/>
          </w:tcPr>
          <w:p w:rsidR="0005771D" w:rsidRPr="00376C1F" w:rsidRDefault="0005771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о</w:t>
            </w:r>
            <w:r w:rsidRPr="00376C1F">
              <w:rPr>
                <w:sz w:val="20"/>
                <w:szCs w:val="20"/>
                <w:lang w:val="sr-Cyrl-CS"/>
              </w:rPr>
              <w:t>сновне струковне студије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598" w:type="dxa"/>
            <w:gridSpan w:val="7"/>
            <w:shd w:val="clear" w:color="auto" w:fill="FDE9D9" w:themeFill="accent6" w:themeFillTint="33"/>
          </w:tcPr>
          <w:p w:rsidR="0005771D" w:rsidRPr="00376C1F" w:rsidRDefault="0005771D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ПРВИ СТРАНИ ПОСЛОВНИ ЈЕЗИК 2 НЕМAЧКИ </w:t>
            </w:r>
          </w:p>
        </w:tc>
        <w:tc>
          <w:tcPr>
            <w:tcW w:w="3191" w:type="dxa"/>
            <w:gridSpan w:val="2"/>
            <w:shd w:val="clear" w:color="auto" w:fill="FDE9D9" w:themeFill="accent6" w:themeFillTint="33"/>
          </w:tcPr>
          <w:p w:rsidR="0005771D" w:rsidRPr="00376C1F" w:rsidRDefault="0005771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о</w:t>
            </w:r>
            <w:r w:rsidRPr="00376C1F">
              <w:rPr>
                <w:sz w:val="20"/>
                <w:szCs w:val="20"/>
                <w:lang w:val="sr-Cyrl-CS"/>
              </w:rPr>
              <w:t>сновне струковне студије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598" w:type="dxa"/>
            <w:gridSpan w:val="7"/>
            <w:shd w:val="clear" w:color="auto" w:fill="FDE9D9" w:themeFill="accent6" w:themeFillTint="33"/>
          </w:tcPr>
          <w:p w:rsidR="0005771D" w:rsidRPr="00376C1F" w:rsidRDefault="0005771D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ПРВИ СТРАНИ ПОСЛОВНИ ЈЕЗИК 3 НЕМAЧКИ </w:t>
            </w:r>
          </w:p>
        </w:tc>
        <w:tc>
          <w:tcPr>
            <w:tcW w:w="3191" w:type="dxa"/>
            <w:gridSpan w:val="2"/>
            <w:shd w:val="clear" w:color="auto" w:fill="FDE9D9" w:themeFill="accent6" w:themeFillTint="33"/>
          </w:tcPr>
          <w:p w:rsidR="0005771D" w:rsidRPr="00376C1F" w:rsidRDefault="0005771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о</w:t>
            </w:r>
            <w:r w:rsidRPr="00376C1F">
              <w:rPr>
                <w:sz w:val="20"/>
                <w:szCs w:val="20"/>
                <w:lang w:val="sr-Cyrl-CS"/>
              </w:rPr>
              <w:t>сновне струковне студије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5598" w:type="dxa"/>
            <w:gridSpan w:val="7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ДРУГИ СТРАНИ ПОСЛОВНИ ЈЕЗИК НЕМAЧКИ</w:t>
            </w:r>
          </w:p>
        </w:tc>
        <w:tc>
          <w:tcPr>
            <w:tcW w:w="3191" w:type="dxa"/>
            <w:gridSpan w:val="2"/>
            <w:shd w:val="clear" w:color="auto" w:fill="FDE9D9" w:themeFill="accent6" w:themeFillTint="33"/>
          </w:tcPr>
          <w:p w:rsidR="0005771D" w:rsidRPr="00376C1F" w:rsidRDefault="0005771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о</w:t>
            </w:r>
            <w:r w:rsidRPr="00376C1F">
              <w:rPr>
                <w:sz w:val="20"/>
                <w:szCs w:val="20"/>
                <w:lang w:val="sr-Cyrl-CS"/>
              </w:rPr>
              <w:t>сновне струковне студије</w:t>
            </w:r>
          </w:p>
        </w:tc>
      </w:tr>
      <w:tr w:rsidR="00262238" w:rsidRPr="00376C1F" w:rsidTr="000F1299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Danilović, J., Zorica, I., &amp; Dimitrijević Savić, J. (2014). </w:t>
            </w:r>
            <w:r w:rsidRPr="00376C1F">
              <w:rPr>
                <w:sz w:val="20"/>
                <w:szCs w:val="20"/>
                <w:lang w:val="de-DE"/>
              </w:rPr>
              <w:t xml:space="preserve">Identifikation und Verwendung deutscher Wörter in modernen serbischen Sprache und Einstellung von Muttersprachlern. U: Katsaounis, N. et al. (ured.) </w:t>
            </w:r>
            <w:r w:rsidRPr="00376C1F">
              <w:rPr>
                <w:i/>
                <w:sz w:val="20"/>
                <w:szCs w:val="20"/>
                <w:lang w:val="de-DE"/>
              </w:rPr>
              <w:t xml:space="preserve">Sprachen und Kulturen in Inter(Aktion); Teil 2- Linguistik,Didaktik und Translationswissenschaft </w:t>
            </w:r>
            <w:r w:rsidRPr="00376C1F">
              <w:rPr>
                <w:sz w:val="20"/>
                <w:szCs w:val="20"/>
                <w:lang w:val="de-DE"/>
              </w:rPr>
              <w:t xml:space="preserve">(71-85). Frankfurt am Main: Peter Lang. 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de-DE"/>
              </w:rPr>
              <w:t xml:space="preserve">Zorica, I. (2013). Geschäftsbriefe und ihre Textfunktion. </w:t>
            </w:r>
            <w:r w:rsidRPr="00376C1F">
              <w:rPr>
                <w:i/>
                <w:sz w:val="20"/>
                <w:szCs w:val="20"/>
                <w:lang w:val="de-DE"/>
              </w:rPr>
              <w:t>Nasleđe</w:t>
            </w:r>
            <w:r w:rsidRPr="00376C1F">
              <w:rPr>
                <w:sz w:val="20"/>
                <w:szCs w:val="20"/>
                <w:lang w:val="de-DE"/>
              </w:rPr>
              <w:t>, 24, 57-67.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Danilović, </w:t>
            </w:r>
            <w:r w:rsidRPr="00376C1F">
              <w:rPr>
                <w:sz w:val="20"/>
                <w:szCs w:val="20"/>
                <w:lang w:val="de-DE"/>
              </w:rPr>
              <w:t>Ј</w:t>
            </w:r>
            <w:r w:rsidRPr="00376C1F">
              <w:rPr>
                <w:sz w:val="20"/>
                <w:szCs w:val="20"/>
              </w:rPr>
              <w:t xml:space="preserve">., Zorica, I., &amp; Jeremić, B. (2012). Serbian, English and German in Interaction: a Study of Cognates and German L3 Learners in Serbia“. U: Kersten, A. et al. (ured.) </w:t>
            </w:r>
            <w:r w:rsidRPr="00376C1F">
              <w:rPr>
                <w:i/>
                <w:sz w:val="20"/>
                <w:szCs w:val="20"/>
              </w:rPr>
              <w:t>Language Learning and Language Use- Applied Linguistics Approaches</w:t>
            </w:r>
            <w:r w:rsidRPr="00376C1F">
              <w:rPr>
                <w:sz w:val="20"/>
                <w:szCs w:val="20"/>
              </w:rPr>
              <w:t xml:space="preserve"> (103-115). Duisburg: Universitätsverlag Rhein-Ruhr.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Danilović, J., Zorica, I., &amp; Dimitrijević Savić, J. (2012). Lexical borrowings from German in the language of youth in Vojvodina: attitudes and aptitudes. </w:t>
            </w:r>
            <w:r w:rsidRPr="00376C1F">
              <w:rPr>
                <w:i/>
                <w:sz w:val="20"/>
                <w:szCs w:val="20"/>
              </w:rPr>
              <w:t>Srpski jezik</w:t>
            </w:r>
            <w:r w:rsidRPr="00376C1F">
              <w:rPr>
                <w:sz w:val="20"/>
                <w:szCs w:val="20"/>
              </w:rPr>
              <w:t>, 17(1/2), 473-485.</w:t>
            </w:r>
          </w:p>
        </w:tc>
      </w:tr>
      <w:tr w:rsidR="00262238" w:rsidRPr="001846FD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Зорица, И. (2011). Мотивација студената економског и туристичког усмерења за учење страног језика. У: Гудурић, </w:t>
            </w:r>
            <w:r w:rsidRPr="00376C1F">
              <w:rPr>
                <w:sz w:val="20"/>
                <w:szCs w:val="20"/>
              </w:rPr>
              <w:t>C</w:t>
            </w:r>
            <w:r w:rsidRPr="00376C1F">
              <w:rPr>
                <w:sz w:val="20"/>
                <w:szCs w:val="20"/>
                <w:lang w:val="ru-RU"/>
              </w:rPr>
              <w:t xml:space="preserve">. &amp; Точанац,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ru-RU"/>
              </w:rPr>
              <w:t xml:space="preserve">. (уред.) </w:t>
            </w:r>
            <w:r w:rsidRPr="00376C1F">
              <w:rPr>
                <w:i/>
                <w:sz w:val="20"/>
                <w:szCs w:val="20"/>
                <w:lang w:val="ru-RU"/>
              </w:rPr>
              <w:t>Примењена лингвистика данас – између теорије и праксе</w:t>
            </w:r>
            <w:r w:rsidRPr="00376C1F">
              <w:rPr>
                <w:i/>
                <w:sz w:val="20"/>
                <w:szCs w:val="20"/>
                <w:lang w:val="sr-Cyrl-RS"/>
              </w:rPr>
              <w:t>; Трећи конгрес п</w:t>
            </w:r>
            <w:r w:rsidRPr="00376C1F">
              <w:rPr>
                <w:i/>
                <w:sz w:val="20"/>
                <w:szCs w:val="20"/>
                <w:lang w:val="ru-RU"/>
              </w:rPr>
              <w:t>римењена лингвистика данас – између теорије и праксе</w:t>
            </w:r>
            <w:r w:rsidRPr="00376C1F">
              <w:rPr>
                <w:sz w:val="20"/>
                <w:szCs w:val="20"/>
                <w:lang w:val="ru-RU"/>
              </w:rPr>
              <w:t xml:space="preserve"> (375-382). Нови Сад: Друштво за примењену лингвистику Србије, Филозофски факултет у НовомСаду</w:t>
            </w:r>
            <w:r w:rsidRPr="00376C1F">
              <w:rPr>
                <w:sz w:val="20"/>
                <w:szCs w:val="20"/>
                <w:lang w:val="sr-Cyrl-RS"/>
              </w:rPr>
              <w:t xml:space="preserve"> и</w:t>
            </w:r>
            <w:r w:rsidRPr="00376C1F">
              <w:rPr>
                <w:sz w:val="20"/>
                <w:szCs w:val="20"/>
                <w:lang w:val="ru-RU"/>
              </w:rPr>
              <w:t xml:space="preserve"> Филолошки факултет у Београду. 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Zorica, I. (2011). Interkultureller Aspekt in der </w:t>
            </w:r>
            <w:r w:rsidRPr="00376C1F">
              <w:rPr>
                <w:sz w:val="20"/>
                <w:szCs w:val="20"/>
                <w:lang w:val="de-DE"/>
              </w:rPr>
              <w:t>W</w:t>
            </w:r>
            <w:r w:rsidRPr="00376C1F">
              <w:rPr>
                <w:sz w:val="20"/>
                <w:szCs w:val="20"/>
                <w:lang w:val="sr-Cyrl-CS"/>
              </w:rPr>
              <w:t>irtschaftskommunikation. U: Raţă, G. (</w:t>
            </w:r>
            <w:r w:rsidRPr="00376C1F">
              <w:rPr>
                <w:sz w:val="20"/>
                <w:szCs w:val="20"/>
              </w:rPr>
              <w:t>ured</w:t>
            </w:r>
            <w:r w:rsidRPr="00376C1F">
              <w:rPr>
                <w:sz w:val="20"/>
                <w:szCs w:val="20"/>
                <w:lang w:val="sr-Cyrl-CS"/>
              </w:rPr>
              <w:t xml:space="preserve">.) </w:t>
            </w:r>
            <w:r w:rsidRPr="00376C1F">
              <w:rPr>
                <w:bCs/>
                <w:i/>
                <w:sz w:val="20"/>
                <w:szCs w:val="20"/>
              </w:rPr>
              <w:t>Academic Days of Timişoara: Language Education Today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(124-132).</w:t>
            </w:r>
            <w:r w:rsidRPr="00376C1F">
              <w:rPr>
                <w:sz w:val="20"/>
                <w:szCs w:val="20"/>
              </w:rPr>
              <w:t xml:space="preserve"> Newcastle:</w:t>
            </w:r>
            <w:r w:rsidRPr="00376C1F">
              <w:rPr>
                <w:bCs/>
                <w:sz w:val="20"/>
                <w:szCs w:val="20"/>
              </w:rPr>
              <w:t xml:space="preserve"> Cambridge Scholars Publishing. </w:t>
            </w:r>
          </w:p>
        </w:tc>
      </w:tr>
      <w:tr w:rsidR="00262238" w:rsidRPr="001846FD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771D" w:rsidRPr="00376C1F" w:rsidRDefault="0005771D" w:rsidP="00791416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Зорица, И. (2011). Комуникација и коришћење страног језика струке у привреди. У: Игњачевић, 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ru-RU"/>
              </w:rPr>
              <w:t xml:space="preserve">., Ђоровић, Д., Јанковић, Н. &amp; Бјеланов, М. (уред.) </w:t>
            </w:r>
            <w:r w:rsidRPr="00376C1F">
              <w:rPr>
                <w:i/>
                <w:sz w:val="20"/>
                <w:szCs w:val="20"/>
                <w:lang w:val="ru-RU"/>
              </w:rPr>
              <w:t>Језик струке: Изазови и перспективе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 xml:space="preserve">(886-892). Београд: Друштво за стране језике и књижевности Србије.  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771D" w:rsidRPr="00376C1F" w:rsidRDefault="0005771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de-DE"/>
              </w:rPr>
              <w:t>Zoricа, I.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  <w:r w:rsidRPr="00376C1F">
              <w:rPr>
                <w:sz w:val="20"/>
                <w:szCs w:val="20"/>
                <w:lang w:val="de-DE"/>
              </w:rPr>
              <w:t xml:space="preserve"> &amp; Danilović, Ј. (2011). Analyse der Lehrpläne für Wirtschaftsdeutsch an den Hochschulen in Serbien. </w:t>
            </w:r>
            <w:r w:rsidRPr="00376C1F">
              <w:rPr>
                <w:sz w:val="20"/>
                <w:szCs w:val="20"/>
              </w:rPr>
              <w:t xml:space="preserve">U: </w:t>
            </w:r>
            <w:r w:rsidRPr="00376C1F">
              <w:rPr>
                <w:i/>
                <w:sz w:val="20"/>
                <w:szCs w:val="20"/>
              </w:rPr>
              <w:t>Importance of Learning Professional Foreign Language Learning for Communication between Culture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; </w:t>
            </w:r>
            <w:r w:rsidRPr="00376C1F">
              <w:rPr>
                <w:i/>
                <w:sz w:val="20"/>
                <w:szCs w:val="20"/>
              </w:rPr>
              <w:t>4th International Language Conference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</w:rPr>
              <w:t>(258-262). Maribor: University of Logistics.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771D" w:rsidRPr="00376C1F" w:rsidRDefault="0005771D" w:rsidP="00791416">
            <w:pPr>
              <w:jc w:val="both"/>
              <w:rPr>
                <w:bCs/>
                <w:sz w:val="20"/>
                <w:szCs w:val="20"/>
              </w:rPr>
            </w:pPr>
            <w:r w:rsidRPr="00376C1F">
              <w:rPr>
                <w:bCs/>
                <w:sz w:val="20"/>
                <w:szCs w:val="20"/>
                <w:lang w:val="sr-Cyrl-CS"/>
              </w:rPr>
              <w:t>Степанов</w:t>
            </w:r>
            <w:r w:rsidRPr="00376C1F">
              <w:rPr>
                <w:bCs/>
                <w:sz w:val="20"/>
                <w:szCs w:val="20"/>
                <w:lang w:val="ru-RU"/>
              </w:rPr>
              <w:t>,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С., Зорица</w:t>
            </w:r>
            <w:r w:rsidRPr="00376C1F">
              <w:rPr>
                <w:bCs/>
                <w:sz w:val="20"/>
                <w:szCs w:val="20"/>
                <w:lang w:val="ru-RU"/>
              </w:rPr>
              <w:t>,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И., &amp; Ловре</w:t>
            </w:r>
            <w:r w:rsidRPr="00376C1F">
              <w:rPr>
                <w:bCs/>
                <w:sz w:val="20"/>
                <w:szCs w:val="20"/>
                <w:lang w:val="ru-RU"/>
              </w:rPr>
              <w:t>,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Т. (2011)</w:t>
            </w:r>
            <w:r w:rsidRPr="00376C1F">
              <w:rPr>
                <w:bCs/>
                <w:sz w:val="20"/>
                <w:szCs w:val="20"/>
                <w:lang w:val="ru-RU"/>
              </w:rPr>
              <w:t>.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Употреба писама у Новом Саду</w:t>
            </w:r>
            <w:r w:rsidRPr="00376C1F">
              <w:rPr>
                <w:bCs/>
                <w:sz w:val="20"/>
                <w:szCs w:val="20"/>
                <w:lang w:val="ru-RU"/>
              </w:rPr>
              <w:t xml:space="preserve">. У: </w:t>
            </w:r>
            <w:r w:rsidRPr="00376C1F">
              <w:rPr>
                <w:bCs/>
                <w:sz w:val="20"/>
                <w:szCs w:val="20"/>
                <w:lang w:val="sr-Cyrl-CS"/>
              </w:rPr>
              <w:t>Васић</w:t>
            </w:r>
            <w:r w:rsidRPr="00376C1F">
              <w:rPr>
                <w:bCs/>
                <w:sz w:val="20"/>
                <w:szCs w:val="20"/>
                <w:lang w:val="ru-RU"/>
              </w:rPr>
              <w:t>, В.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&amp; Штрбац, Г. (уред.) </w:t>
            </w:r>
            <w:r w:rsidRPr="00376C1F">
              <w:rPr>
                <w:bCs/>
                <w:i/>
                <w:sz w:val="20"/>
                <w:szCs w:val="20"/>
                <w:lang w:val="sr-Cyrl-CS"/>
              </w:rPr>
              <w:t>Говор Новог Сада, св. 2: Морфосинтаксичке, лексичке и прагматичке особине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(411-439). Нови Сад:Филозофски факултет. 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771D" w:rsidRPr="00376C1F" w:rsidRDefault="0005771D" w:rsidP="00791416">
            <w:pPr>
              <w:jc w:val="both"/>
              <w:rPr>
                <w:bCs/>
                <w:sz w:val="20"/>
                <w:szCs w:val="20"/>
              </w:rPr>
            </w:pPr>
            <w:r w:rsidRPr="00376C1F">
              <w:rPr>
                <w:bCs/>
                <w:sz w:val="20"/>
                <w:szCs w:val="20"/>
                <w:lang w:val="sr-Cyrl-CS"/>
              </w:rPr>
              <w:t>Звекић Душановић</w:t>
            </w:r>
            <w:r w:rsidRPr="00376C1F">
              <w:rPr>
                <w:bCs/>
                <w:sz w:val="20"/>
                <w:szCs w:val="20"/>
                <w:lang w:val="ru-RU"/>
              </w:rPr>
              <w:t>,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Д., &amp; Зорица</w:t>
            </w:r>
            <w:r w:rsidRPr="00376C1F">
              <w:rPr>
                <w:bCs/>
                <w:sz w:val="20"/>
                <w:szCs w:val="20"/>
                <w:lang w:val="ru-RU"/>
              </w:rPr>
              <w:t>,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И. (2011)</w:t>
            </w:r>
            <w:r w:rsidRPr="00376C1F">
              <w:rPr>
                <w:bCs/>
                <w:sz w:val="20"/>
                <w:szCs w:val="20"/>
                <w:lang w:val="ru-RU"/>
              </w:rPr>
              <w:t>.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Називи трговинских радњи и угоститељских објеката у Новом Саду</w:t>
            </w:r>
            <w:r w:rsidRPr="00376C1F">
              <w:rPr>
                <w:bCs/>
                <w:sz w:val="20"/>
                <w:szCs w:val="20"/>
                <w:lang w:val="ru-RU"/>
              </w:rPr>
              <w:t xml:space="preserve">. У: </w:t>
            </w:r>
            <w:r w:rsidRPr="00376C1F">
              <w:rPr>
                <w:bCs/>
                <w:sz w:val="20"/>
                <w:szCs w:val="20"/>
                <w:lang w:val="sr-Cyrl-CS"/>
              </w:rPr>
              <w:t>Васић</w:t>
            </w:r>
            <w:r w:rsidRPr="00376C1F">
              <w:rPr>
                <w:bCs/>
                <w:sz w:val="20"/>
                <w:szCs w:val="20"/>
                <w:lang w:val="ru-RU"/>
              </w:rPr>
              <w:t>, В.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&amp; Штрбац, Г. (уред.) </w:t>
            </w:r>
            <w:r w:rsidRPr="00376C1F">
              <w:rPr>
                <w:bCs/>
                <w:i/>
                <w:sz w:val="20"/>
                <w:szCs w:val="20"/>
                <w:lang w:val="sr-Cyrl-CS"/>
              </w:rPr>
              <w:t>Говор Новог Сада, св. 2: Морфосинтаксичке, лексичке и прагматичке особине</w:t>
            </w:r>
            <w:r w:rsidRPr="00376C1F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bCs/>
                <w:sz w:val="20"/>
                <w:szCs w:val="20"/>
                <w:lang w:val="sr-Cyrl-CS"/>
              </w:rPr>
              <w:t>(584-594). Нови Сад: Филозофски факултет.</w:t>
            </w:r>
            <w:r w:rsidRPr="00376C1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62238" w:rsidRPr="001846FD" w:rsidTr="000F1299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F1299">
        <w:trPr>
          <w:trHeight w:val="227"/>
        </w:trPr>
        <w:tc>
          <w:tcPr>
            <w:tcW w:w="4167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331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F1299">
        <w:trPr>
          <w:trHeight w:val="227"/>
        </w:trPr>
        <w:tc>
          <w:tcPr>
            <w:tcW w:w="4167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331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F1299">
        <w:trPr>
          <w:trHeight w:val="227"/>
        </w:trPr>
        <w:tc>
          <w:tcPr>
            <w:tcW w:w="4167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83" w:type="dxa"/>
            <w:gridSpan w:val="2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348" w:type="dxa"/>
            <w:gridSpan w:val="3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F1299">
        <w:trPr>
          <w:trHeight w:val="227"/>
        </w:trPr>
        <w:tc>
          <w:tcPr>
            <w:tcW w:w="2097" w:type="dxa"/>
            <w:gridSpan w:val="2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401" w:type="dxa"/>
            <w:gridSpan w:val="8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F1299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05771D" w:rsidRPr="00376C1F" w:rsidRDefault="0005771D" w:rsidP="00791416">
      <w:pPr>
        <w:rPr>
          <w:sz w:val="20"/>
          <w:szCs w:val="20"/>
          <w:lang w:val="ru-RU"/>
        </w:rPr>
      </w:pPr>
    </w:p>
    <w:p w:rsidR="0005771D" w:rsidRPr="00376C1F" w:rsidRDefault="0005771D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7" w:name="милошјапунџић"/>
    <w:bookmarkEnd w:id="7"/>
    <w:p w:rsidR="001E2966" w:rsidRPr="00376C1F" w:rsidRDefault="001E2966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</w:t>
      </w:r>
      <w:r w:rsidRPr="00376C1F">
        <w:rPr>
          <w:rStyle w:val="Hyperlink"/>
          <w:color w:val="auto"/>
          <w:sz w:val="20"/>
          <w:szCs w:val="20"/>
          <w:lang w:val="sr-Cyrl-RS"/>
        </w:rPr>
        <w:t>а</w:t>
      </w:r>
      <w:r w:rsidRPr="00376C1F">
        <w:rPr>
          <w:rStyle w:val="Hyperlink"/>
          <w:color w:val="auto"/>
          <w:sz w:val="20"/>
          <w:szCs w:val="20"/>
          <w:lang w:val="sr-Cyrl-RS"/>
        </w:rPr>
        <w:t>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05771D" w:rsidRPr="00376C1F" w:rsidRDefault="0005771D" w:rsidP="00791416">
      <w:pPr>
        <w:rPr>
          <w:sz w:val="20"/>
          <w:szCs w:val="20"/>
          <w:lang w:val="sr-Cyrl-CS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866"/>
        <w:gridCol w:w="862"/>
        <w:gridCol w:w="1574"/>
        <w:gridCol w:w="529"/>
        <w:gridCol w:w="1519"/>
        <w:gridCol w:w="161"/>
        <w:gridCol w:w="1390"/>
        <w:gridCol w:w="1882"/>
      </w:tblGrid>
      <w:tr w:rsidR="00262238" w:rsidRPr="00376C1F" w:rsidTr="00051626">
        <w:trPr>
          <w:trHeight w:val="244"/>
        </w:trPr>
        <w:tc>
          <w:tcPr>
            <w:tcW w:w="4512" w:type="dxa"/>
            <w:gridSpan w:val="5"/>
            <w:shd w:val="clear" w:color="auto" w:fill="FBD4B4" w:themeFill="accent6" w:themeFillTint="66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sr-Latn-CS"/>
              </w:rPr>
            </w:pPr>
            <w:r w:rsidRPr="00376C1F">
              <w:rPr>
                <w:b/>
                <w:sz w:val="20"/>
                <w:szCs w:val="20"/>
                <w:lang w:eastAsia="sr-Latn-CS"/>
              </w:rPr>
              <w:t xml:space="preserve">Име и презиме </w:t>
            </w:r>
          </w:p>
        </w:tc>
        <w:tc>
          <w:tcPr>
            <w:tcW w:w="4952" w:type="dxa"/>
            <w:gridSpan w:val="4"/>
            <w:shd w:val="clear" w:color="auto" w:fill="FBD4B4" w:themeFill="accent6" w:themeFillTint="66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sr-Latn-CS"/>
              </w:rPr>
            </w:pPr>
            <w:r w:rsidRPr="00376C1F">
              <w:rPr>
                <w:b/>
                <w:sz w:val="20"/>
                <w:szCs w:val="20"/>
                <w:lang w:eastAsia="sr-Latn-CS"/>
              </w:rPr>
              <w:t xml:space="preserve">MИЛОШ Р. ЈАПУНЏИЋ </w:t>
            </w:r>
          </w:p>
        </w:tc>
      </w:tr>
      <w:tr w:rsidR="00262238" w:rsidRPr="00376C1F" w:rsidTr="00244045">
        <w:trPr>
          <w:trHeight w:val="244"/>
        </w:trPr>
        <w:tc>
          <w:tcPr>
            <w:tcW w:w="4512" w:type="dxa"/>
            <w:gridSpan w:val="5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sr-Latn-CS"/>
              </w:rPr>
            </w:pPr>
            <w:r w:rsidRPr="00376C1F">
              <w:rPr>
                <w:b/>
                <w:sz w:val="20"/>
                <w:szCs w:val="20"/>
                <w:lang w:eastAsia="sr-Latn-CS"/>
              </w:rPr>
              <w:t>Звање</w:t>
            </w:r>
          </w:p>
        </w:tc>
        <w:tc>
          <w:tcPr>
            <w:tcW w:w="4952" w:type="dxa"/>
            <w:gridSpan w:val="4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val="sr-Cyrl-RS" w:eastAsia="sr-Latn-CS"/>
              </w:rPr>
              <w:t>П</w:t>
            </w:r>
            <w:r w:rsidRPr="00376C1F">
              <w:rPr>
                <w:sz w:val="20"/>
                <w:szCs w:val="20"/>
                <w:lang w:eastAsia="sr-Latn-CS"/>
              </w:rPr>
              <w:t>редавач</w:t>
            </w:r>
          </w:p>
        </w:tc>
      </w:tr>
      <w:tr w:rsidR="00262238" w:rsidRPr="00376C1F" w:rsidTr="00244045">
        <w:trPr>
          <w:trHeight w:val="747"/>
        </w:trPr>
        <w:tc>
          <w:tcPr>
            <w:tcW w:w="4512" w:type="dxa"/>
            <w:gridSpan w:val="5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 w:eastAsia="sr-Latn-CS"/>
              </w:rPr>
            </w:pPr>
            <w:r w:rsidRPr="00376C1F">
              <w:rPr>
                <w:b/>
                <w:sz w:val="20"/>
                <w:szCs w:val="20"/>
                <w:lang w:val="ru-RU" w:eastAsia="sr-Latn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952" w:type="dxa"/>
            <w:gridSpan w:val="4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376C1F">
              <w:rPr>
                <w:sz w:val="20"/>
                <w:szCs w:val="20"/>
                <w:lang w:val="ru-RU" w:eastAsia="sr-Latn-CS"/>
              </w:rPr>
              <w:t>Висока пословна школа струковних студија Нови Сад</w:t>
            </w:r>
            <w:r w:rsidRPr="00376C1F">
              <w:rPr>
                <w:sz w:val="20"/>
                <w:szCs w:val="20"/>
                <w:lang w:val="sr-Cyrl-RS" w:eastAsia="sr-Latn-CS"/>
              </w:rPr>
              <w:t>,</w:t>
            </w:r>
          </w:p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376C1F">
              <w:rPr>
                <w:sz w:val="20"/>
                <w:szCs w:val="20"/>
              </w:rPr>
              <w:t>од 06.10.2007.</w:t>
            </w:r>
            <w:r w:rsidRPr="00376C1F">
              <w:rPr>
                <w:sz w:val="20"/>
                <w:szCs w:val="20"/>
                <w:lang w:eastAsia="sr-Latn-CS"/>
              </w:rPr>
              <w:t xml:space="preserve"> го</w:t>
            </w:r>
            <w:r w:rsidRPr="00376C1F">
              <w:rPr>
                <w:sz w:val="20"/>
                <w:szCs w:val="20"/>
                <w:lang w:val="sr-Cyrl-RS" w:eastAsia="sr-Latn-CS"/>
              </w:rPr>
              <w:t>д.</w:t>
            </w:r>
          </w:p>
        </w:tc>
      </w:tr>
      <w:tr w:rsidR="00262238" w:rsidRPr="00376C1F" w:rsidTr="00244045">
        <w:trPr>
          <w:trHeight w:val="244"/>
        </w:trPr>
        <w:tc>
          <w:tcPr>
            <w:tcW w:w="4512" w:type="dxa"/>
            <w:gridSpan w:val="5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 w:eastAsia="sr-Latn-CS"/>
              </w:rPr>
            </w:pPr>
            <w:r w:rsidRPr="00376C1F">
              <w:rPr>
                <w:b/>
                <w:sz w:val="20"/>
                <w:szCs w:val="20"/>
                <w:lang w:val="ru-RU" w:eastAsia="sr-Latn-CS"/>
              </w:rPr>
              <w:t>Ужа научна односно уметничка област</w:t>
            </w:r>
          </w:p>
        </w:tc>
        <w:tc>
          <w:tcPr>
            <w:tcW w:w="4952" w:type="dxa"/>
            <w:gridSpan w:val="4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376C1F">
              <w:rPr>
                <w:sz w:val="20"/>
                <w:szCs w:val="20"/>
                <w:lang w:val="sr-Cyrl-RS" w:eastAsia="sr-Latn-CS"/>
              </w:rPr>
              <w:t>Математика</w:t>
            </w:r>
          </w:p>
        </w:tc>
      </w:tr>
      <w:tr w:rsidR="00262238" w:rsidRPr="00376C1F" w:rsidTr="00244045">
        <w:trPr>
          <w:trHeight w:val="244"/>
        </w:trPr>
        <w:tc>
          <w:tcPr>
            <w:tcW w:w="9464" w:type="dxa"/>
            <w:gridSpan w:val="9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RS" w:eastAsia="sr-Latn-CS"/>
              </w:rPr>
            </w:pPr>
            <w:r w:rsidRPr="00376C1F">
              <w:rPr>
                <w:b/>
                <w:sz w:val="20"/>
                <w:szCs w:val="20"/>
                <w:lang w:eastAsia="sr-Latn-CS"/>
              </w:rPr>
              <w:t>Академска каријера</w:t>
            </w:r>
          </w:p>
        </w:tc>
      </w:tr>
      <w:tr w:rsidR="00262238" w:rsidRPr="00376C1F" w:rsidTr="00244045">
        <w:trPr>
          <w:trHeight w:val="244"/>
        </w:trPr>
        <w:tc>
          <w:tcPr>
            <w:tcW w:w="1547" w:type="dxa"/>
            <w:gridSpan w:val="2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62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 xml:space="preserve">Година </w:t>
            </w:r>
          </w:p>
        </w:tc>
        <w:tc>
          <w:tcPr>
            <w:tcW w:w="5173" w:type="dxa"/>
            <w:gridSpan w:val="5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 xml:space="preserve">Институција 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 xml:space="preserve">Област </w:t>
            </w:r>
          </w:p>
        </w:tc>
      </w:tr>
      <w:tr w:rsidR="00262238" w:rsidRPr="00376C1F" w:rsidTr="00244045">
        <w:trPr>
          <w:trHeight w:val="502"/>
        </w:trPr>
        <w:tc>
          <w:tcPr>
            <w:tcW w:w="1547" w:type="dxa"/>
            <w:gridSpan w:val="2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376C1F">
              <w:rPr>
                <w:sz w:val="20"/>
                <w:szCs w:val="20"/>
                <w:lang w:val="sr-Cyrl-RS" w:eastAsia="sr-Latn-CS"/>
              </w:rPr>
              <w:t>Избор у звање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376C1F">
              <w:rPr>
                <w:sz w:val="20"/>
                <w:szCs w:val="20"/>
                <w:lang w:val="sr-Cyrl-RS" w:eastAsia="sr-Latn-CS"/>
              </w:rPr>
              <w:t>2013.</w:t>
            </w:r>
          </w:p>
        </w:tc>
        <w:tc>
          <w:tcPr>
            <w:tcW w:w="5173" w:type="dxa"/>
            <w:gridSpan w:val="5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376C1F">
              <w:rPr>
                <w:sz w:val="20"/>
                <w:szCs w:val="20"/>
                <w:lang w:val="sr-Cyrl-RS" w:eastAsia="sr-Latn-CS"/>
              </w:rPr>
              <w:t>Висока пословна школа струковних студија Нови Сад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376C1F">
              <w:rPr>
                <w:sz w:val="20"/>
                <w:szCs w:val="20"/>
                <w:lang w:val="sr-Cyrl-RS" w:eastAsia="sr-Latn-CS"/>
              </w:rPr>
              <w:t>Квантитативна анализа</w:t>
            </w:r>
          </w:p>
        </w:tc>
      </w:tr>
      <w:tr w:rsidR="00262238" w:rsidRPr="00376C1F" w:rsidTr="00244045">
        <w:trPr>
          <w:trHeight w:val="244"/>
        </w:trPr>
        <w:tc>
          <w:tcPr>
            <w:tcW w:w="1547" w:type="dxa"/>
            <w:gridSpan w:val="2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376C1F">
              <w:rPr>
                <w:sz w:val="20"/>
                <w:szCs w:val="20"/>
                <w:lang w:val="sr-Cyrl-RS" w:eastAsia="sr-Latn-CS"/>
              </w:rPr>
              <w:t>Докторат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5173" w:type="dxa"/>
            <w:gridSpan w:val="5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</w:p>
        </w:tc>
        <w:tc>
          <w:tcPr>
            <w:tcW w:w="1882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</w:p>
        </w:tc>
      </w:tr>
      <w:tr w:rsidR="00262238" w:rsidRPr="00376C1F" w:rsidTr="00244045">
        <w:trPr>
          <w:trHeight w:val="244"/>
        </w:trPr>
        <w:tc>
          <w:tcPr>
            <w:tcW w:w="1547" w:type="dxa"/>
            <w:gridSpan w:val="2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>Магистратура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eastAsia="sr-Latn-CS"/>
              </w:rPr>
              <w:t>2010</w:t>
            </w:r>
            <w:r w:rsidRPr="00376C1F">
              <w:rPr>
                <w:sz w:val="20"/>
                <w:szCs w:val="20"/>
              </w:rPr>
              <w:t>.</w:t>
            </w:r>
          </w:p>
        </w:tc>
        <w:tc>
          <w:tcPr>
            <w:tcW w:w="5173" w:type="dxa"/>
            <w:gridSpan w:val="5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ru-RU" w:eastAsia="sr-Latn-CS"/>
              </w:rPr>
              <w:t>Природно-математички факултет</w:t>
            </w:r>
            <w:r w:rsidRPr="00376C1F">
              <w:rPr>
                <w:sz w:val="20"/>
                <w:szCs w:val="20"/>
                <w:lang w:val="sr-Cyrl-RS" w:eastAsia="sr-Latn-CS"/>
              </w:rPr>
              <w:t xml:space="preserve"> у</w:t>
            </w:r>
            <w:r w:rsidRPr="00376C1F">
              <w:rPr>
                <w:sz w:val="20"/>
                <w:szCs w:val="20"/>
                <w:lang w:val="ru-RU" w:eastAsia="sr-Latn-CS"/>
              </w:rPr>
              <w:t xml:space="preserve"> Нов</w:t>
            </w:r>
            <w:r w:rsidRPr="00376C1F">
              <w:rPr>
                <w:sz w:val="20"/>
                <w:szCs w:val="20"/>
                <w:lang w:val="sr-Cyrl-RS" w:eastAsia="sr-Latn-CS"/>
              </w:rPr>
              <w:t>ом</w:t>
            </w:r>
            <w:r w:rsidRPr="00376C1F">
              <w:rPr>
                <w:sz w:val="20"/>
                <w:szCs w:val="20"/>
                <w:lang w:val="ru-RU" w:eastAsia="sr-Latn-CS"/>
              </w:rPr>
              <w:t xml:space="preserve"> Сад</w:t>
            </w:r>
            <w:r w:rsidRPr="00376C1F">
              <w:rPr>
                <w:sz w:val="20"/>
                <w:szCs w:val="20"/>
                <w:lang w:val="sr-Cyrl-RS" w:eastAsia="sr-Latn-CS"/>
              </w:rPr>
              <w:t>у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 w:eastAsia="sr-Latn-CS"/>
              </w:rPr>
              <w:t>М</w:t>
            </w:r>
            <w:r w:rsidRPr="00376C1F">
              <w:rPr>
                <w:sz w:val="20"/>
                <w:szCs w:val="20"/>
                <w:lang w:eastAsia="sr-Latn-CS"/>
              </w:rPr>
              <w:t>атематика</w:t>
            </w:r>
          </w:p>
        </w:tc>
      </w:tr>
      <w:tr w:rsidR="00262238" w:rsidRPr="00376C1F" w:rsidTr="00244045">
        <w:trPr>
          <w:trHeight w:val="244"/>
        </w:trPr>
        <w:tc>
          <w:tcPr>
            <w:tcW w:w="1547" w:type="dxa"/>
            <w:gridSpan w:val="2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>Диплома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eastAsia="sr-Latn-CS"/>
              </w:rPr>
              <w:t>2004</w:t>
            </w:r>
            <w:r w:rsidRPr="00376C1F">
              <w:rPr>
                <w:sz w:val="20"/>
                <w:szCs w:val="20"/>
              </w:rPr>
              <w:t>.</w:t>
            </w:r>
          </w:p>
        </w:tc>
        <w:tc>
          <w:tcPr>
            <w:tcW w:w="5173" w:type="dxa"/>
            <w:gridSpan w:val="5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 w:eastAsia="sr-Latn-CS"/>
              </w:rPr>
              <w:t>Природно-математички факултет</w:t>
            </w:r>
            <w:r w:rsidRPr="00376C1F">
              <w:rPr>
                <w:sz w:val="20"/>
                <w:szCs w:val="20"/>
                <w:lang w:val="sr-Cyrl-RS" w:eastAsia="sr-Latn-CS"/>
              </w:rPr>
              <w:t xml:space="preserve"> у</w:t>
            </w:r>
            <w:r w:rsidRPr="00376C1F">
              <w:rPr>
                <w:sz w:val="20"/>
                <w:szCs w:val="20"/>
                <w:lang w:val="ru-RU" w:eastAsia="sr-Latn-CS"/>
              </w:rPr>
              <w:t xml:space="preserve"> Нов</w:t>
            </w:r>
            <w:r w:rsidRPr="00376C1F">
              <w:rPr>
                <w:sz w:val="20"/>
                <w:szCs w:val="20"/>
                <w:lang w:val="sr-Cyrl-RS" w:eastAsia="sr-Latn-CS"/>
              </w:rPr>
              <w:t>ом</w:t>
            </w:r>
            <w:r w:rsidRPr="00376C1F">
              <w:rPr>
                <w:sz w:val="20"/>
                <w:szCs w:val="20"/>
                <w:lang w:val="ru-RU" w:eastAsia="sr-Latn-CS"/>
              </w:rPr>
              <w:t xml:space="preserve"> Сад</w:t>
            </w:r>
            <w:r w:rsidRPr="00376C1F">
              <w:rPr>
                <w:sz w:val="20"/>
                <w:szCs w:val="20"/>
                <w:lang w:val="sr-Cyrl-RS" w:eastAsia="sr-Latn-CS"/>
              </w:rPr>
              <w:t>у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 w:eastAsia="sr-Latn-CS"/>
              </w:rPr>
              <w:t>М</w:t>
            </w:r>
            <w:r w:rsidRPr="00376C1F">
              <w:rPr>
                <w:sz w:val="20"/>
                <w:szCs w:val="20"/>
                <w:lang w:eastAsia="sr-Latn-CS"/>
              </w:rPr>
              <w:t>атематика</w:t>
            </w:r>
          </w:p>
        </w:tc>
      </w:tr>
      <w:tr w:rsidR="00262238" w:rsidRPr="001846FD" w:rsidTr="00244045">
        <w:trPr>
          <w:trHeight w:val="258"/>
        </w:trPr>
        <w:tc>
          <w:tcPr>
            <w:tcW w:w="9464" w:type="dxa"/>
            <w:gridSpan w:val="9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 w:eastAsia="sr-Latn-CS"/>
              </w:rPr>
            </w:pPr>
            <w:r w:rsidRPr="00376C1F">
              <w:rPr>
                <w:b/>
                <w:sz w:val="20"/>
                <w:szCs w:val="20"/>
                <w:lang w:val="ru-RU" w:eastAsia="sr-Latn-CS"/>
              </w:rPr>
              <w:t>Списак предмета које ће наставник држати</w:t>
            </w:r>
          </w:p>
        </w:tc>
      </w:tr>
      <w:tr w:rsidR="00262238" w:rsidRPr="00376C1F" w:rsidTr="00244045">
        <w:trPr>
          <w:trHeight w:val="244"/>
        </w:trPr>
        <w:tc>
          <w:tcPr>
            <w:tcW w:w="681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sr-Latn-CS"/>
              </w:rPr>
            </w:pPr>
          </w:p>
        </w:tc>
        <w:tc>
          <w:tcPr>
            <w:tcW w:w="5511" w:type="dxa"/>
            <w:gridSpan w:val="6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iCs/>
                <w:sz w:val="20"/>
                <w:szCs w:val="20"/>
                <w:lang w:eastAsia="sr-Latn-CS"/>
              </w:rPr>
              <w:t xml:space="preserve">назив предмета     </w:t>
            </w:r>
          </w:p>
        </w:tc>
        <w:tc>
          <w:tcPr>
            <w:tcW w:w="3272" w:type="dxa"/>
            <w:gridSpan w:val="2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iCs/>
                <w:sz w:val="20"/>
                <w:szCs w:val="20"/>
                <w:lang w:eastAsia="sr-Latn-CS"/>
              </w:rPr>
              <w:t>врста студија</w:t>
            </w:r>
          </w:p>
        </w:tc>
      </w:tr>
      <w:tr w:rsidR="00262238" w:rsidRPr="00376C1F" w:rsidTr="00244045">
        <w:trPr>
          <w:trHeight w:val="244"/>
        </w:trPr>
        <w:tc>
          <w:tcPr>
            <w:tcW w:w="681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5511" w:type="dxa"/>
            <w:gridSpan w:val="6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sr-Latn-CS"/>
              </w:rPr>
            </w:pPr>
            <w:r w:rsidRPr="00376C1F">
              <w:rPr>
                <w:b/>
                <w:sz w:val="20"/>
                <w:szCs w:val="20"/>
                <w:lang w:eastAsia="sr-Latn-CS"/>
              </w:rPr>
              <w:t>МАТЕМАТИКА</w:t>
            </w:r>
          </w:p>
        </w:tc>
        <w:tc>
          <w:tcPr>
            <w:tcW w:w="3272" w:type="dxa"/>
            <w:gridSpan w:val="2"/>
            <w:shd w:val="clear" w:color="auto" w:fill="FDE9D9" w:themeFill="accent6" w:themeFillTint="33"/>
            <w:vAlign w:val="center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 xml:space="preserve">основне </w:t>
            </w:r>
            <w:r w:rsidRPr="00376C1F">
              <w:rPr>
                <w:sz w:val="20"/>
                <w:szCs w:val="20"/>
                <w:lang w:val="sr-Cyrl-RS" w:eastAsia="sr-Latn-CS"/>
              </w:rPr>
              <w:t xml:space="preserve">струковне </w:t>
            </w:r>
            <w:r w:rsidRPr="00376C1F">
              <w:rPr>
                <w:sz w:val="20"/>
                <w:szCs w:val="20"/>
                <w:lang w:eastAsia="sr-Latn-CS"/>
              </w:rPr>
              <w:t>студије</w:t>
            </w:r>
          </w:p>
        </w:tc>
      </w:tr>
      <w:tr w:rsidR="00262238" w:rsidRPr="00376C1F" w:rsidTr="00244045">
        <w:trPr>
          <w:trHeight w:val="244"/>
        </w:trPr>
        <w:tc>
          <w:tcPr>
            <w:tcW w:w="9464" w:type="dxa"/>
            <w:gridSpan w:val="9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sr-Latn-CS"/>
              </w:rPr>
            </w:pPr>
            <w:r w:rsidRPr="00376C1F">
              <w:rPr>
                <w:b/>
                <w:sz w:val="20"/>
                <w:szCs w:val="20"/>
                <w:lang w:eastAsia="sr-Latn-CS"/>
              </w:rPr>
              <w:t xml:space="preserve">Репрезентативне референце </w:t>
            </w:r>
          </w:p>
        </w:tc>
      </w:tr>
      <w:tr w:rsidR="00262238" w:rsidRPr="00376C1F" w:rsidTr="00244045">
        <w:trPr>
          <w:trHeight w:val="991"/>
        </w:trPr>
        <w:tc>
          <w:tcPr>
            <w:tcW w:w="681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</w:rPr>
              <w:t>Japundžić, M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 xml:space="preserve">&amp; Rajter-Ćirić, D. (2016). </w:t>
            </w:r>
            <w:r w:rsidRPr="00376C1F">
              <w:rPr>
                <w:sz w:val="20"/>
                <w:szCs w:val="20"/>
                <w:lang w:val="sr-Cyrl-CS"/>
              </w:rPr>
              <w:t>Generalized uniformly continuous solution operators and inhomogeneous fractional evolution equations  with variable coefficients</w:t>
            </w:r>
            <w:r w:rsidRPr="00376C1F">
              <w:rPr>
                <w:sz w:val="20"/>
                <w:szCs w:val="20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In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Proceeding from the </w:t>
            </w:r>
            <w:r w:rsidRPr="00376C1F">
              <w:rPr>
                <w:i/>
                <w:sz w:val="20"/>
                <w:szCs w:val="20"/>
                <w:lang w:val="sr-Cyrl-CS"/>
              </w:rPr>
              <w:t>International Conference on Fractional Differentiation and its Applications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-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ICFDA16</w:t>
            </w:r>
            <w:r w:rsidRPr="00376C1F">
              <w:rPr>
                <w:sz w:val="20"/>
                <w:szCs w:val="20"/>
              </w:rPr>
              <w:t xml:space="preserve"> (742-744).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Novi Sad: </w:t>
            </w:r>
            <w:r w:rsidRPr="00376C1F">
              <w:rPr>
                <w:sz w:val="20"/>
                <w:szCs w:val="20"/>
                <w:lang w:val="sr-Cyrl-CS"/>
              </w:rPr>
              <w:t>Faculty of Technical Sciences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244045">
        <w:trPr>
          <w:trHeight w:val="747"/>
        </w:trPr>
        <w:tc>
          <w:tcPr>
            <w:tcW w:w="681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Japundžić, M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 xml:space="preserve">&amp; Rajter-Ćirić, D. (2015). Reaction-advection-diffusion equations with space fractional derivatives and varible coefficients on infinite domain. </w:t>
            </w:r>
            <w:r w:rsidRPr="00376C1F">
              <w:rPr>
                <w:i/>
                <w:sz w:val="20"/>
                <w:szCs w:val="20"/>
              </w:rPr>
              <w:t>Fractional Calculus and Applied Analysis</w:t>
            </w:r>
            <w:r w:rsidRPr="00376C1F">
              <w:rPr>
                <w:sz w:val="20"/>
                <w:szCs w:val="20"/>
              </w:rPr>
              <w:t xml:space="preserve">, 18(4), 911-950. </w:t>
            </w:r>
          </w:p>
        </w:tc>
      </w:tr>
      <w:tr w:rsidR="00262238" w:rsidRPr="00376C1F" w:rsidTr="00244045">
        <w:trPr>
          <w:trHeight w:val="747"/>
        </w:trPr>
        <w:tc>
          <w:tcPr>
            <w:tcW w:w="681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Japundžić, M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 xml:space="preserve">&amp; Rajter-Ćirić, D. (2015). Inhomogeneous fractional evolution equations with generalized operators. </w:t>
            </w:r>
            <w:r w:rsidRPr="00376C1F">
              <w:rPr>
                <w:i/>
                <w:sz w:val="20"/>
                <w:szCs w:val="20"/>
              </w:rPr>
              <w:t>Mechanics through Mathematical Modelling</w:t>
            </w:r>
            <w:r w:rsidRPr="00376C1F">
              <w:rPr>
                <w:sz w:val="20"/>
                <w:szCs w:val="20"/>
              </w:rPr>
              <w:t xml:space="preserve"> (26).  Novi Sad: Branch of the Serbian Academy of Sciences and Arts.</w:t>
            </w:r>
          </w:p>
        </w:tc>
      </w:tr>
      <w:tr w:rsidR="00262238" w:rsidRPr="00376C1F" w:rsidTr="00244045">
        <w:trPr>
          <w:trHeight w:val="502"/>
        </w:trPr>
        <w:tc>
          <w:tcPr>
            <w:tcW w:w="681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D77EB8" w:rsidRPr="00376C1F" w:rsidRDefault="00D77EB8" w:rsidP="00791416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Japundžić, M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.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 xml:space="preserve">(2012). Efficiency of the Stochastic Approximation Method. </w:t>
            </w:r>
            <w:r w:rsidRPr="00376C1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shd w:val="clear" w:color="auto" w:fill="FDE9D9" w:themeFill="accent6" w:themeFillTint="33"/>
              </w:rPr>
              <w:t>Yugoslav Journal of Operations Research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,  22(1),  131-140.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262238" w:rsidRPr="00376C1F" w:rsidTr="00244045">
        <w:trPr>
          <w:trHeight w:val="489"/>
        </w:trPr>
        <w:tc>
          <w:tcPr>
            <w:tcW w:w="681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D77EB8" w:rsidRPr="00376C1F" w:rsidRDefault="00D77EB8" w:rsidP="00791416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Japundžić, M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.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(2012). Simulation and the Finite-Difference Stochastic Approximation Method.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shd w:val="clear" w:color="auto" w:fill="FDE9D9" w:themeFill="accent6" w:themeFillTint="33"/>
              </w:rPr>
              <w:t>Advanced Modeling and Optimization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,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 xml:space="preserve"> 14(1), 197-205.</w:t>
            </w:r>
          </w:p>
        </w:tc>
      </w:tr>
      <w:tr w:rsidR="00262238" w:rsidRPr="00376C1F" w:rsidTr="00244045">
        <w:trPr>
          <w:trHeight w:val="747"/>
        </w:trPr>
        <w:tc>
          <w:tcPr>
            <w:tcW w:w="681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D77EB8" w:rsidRPr="00376C1F" w:rsidRDefault="00D77EB8" w:rsidP="00791416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Japundžić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, M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,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Jočić,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D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, &amp; Pavkov, I.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 (2012)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 xml:space="preserve">.  Application of  Stochastic Control Theory to the Optimal Portfolio Selection Problem. </w:t>
            </w:r>
            <w:r w:rsidRPr="00376C1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shd w:val="clear" w:color="auto" w:fill="FDE9D9" w:themeFill="accent6" w:themeFillTint="33"/>
              </w:rPr>
              <w:t>Intelligent Systems and Informatics – SIS;  IEEE 10</w:t>
            </w:r>
            <w:r w:rsidRPr="00376C1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shd w:val="clear" w:color="auto" w:fill="FDE9D9" w:themeFill="accent6" w:themeFillTint="33"/>
                <w:vertAlign w:val="superscript"/>
              </w:rPr>
              <w:t>th</w:t>
            </w:r>
            <w:r w:rsidRPr="00376C1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shd w:val="clear" w:color="auto" w:fill="FDE9D9" w:themeFill="accent6" w:themeFillTint="33"/>
              </w:rPr>
              <w:t xml:space="preserve"> Jubilee International Symposium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(85-88). Subotica: Technical college of applied sciences</w:t>
            </w:r>
          </w:p>
        </w:tc>
      </w:tr>
      <w:tr w:rsidR="00262238" w:rsidRPr="00376C1F" w:rsidTr="00244045">
        <w:trPr>
          <w:trHeight w:val="244"/>
        </w:trPr>
        <w:tc>
          <w:tcPr>
            <w:tcW w:w="681" w:type="dxa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1166D7" w:rsidRPr="00376C1F" w:rsidRDefault="001166D7" w:rsidP="00791416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Latn-RS"/>
              </w:rPr>
            </w:pP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Japundžić, M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&amp;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Jočić,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(2012)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(s,S)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modeli upravljanja zalihama.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Škola biznisa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,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2/2012, 108-118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.</w:t>
            </w:r>
          </w:p>
        </w:tc>
      </w:tr>
      <w:tr w:rsidR="00262238" w:rsidRPr="00376C1F" w:rsidTr="00244045">
        <w:trPr>
          <w:trHeight w:val="502"/>
        </w:trPr>
        <w:tc>
          <w:tcPr>
            <w:tcW w:w="681" w:type="dxa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1166D7" w:rsidRPr="00376C1F" w:rsidRDefault="001166D7" w:rsidP="00791416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Pavkov, I.,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&amp; Japundžić, M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(2012)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Uloga fazi matematike u ekonomskom odlučivanju.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 </w:t>
            </w:r>
            <w:r w:rsidRPr="00376C1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Škola biznisa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,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2/2012, 128-135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262238" w:rsidRPr="00376C1F" w:rsidTr="00244045">
        <w:trPr>
          <w:trHeight w:val="489"/>
        </w:trPr>
        <w:tc>
          <w:tcPr>
            <w:tcW w:w="681" w:type="dxa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1166D7" w:rsidRPr="00376C1F" w:rsidRDefault="001166D7" w:rsidP="00791416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Japundžić, M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&amp; Pavkov, I.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(2011)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Izračunavanje metričkih karakteristika redova čekanja. </w:t>
            </w:r>
            <w:r w:rsidRPr="00376C1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Škola biznisa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,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4/2011, 135-144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.</w:t>
            </w:r>
          </w:p>
        </w:tc>
      </w:tr>
      <w:tr w:rsidR="00262238" w:rsidRPr="00376C1F" w:rsidTr="00244045">
        <w:trPr>
          <w:trHeight w:val="258"/>
        </w:trPr>
        <w:tc>
          <w:tcPr>
            <w:tcW w:w="681" w:type="dxa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1166D7" w:rsidRPr="00376C1F" w:rsidRDefault="001166D7" w:rsidP="00791416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Japundžić, M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(2011)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Simulacije redova čekanja.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Škola biznisa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,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3/2011, 165-175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262238" w:rsidRPr="001846FD" w:rsidTr="00244045">
        <w:trPr>
          <w:trHeight w:val="244"/>
        </w:trPr>
        <w:tc>
          <w:tcPr>
            <w:tcW w:w="9464" w:type="dxa"/>
            <w:gridSpan w:val="9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 w:eastAsia="sr-Latn-CS"/>
              </w:rPr>
            </w:pPr>
            <w:r w:rsidRPr="00376C1F">
              <w:rPr>
                <w:b/>
                <w:sz w:val="20"/>
                <w:szCs w:val="20"/>
                <w:lang w:val="ru-RU" w:eastAsia="sr-Latn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244045">
        <w:trPr>
          <w:trHeight w:val="244"/>
        </w:trPr>
        <w:tc>
          <w:tcPr>
            <w:tcW w:w="3983" w:type="dxa"/>
            <w:gridSpan w:val="4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>Укупан број цитата</w:t>
            </w:r>
          </w:p>
        </w:tc>
        <w:tc>
          <w:tcPr>
            <w:tcW w:w="5481" w:type="dxa"/>
            <w:gridSpan w:val="5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</w:p>
        </w:tc>
      </w:tr>
      <w:tr w:rsidR="00262238" w:rsidRPr="00376C1F" w:rsidTr="00244045">
        <w:trPr>
          <w:trHeight w:val="244"/>
        </w:trPr>
        <w:tc>
          <w:tcPr>
            <w:tcW w:w="3983" w:type="dxa"/>
            <w:gridSpan w:val="4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sr-Latn-CS"/>
              </w:rPr>
            </w:pPr>
            <w:r w:rsidRPr="00376C1F">
              <w:rPr>
                <w:sz w:val="20"/>
                <w:szCs w:val="20"/>
                <w:lang w:val="ru-RU" w:eastAsia="sr-Latn-CS"/>
              </w:rPr>
              <w:t xml:space="preserve">Укупан број радова са </w:t>
            </w:r>
            <w:r w:rsidRPr="00376C1F">
              <w:rPr>
                <w:sz w:val="20"/>
                <w:szCs w:val="20"/>
                <w:lang w:eastAsia="sr-Latn-CS"/>
              </w:rPr>
              <w:t>SCI</w:t>
            </w:r>
            <w:r w:rsidRPr="00376C1F">
              <w:rPr>
                <w:sz w:val="20"/>
                <w:szCs w:val="20"/>
                <w:lang w:val="ru-RU" w:eastAsia="sr-Latn-CS"/>
              </w:rPr>
              <w:t xml:space="preserve"> (</w:t>
            </w:r>
            <w:r w:rsidRPr="00376C1F">
              <w:rPr>
                <w:sz w:val="20"/>
                <w:szCs w:val="20"/>
                <w:lang w:eastAsia="sr-Latn-CS"/>
              </w:rPr>
              <w:t>SSCI</w:t>
            </w:r>
            <w:r w:rsidRPr="00376C1F">
              <w:rPr>
                <w:sz w:val="20"/>
                <w:szCs w:val="20"/>
                <w:lang w:val="ru-RU" w:eastAsia="sr-Latn-CS"/>
              </w:rPr>
              <w:t>) листе</w:t>
            </w:r>
          </w:p>
        </w:tc>
        <w:tc>
          <w:tcPr>
            <w:tcW w:w="5481" w:type="dxa"/>
            <w:gridSpan w:val="5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>1</w:t>
            </w:r>
          </w:p>
        </w:tc>
      </w:tr>
      <w:tr w:rsidR="00262238" w:rsidRPr="00376C1F" w:rsidTr="00244045">
        <w:trPr>
          <w:trHeight w:val="258"/>
        </w:trPr>
        <w:tc>
          <w:tcPr>
            <w:tcW w:w="3983" w:type="dxa"/>
            <w:gridSpan w:val="4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>Тренутно учешће на пројектима</w:t>
            </w:r>
          </w:p>
        </w:tc>
        <w:tc>
          <w:tcPr>
            <w:tcW w:w="2048" w:type="dxa"/>
            <w:gridSpan w:val="2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>Домаћи</w:t>
            </w:r>
          </w:p>
        </w:tc>
        <w:tc>
          <w:tcPr>
            <w:tcW w:w="3433" w:type="dxa"/>
            <w:gridSpan w:val="3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>Међународни</w:t>
            </w:r>
          </w:p>
        </w:tc>
      </w:tr>
    </w:tbl>
    <w:p w:rsidR="00D77EB8" w:rsidRPr="00376C1F" w:rsidRDefault="00D77EB8" w:rsidP="00791416">
      <w:pPr>
        <w:rPr>
          <w:sz w:val="20"/>
          <w:szCs w:val="20"/>
        </w:rPr>
      </w:pPr>
    </w:p>
    <w:p w:rsidR="00E76404" w:rsidRPr="00376C1F" w:rsidRDefault="00E76404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8" w:name="јочићдраган"/>
    <w:bookmarkEnd w:id="8"/>
    <w:p w:rsidR="009C0D4A" w:rsidRPr="00376C1F" w:rsidRDefault="009C0D4A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</w:t>
      </w:r>
      <w:r w:rsidRPr="00376C1F">
        <w:rPr>
          <w:rStyle w:val="Hyperlink"/>
          <w:color w:val="auto"/>
          <w:sz w:val="20"/>
          <w:szCs w:val="20"/>
          <w:lang w:val="sr-Cyrl-RS"/>
        </w:rPr>
        <w:t>з</w:t>
      </w:r>
      <w:r w:rsidRPr="00376C1F">
        <w:rPr>
          <w:rStyle w:val="Hyperlink"/>
          <w:color w:val="auto"/>
          <w:sz w:val="20"/>
          <w:szCs w:val="20"/>
          <w:lang w:val="sr-Cyrl-RS"/>
        </w:rPr>
        <w:t>а</w:t>
      </w:r>
      <w:r w:rsidRPr="00376C1F">
        <w:rPr>
          <w:rStyle w:val="Hyperlink"/>
          <w:color w:val="auto"/>
          <w:sz w:val="20"/>
          <w:szCs w:val="20"/>
          <w:lang w:val="sr-Cyrl-RS"/>
        </w:rPr>
        <w:t>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191B82" w:rsidRPr="00376C1F" w:rsidRDefault="00191B82" w:rsidP="00791416">
      <w:pPr>
        <w:rPr>
          <w:sz w:val="20"/>
          <w:szCs w:val="20"/>
          <w:lang w:val="sr-Cyrl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143"/>
        <w:gridCol w:w="837"/>
        <w:gridCol w:w="1105"/>
        <w:gridCol w:w="320"/>
        <w:gridCol w:w="1736"/>
        <w:gridCol w:w="161"/>
        <w:gridCol w:w="1180"/>
        <w:gridCol w:w="2126"/>
      </w:tblGrid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ДРАГАН  Н. ЈОЧИЋ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05.10.2007. год.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502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4502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Квантитативна анализа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2015.</w:t>
            </w:r>
          </w:p>
        </w:tc>
        <w:tc>
          <w:tcPr>
            <w:tcW w:w="4502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Природно-математички факултет у Новом Саду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4502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Природно-математички факултет у Новом Саду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2002.</w:t>
            </w:r>
          </w:p>
        </w:tc>
        <w:tc>
          <w:tcPr>
            <w:tcW w:w="4502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Природно-математички факултет у Новом Саду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B6AEF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>MАТЕМАТИКА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Jočić, D., &amp; Štajner-Papuga, I. (2013). Restricted distributivity for aggregation operators with absorbing element.  </w:t>
            </w:r>
            <w:r w:rsidRPr="00376C1F">
              <w:rPr>
                <w:i/>
                <w:sz w:val="20"/>
                <w:szCs w:val="20"/>
              </w:rPr>
              <w:t>Fuzzy Sets and Systems</w:t>
            </w:r>
            <w:r w:rsidRPr="00376C1F">
              <w:rPr>
                <w:sz w:val="20"/>
                <w:szCs w:val="20"/>
              </w:rPr>
              <w:t xml:space="preserve"> , 224, 23-35.</w:t>
            </w:r>
          </w:p>
        </w:tc>
      </w:tr>
      <w:tr w:rsidR="00262238" w:rsidRPr="00376C1F" w:rsidTr="0006527C">
        <w:trPr>
          <w:trHeight w:val="519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 xml:space="preserve">Jočić, D., &amp; Štajner-Papuga, I. (2013). Distributivity equations and Mayor's aggregation operators. </w:t>
            </w:r>
            <w:r w:rsidRPr="00376C1F">
              <w:rPr>
                <w:i/>
                <w:sz w:val="20"/>
                <w:szCs w:val="20"/>
              </w:rPr>
              <w:t>Knowledge-Based Systems</w:t>
            </w:r>
            <w:r w:rsidRPr="00376C1F">
              <w:rPr>
                <w:sz w:val="20"/>
                <w:szCs w:val="20"/>
              </w:rPr>
              <w:t>, 52, 194-200.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Pavkov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 (2012). </w:t>
            </w:r>
            <w:r w:rsidRPr="00376C1F">
              <w:rPr>
                <w:sz w:val="20"/>
                <w:szCs w:val="20"/>
              </w:rPr>
              <w:t xml:space="preserve">Uloga stabla odluke u vrednovanju investicionih projekata.  </w:t>
            </w:r>
            <w:r w:rsidRPr="00376C1F">
              <w:rPr>
                <w:i/>
                <w:sz w:val="20"/>
                <w:szCs w:val="20"/>
              </w:rPr>
              <w:t>Škola biznisa</w:t>
            </w:r>
            <w:r w:rsidRPr="00376C1F">
              <w:rPr>
                <w:sz w:val="20"/>
                <w:szCs w:val="20"/>
              </w:rPr>
              <w:t>, 4/2012, 65-69.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Japund</w:t>
            </w:r>
            <w:r w:rsidRPr="00376C1F">
              <w:rPr>
                <w:sz w:val="20"/>
                <w:szCs w:val="20"/>
                <w:lang w:val="sr-Cyrl-CS"/>
              </w:rPr>
              <w:t>ž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 (2012). </w:t>
            </w:r>
            <w:r w:rsidRPr="00376C1F">
              <w:rPr>
                <w:sz w:val="20"/>
                <w:szCs w:val="20"/>
              </w:rPr>
              <w:t xml:space="preserve">(s,S) modeli upravljanja zalihama.  </w:t>
            </w:r>
            <w:r w:rsidRPr="00376C1F">
              <w:rPr>
                <w:i/>
                <w:sz w:val="20"/>
                <w:szCs w:val="20"/>
              </w:rPr>
              <w:t>Škola biznisa</w:t>
            </w:r>
            <w:r w:rsidRPr="00376C1F">
              <w:rPr>
                <w:sz w:val="20"/>
                <w:szCs w:val="20"/>
              </w:rPr>
              <w:t>, 2/2012, 108-118.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tajner</w:t>
            </w:r>
            <w:r w:rsidRPr="00376C1F">
              <w:rPr>
                <w:sz w:val="20"/>
                <w:szCs w:val="20"/>
                <w:lang w:val="sr-Cyrl-CS"/>
              </w:rPr>
              <w:t>-</w:t>
            </w:r>
            <w:r w:rsidRPr="00376C1F">
              <w:rPr>
                <w:sz w:val="20"/>
                <w:szCs w:val="20"/>
              </w:rPr>
              <w:t xml:space="preserve">Papuga, I. (2016). Some implications of the restricted distributivity of aggregation operators with absorbing elements for utility theory.  </w:t>
            </w:r>
            <w:r w:rsidRPr="00376C1F">
              <w:rPr>
                <w:i/>
                <w:sz w:val="20"/>
                <w:szCs w:val="20"/>
              </w:rPr>
              <w:t>Fuzzy Sets and Systems</w:t>
            </w:r>
            <w:r w:rsidRPr="00376C1F">
              <w:rPr>
                <w:sz w:val="20"/>
                <w:szCs w:val="20"/>
              </w:rPr>
              <w:t>, 291, 54-65.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 xml:space="preserve">Jočić, D., &amp; Štajner-Papuga, I. (2012). On Restricted Distributivity of Nullnorm with Respect to t-conorm and Corresponding Utility Function. In </w:t>
            </w:r>
            <w:r w:rsidRPr="00376C1F">
              <w:rPr>
                <w:i/>
                <w:sz w:val="20"/>
                <w:szCs w:val="20"/>
              </w:rPr>
              <w:t xml:space="preserve">Procedings of the IEEE 10th  Jubilee International </w:t>
            </w:r>
            <w:r w:rsidRPr="00376C1F">
              <w:rPr>
                <w:i/>
                <w:sz w:val="20"/>
                <w:szCs w:val="20"/>
                <w:lang w:val="sr-Cyrl-CS"/>
              </w:rPr>
              <w:t>Symposium on Intelligent Systems</w:t>
            </w:r>
            <w:r w:rsidRPr="00376C1F">
              <w:rPr>
                <w:i/>
                <w:sz w:val="20"/>
                <w:szCs w:val="20"/>
              </w:rPr>
              <w:t xml:space="preserve"> and Informatics  - SISY</w:t>
            </w:r>
            <w:r w:rsidRPr="00376C1F">
              <w:rPr>
                <w:sz w:val="20"/>
                <w:szCs w:val="20"/>
              </w:rPr>
              <w:t xml:space="preserve"> (511-514). Subotica: Visoka tehnička škola strukovnih studija.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 xml:space="preserve">Jočić, D., &amp; Štajner-Papuga, I. (2013). </w:t>
            </w:r>
            <w:r w:rsidRPr="00376C1F">
              <w:rPr>
                <w:bCs/>
                <w:sz w:val="20"/>
                <w:szCs w:val="20"/>
              </w:rPr>
              <w:t>Distributivity between Mayor’s aggregation operators and relaxed nullnorm.</w:t>
            </w:r>
            <w:r w:rsidRPr="00376C1F">
              <w:rPr>
                <w:sz w:val="20"/>
                <w:szCs w:val="20"/>
              </w:rPr>
              <w:t xml:space="preserve"> In </w:t>
            </w:r>
            <w:r w:rsidRPr="00376C1F">
              <w:rPr>
                <w:i/>
                <w:sz w:val="20"/>
                <w:szCs w:val="20"/>
              </w:rPr>
              <w:t>Proceedings of the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 xml:space="preserve">IEEE 11th International </w:t>
            </w:r>
            <w:r w:rsidRPr="00376C1F">
              <w:rPr>
                <w:i/>
                <w:sz w:val="20"/>
                <w:szCs w:val="20"/>
                <w:lang w:val="sr-Cyrl-CS"/>
              </w:rPr>
              <w:t>Symposium on Intelligent Systems</w:t>
            </w:r>
            <w:r w:rsidRPr="00376C1F">
              <w:rPr>
                <w:i/>
                <w:sz w:val="20"/>
                <w:szCs w:val="20"/>
              </w:rPr>
              <w:t xml:space="preserve"> and Informatics - SISY</w:t>
            </w:r>
            <w:r w:rsidRPr="00376C1F">
              <w:rPr>
                <w:sz w:val="20"/>
                <w:szCs w:val="20"/>
              </w:rPr>
              <w:t xml:space="preserve"> (29-32). Subotica: Visoka tehnička škola strukovnih studija.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Japund</w:t>
            </w:r>
            <w:r w:rsidRPr="00376C1F">
              <w:rPr>
                <w:sz w:val="20"/>
                <w:szCs w:val="20"/>
                <w:lang w:val="sr-Cyrl-CS"/>
              </w:rPr>
              <w:t>ž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</w:rPr>
              <w:t>Pavkov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 (2012). </w:t>
            </w:r>
            <w:r w:rsidRPr="00376C1F">
              <w:rPr>
                <w:sz w:val="20"/>
                <w:szCs w:val="20"/>
              </w:rPr>
              <w:t xml:space="preserve">Application of Stochastic Control Theory to the Optimal Portfolio Selection Problem. In </w:t>
            </w:r>
            <w:r w:rsidRPr="00376C1F">
              <w:rPr>
                <w:i/>
                <w:sz w:val="20"/>
                <w:szCs w:val="20"/>
              </w:rPr>
              <w:t>Proceedings of the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 xml:space="preserve">IEEE 10th  Jubilee International </w:t>
            </w:r>
            <w:r w:rsidRPr="00376C1F">
              <w:rPr>
                <w:i/>
                <w:sz w:val="20"/>
                <w:szCs w:val="20"/>
                <w:lang w:val="sr-Cyrl-CS"/>
              </w:rPr>
              <w:t>Symposium on Intelligent Systems</w:t>
            </w:r>
            <w:r w:rsidRPr="00376C1F">
              <w:rPr>
                <w:i/>
                <w:sz w:val="20"/>
                <w:szCs w:val="20"/>
              </w:rPr>
              <w:t xml:space="preserve"> and Informatics - SISY</w:t>
            </w:r>
            <w:r w:rsidRPr="00376C1F">
              <w:rPr>
                <w:sz w:val="20"/>
                <w:szCs w:val="20"/>
              </w:rPr>
              <w:t xml:space="preserve"> (85-88). Subotica: Visoka tehnička škola strukovnih studija.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 xml:space="preserve">Jočić, D., &amp; Štajner-Papuga, I., (2014). On restricted distributivity of aggregation operators and utility functions. In </w:t>
            </w:r>
            <w:r w:rsidRPr="00376C1F">
              <w:rPr>
                <w:i/>
                <w:sz w:val="20"/>
                <w:szCs w:val="20"/>
              </w:rPr>
              <w:t>Proceedings of the 12th  International Conference on Fuzzy Set Theory and Applications - FSTA2014</w:t>
            </w:r>
            <w:r w:rsidRPr="00376C1F">
              <w:rPr>
                <w:sz w:val="20"/>
                <w:szCs w:val="20"/>
              </w:rPr>
              <w:t xml:space="preserve"> (63). Liptovský Ján: Faculty of Civil Engineering of the Slovak University of Technology in Bratislava.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jc w:val="both"/>
              <w:rPr>
                <w:bCs/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 xml:space="preserve">Jočić, D., &amp; Štajner-Papuga, I. (2016). </w:t>
            </w:r>
            <w:r w:rsidRPr="00376C1F">
              <w:rPr>
                <w:bCs/>
                <w:sz w:val="20"/>
                <w:szCs w:val="20"/>
              </w:rPr>
              <w:t>On distributivity of semi-t-operators over semi-nullnorms.</w:t>
            </w:r>
            <w:r w:rsidRPr="00376C1F">
              <w:rPr>
                <w:sz w:val="20"/>
                <w:szCs w:val="20"/>
              </w:rPr>
              <w:t xml:space="preserve"> In </w:t>
            </w:r>
            <w:r w:rsidRPr="00376C1F">
              <w:rPr>
                <w:i/>
                <w:sz w:val="20"/>
                <w:szCs w:val="20"/>
              </w:rPr>
              <w:t xml:space="preserve">Proceedings of the IEEE 14th International </w:t>
            </w:r>
            <w:r w:rsidRPr="00376C1F">
              <w:rPr>
                <w:i/>
                <w:sz w:val="20"/>
                <w:szCs w:val="20"/>
                <w:lang w:val="sr-Cyrl-CS"/>
              </w:rPr>
              <w:t>Symposium on Intelligent Systems</w:t>
            </w:r>
            <w:r w:rsidRPr="00376C1F">
              <w:rPr>
                <w:i/>
                <w:sz w:val="20"/>
                <w:szCs w:val="20"/>
              </w:rPr>
              <w:t xml:space="preserve"> and Informatic – SISY</w:t>
            </w:r>
            <w:r w:rsidRPr="00376C1F">
              <w:rPr>
                <w:sz w:val="20"/>
                <w:szCs w:val="20"/>
              </w:rPr>
              <w:t xml:space="preserve"> (135-139). Subotica: Visoka tehnička škola strukovnih studija.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3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1.  Међународна </w:t>
            </w:r>
            <w:r w:rsidRPr="00376C1F">
              <w:rPr>
                <w:sz w:val="20"/>
                <w:szCs w:val="20"/>
              </w:rPr>
              <w:t>CEEPUS</w:t>
            </w:r>
            <w:r w:rsidRPr="00376C1F">
              <w:rPr>
                <w:sz w:val="20"/>
                <w:szCs w:val="20"/>
                <w:lang w:val="sr-Cyrl-CS"/>
              </w:rPr>
              <w:t xml:space="preserve"> стипендија за боравак на  Универзитету </w:t>
            </w:r>
            <w:r w:rsidRPr="00376C1F">
              <w:rPr>
                <w:sz w:val="20"/>
                <w:szCs w:val="20"/>
              </w:rPr>
              <w:t>Johannes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Kepler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u</w:t>
            </w:r>
            <w:r w:rsidRPr="00376C1F">
              <w:rPr>
                <w:sz w:val="20"/>
                <w:szCs w:val="20"/>
                <w:lang w:val="sr-Cyrl-CS"/>
              </w:rPr>
              <w:t xml:space="preserve"> Линцу, Аустрија,  01.11.2004-30.11.2004.</w:t>
            </w:r>
          </w:p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2. Међународна CEEPUS стипендија за боравак  на  Универзитету Slovak University of Technology-Faculty of Civil Engineering Engineering у Братислави,  05.04.2005-05.05.2005.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  <w:r w:rsidRPr="00376C1F">
              <w:rPr>
                <w:sz w:val="20"/>
                <w:szCs w:val="20"/>
                <w:lang w:val="ru-RU"/>
              </w:rPr>
              <w:t xml:space="preserve">   </w:t>
            </w:r>
          </w:p>
        </w:tc>
      </w:tr>
    </w:tbl>
    <w:p w:rsidR="007B6AEF" w:rsidRPr="00376C1F" w:rsidRDefault="007B6AEF" w:rsidP="00791416">
      <w:pPr>
        <w:rPr>
          <w:sz w:val="20"/>
          <w:szCs w:val="20"/>
          <w:lang w:val="ru-RU"/>
        </w:rPr>
      </w:pPr>
    </w:p>
    <w:p w:rsidR="007B6AEF" w:rsidRPr="00376C1F" w:rsidRDefault="007B6AEF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9" w:name="лончарсања"/>
    <w:bookmarkEnd w:id="9"/>
    <w:p w:rsidR="00A87D53" w:rsidRPr="00376C1F" w:rsidRDefault="00A87D53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  \l "_top"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</w:t>
      </w:r>
      <w:r w:rsidRPr="00376C1F">
        <w:rPr>
          <w:rStyle w:val="Hyperlink"/>
          <w:color w:val="auto"/>
          <w:sz w:val="20"/>
          <w:szCs w:val="20"/>
          <w:lang w:val="sr-Cyrl-RS"/>
        </w:rPr>
        <w:t>з</w:t>
      </w:r>
      <w:r w:rsidRPr="00376C1F">
        <w:rPr>
          <w:rStyle w:val="Hyperlink"/>
          <w:color w:val="auto"/>
          <w:sz w:val="20"/>
          <w:szCs w:val="20"/>
          <w:lang w:val="sr-Cyrl-RS"/>
        </w:rPr>
        <w:t>а</w:t>
      </w:r>
      <w:r w:rsidRPr="00376C1F">
        <w:rPr>
          <w:rStyle w:val="Hyperlink"/>
          <w:color w:val="auto"/>
          <w:sz w:val="20"/>
          <w:szCs w:val="20"/>
          <w:lang w:val="sr-Cyrl-RS"/>
        </w:rPr>
        <w:t>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C44D08" w:rsidRPr="00376C1F" w:rsidRDefault="00C44D08" w:rsidP="00791416">
      <w:pPr>
        <w:rPr>
          <w:sz w:val="20"/>
          <w:szCs w:val="20"/>
          <w:lang w:val="sr-Cyrl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88"/>
        <w:gridCol w:w="662"/>
        <w:gridCol w:w="1423"/>
        <w:gridCol w:w="320"/>
        <w:gridCol w:w="1736"/>
        <w:gridCol w:w="161"/>
        <w:gridCol w:w="1321"/>
        <w:gridCol w:w="1985"/>
      </w:tblGrid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САЊ</w:t>
            </w:r>
            <w:r w:rsidRPr="00376C1F">
              <w:rPr>
                <w:b/>
                <w:sz w:val="20"/>
                <w:szCs w:val="20"/>
              </w:rPr>
              <w:t>A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b/>
                <w:sz w:val="20"/>
                <w:szCs w:val="20"/>
                <w:lang w:val="sr-Cyrl-CS"/>
              </w:rPr>
              <w:t>Д. ЛОНЧАР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Предавач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06.10.2007. год.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Квантитативна анализа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6527C">
        <w:trPr>
          <w:trHeight w:val="227"/>
        </w:trPr>
        <w:tc>
          <w:tcPr>
            <w:tcW w:w="1560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961" w:type="dxa"/>
            <w:gridSpan w:val="5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6527C">
        <w:trPr>
          <w:trHeight w:val="227"/>
        </w:trPr>
        <w:tc>
          <w:tcPr>
            <w:tcW w:w="1560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850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2013.</w:t>
            </w:r>
          </w:p>
        </w:tc>
        <w:tc>
          <w:tcPr>
            <w:tcW w:w="4961" w:type="dxa"/>
            <w:gridSpan w:val="5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Квантитативна анализа</w:t>
            </w:r>
          </w:p>
        </w:tc>
      </w:tr>
      <w:tr w:rsidR="00262238" w:rsidRPr="00376C1F" w:rsidTr="0006527C">
        <w:trPr>
          <w:trHeight w:val="227"/>
        </w:trPr>
        <w:tc>
          <w:tcPr>
            <w:tcW w:w="1560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850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4961" w:type="dxa"/>
            <w:gridSpan w:val="5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1560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850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4961" w:type="dxa"/>
            <w:gridSpan w:val="5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ru-RU"/>
              </w:rPr>
              <w:t>Природно-математички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  <w:lang w:val="ru-RU"/>
              </w:rPr>
              <w:t xml:space="preserve"> Нов</w:t>
            </w:r>
            <w:r w:rsidRPr="00376C1F">
              <w:rPr>
                <w:sz w:val="20"/>
                <w:szCs w:val="20"/>
                <w:lang w:val="sr-Cyrl-RS"/>
              </w:rPr>
              <w:t>ом</w:t>
            </w:r>
            <w:r w:rsidRPr="00376C1F">
              <w:rPr>
                <w:sz w:val="20"/>
                <w:szCs w:val="20"/>
                <w:lang w:val="ru-RU"/>
              </w:rPr>
              <w:t xml:space="preserve"> Сад</w:t>
            </w:r>
            <w:r w:rsidRPr="00376C1F"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1560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850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2002.</w:t>
            </w:r>
          </w:p>
        </w:tc>
        <w:tc>
          <w:tcPr>
            <w:tcW w:w="4961" w:type="dxa"/>
            <w:gridSpan w:val="5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ru-RU"/>
              </w:rPr>
              <w:t>Природно-математички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  <w:lang w:val="ru-RU"/>
              </w:rPr>
              <w:t xml:space="preserve"> Нов</w:t>
            </w:r>
            <w:r w:rsidRPr="00376C1F">
              <w:rPr>
                <w:sz w:val="20"/>
                <w:szCs w:val="20"/>
                <w:lang w:val="sr-Cyrl-RS"/>
              </w:rPr>
              <w:t>ом</w:t>
            </w:r>
            <w:r w:rsidRPr="00376C1F">
              <w:rPr>
                <w:sz w:val="20"/>
                <w:szCs w:val="20"/>
                <w:lang w:val="ru-RU"/>
              </w:rPr>
              <w:t xml:space="preserve"> Сад</w:t>
            </w:r>
            <w:r w:rsidRPr="00376C1F"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87D53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ФИНАНСИЈСКА И АКТУАРСКА МАТЕМАТИКА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numPr>
                <w:ilvl w:val="0"/>
                <w:numId w:val="3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Lončar</w:t>
            </w:r>
            <w:r w:rsidRPr="00376C1F"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S. </w:t>
            </w:r>
            <w:r w:rsidRPr="00376C1F">
              <w:rPr>
                <w:rFonts w:eastAsia="Calibri"/>
                <w:bCs/>
                <w:sz w:val="20"/>
                <w:szCs w:val="20"/>
              </w:rPr>
              <w:t xml:space="preserve">&amp; </w:t>
            </w:r>
            <w:r w:rsidRPr="00376C1F">
              <w:rPr>
                <w:sz w:val="20"/>
                <w:szCs w:val="20"/>
                <w:lang w:val="sr-Cyrl-CS"/>
              </w:rPr>
              <w:t>Papić-Blagojević</w:t>
            </w:r>
            <w:r w:rsidRPr="00376C1F">
              <w:rPr>
                <w:sz w:val="20"/>
                <w:szCs w:val="20"/>
              </w:rPr>
              <w:t>, N. (2016).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Estimation of opportunity cost in high frequency trading. In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Engineering Management and Competitiveness;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VI International Symposium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- </w:t>
            </w:r>
            <w:r w:rsidRPr="00376C1F">
              <w:rPr>
                <w:i/>
                <w:sz w:val="20"/>
                <w:szCs w:val="20"/>
                <w:lang w:val="sr-Cyrl-RS"/>
              </w:rPr>
              <w:t>EMC 2016</w:t>
            </w:r>
            <w:r w:rsidRPr="00376C1F">
              <w:rPr>
                <w:sz w:val="20"/>
                <w:szCs w:val="20"/>
              </w:rPr>
              <w:t xml:space="preserve">  (286-289). Zrenjanin: University of Novi Sad, Technical faculty “Mihajlo Pupin”.</w:t>
            </w:r>
          </w:p>
        </w:tc>
      </w:tr>
      <w:tr w:rsidR="00262238" w:rsidRPr="001846FD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numPr>
                <w:ilvl w:val="0"/>
                <w:numId w:val="3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Лончар, С., и  Папић-Благојевић, Н. (2015). Примена </w:t>
            </w:r>
            <w:r w:rsidRPr="00376C1F">
              <w:rPr>
                <w:sz w:val="20"/>
                <w:szCs w:val="20"/>
                <w:lang w:val="sr-Latn-RS"/>
              </w:rPr>
              <w:t>I-Star</w:t>
            </w:r>
            <w:r w:rsidRPr="00376C1F">
              <w:rPr>
                <w:sz w:val="20"/>
                <w:szCs w:val="20"/>
                <w:lang w:val="sr-Cyrl-RS"/>
              </w:rPr>
              <w:t xml:space="preserve"> модела на оцењивање трошкова маркет импакта финансијског инструмента у високо-фреквентном трговању. У: </w:t>
            </w:r>
            <w:r w:rsidRPr="00376C1F">
              <w:rPr>
                <w:i/>
                <w:sz w:val="20"/>
                <w:szCs w:val="20"/>
                <w:lang w:val="sr-Cyrl-RS"/>
              </w:rPr>
              <w:t>Зборник радова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XLII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Интернационалн</w:t>
            </w:r>
            <w:r w:rsidRPr="00376C1F">
              <w:rPr>
                <w:i/>
                <w:sz w:val="20"/>
                <w:szCs w:val="20"/>
                <w:lang w:val="sr-Latn-RS"/>
              </w:rPr>
              <w:t>o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г симпозијума о операционим истраживањима - </w:t>
            </w:r>
            <w:r w:rsidRPr="00376C1F">
              <w:rPr>
                <w:i/>
                <w:sz w:val="20"/>
                <w:szCs w:val="20"/>
                <w:lang w:val="sr-Latn-RS"/>
              </w:rPr>
              <w:t>SYM-OP-IS</w:t>
            </w:r>
            <w:r w:rsidRPr="00376C1F">
              <w:rPr>
                <w:sz w:val="20"/>
                <w:szCs w:val="20"/>
                <w:lang w:val="sr-Cyrl-RS"/>
              </w:rPr>
              <w:t xml:space="preserve"> 2015, (606 - 609). Београд: Математички институт САНУ и Математички факултет Универзитета у Београду.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numPr>
                <w:ilvl w:val="0"/>
                <w:numId w:val="3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Papi</w:t>
            </w:r>
            <w:r w:rsidRPr="00376C1F">
              <w:rPr>
                <w:sz w:val="20"/>
                <w:szCs w:val="20"/>
                <w:lang w:val="sr-Cyrl-CS"/>
              </w:rPr>
              <w:t>ć-</w:t>
            </w:r>
            <w:r w:rsidRPr="00376C1F">
              <w:rPr>
                <w:sz w:val="20"/>
                <w:szCs w:val="20"/>
              </w:rPr>
              <w:t>Blagojevi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Lepojevi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V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&amp;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Lon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ar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S</w:t>
            </w:r>
            <w:r w:rsidRPr="00376C1F">
              <w:rPr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>(</w:t>
            </w:r>
            <w:r w:rsidRPr="00376C1F">
              <w:rPr>
                <w:sz w:val="20"/>
                <w:szCs w:val="20"/>
                <w:lang w:val="sr-Cyrl-CS"/>
              </w:rPr>
              <w:t>2015</w:t>
            </w:r>
            <w:r w:rsidRPr="00376C1F">
              <w:rPr>
                <w:sz w:val="20"/>
                <w:szCs w:val="20"/>
                <w:lang w:val="sr-Cyrl-RS"/>
              </w:rPr>
              <w:t>)</w:t>
            </w:r>
            <w:r w:rsidRPr="00376C1F">
              <w:rPr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sz w:val="20"/>
                <w:szCs w:val="20"/>
              </w:rPr>
              <w:t>Examination the performances of maximum likelihood method and Bayesian approach in estimating sales level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Facta Universitatis, Series: Economics and Organization</w:t>
            </w:r>
            <w:r w:rsidRPr="00376C1F">
              <w:rPr>
                <w:sz w:val="20"/>
                <w:szCs w:val="20"/>
              </w:rPr>
              <w:t>, 12(4), 323-332.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numPr>
                <w:ilvl w:val="0"/>
                <w:numId w:val="3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Latn-RS"/>
              </w:rPr>
              <w:t>Папић-Благојевић, Н., Па</w:t>
            </w:r>
            <w:r w:rsidRPr="00376C1F">
              <w:rPr>
                <w:sz w:val="20"/>
                <w:szCs w:val="20"/>
                <w:lang w:val="sr-Cyrl-RS"/>
              </w:rPr>
              <w:t>ш</w:t>
            </w:r>
            <w:r w:rsidRPr="00376C1F">
              <w:rPr>
                <w:sz w:val="20"/>
                <w:szCs w:val="20"/>
                <w:lang w:val="sr-Latn-RS"/>
              </w:rPr>
              <w:t xml:space="preserve">ек, З., </w:t>
            </w:r>
            <w:r w:rsidRPr="00376C1F">
              <w:rPr>
                <w:sz w:val="20"/>
                <w:szCs w:val="20"/>
                <w:lang w:val="sr-Cyrl-RS"/>
              </w:rPr>
              <w:t xml:space="preserve">и </w:t>
            </w:r>
            <w:r w:rsidRPr="00376C1F">
              <w:rPr>
                <w:sz w:val="20"/>
                <w:szCs w:val="20"/>
                <w:lang w:val="sr-Latn-RS"/>
              </w:rPr>
              <w:t xml:space="preserve"> Лончар, С. (2016). Мониторинг квалитета производног процеса применом контролне карте кумулативних сума. </w:t>
            </w:r>
            <w:r w:rsidRPr="00376C1F">
              <w:rPr>
                <w:i/>
                <w:sz w:val="20"/>
                <w:szCs w:val="20"/>
                <w:lang w:val="sr-Latn-RS"/>
              </w:rPr>
              <w:t>Школа бизниса</w:t>
            </w:r>
            <w:r w:rsidRPr="00376C1F">
              <w:rPr>
                <w:sz w:val="20"/>
                <w:szCs w:val="20"/>
                <w:lang w:val="sr-Latn-RS"/>
              </w:rPr>
              <w:t>, 1/2016, 127-139.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numPr>
                <w:ilvl w:val="0"/>
                <w:numId w:val="3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Lončar</w:t>
            </w:r>
            <w:r w:rsidRPr="00376C1F"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S.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rFonts w:eastAsia="Calibri"/>
                <w:bCs/>
                <w:sz w:val="20"/>
                <w:szCs w:val="20"/>
              </w:rPr>
              <w:t xml:space="preserve">&amp; </w:t>
            </w:r>
            <w:r w:rsidRPr="00376C1F">
              <w:rPr>
                <w:sz w:val="20"/>
                <w:szCs w:val="20"/>
                <w:lang w:val="sr-Cyrl-CS"/>
              </w:rPr>
              <w:t xml:space="preserve">Elez, E. (2012). Ispitivanje toka i crtanje grafika funkcije - neki primeri uvodnih zadataka. </w:t>
            </w:r>
            <w:r w:rsidRPr="00376C1F">
              <w:rPr>
                <w:i/>
                <w:sz w:val="20"/>
                <w:szCs w:val="20"/>
                <w:lang w:val="sr-Cyrl-CS"/>
              </w:rPr>
              <w:t>Norma,</w:t>
            </w:r>
            <w:r w:rsidRPr="00376C1F">
              <w:rPr>
                <w:sz w:val="20"/>
                <w:szCs w:val="20"/>
                <w:lang w:val="sr-Cyrl-CS"/>
              </w:rPr>
              <w:t xml:space="preserve"> 17(1), 59-65.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numPr>
                <w:ilvl w:val="0"/>
                <w:numId w:val="3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Lončar, S., &amp; Tepava</w:t>
            </w:r>
            <w:r w:rsidRPr="00376C1F">
              <w:rPr>
                <w:sz w:val="20"/>
                <w:szCs w:val="20"/>
              </w:rPr>
              <w:t>c</w:t>
            </w:r>
            <w:r w:rsidRPr="00376C1F">
              <w:rPr>
                <w:sz w:val="20"/>
                <w:szCs w:val="20"/>
                <w:lang w:val="sr-Cyrl-CS"/>
              </w:rPr>
              <w:t>, E.</w:t>
            </w:r>
            <w:r w:rsidRPr="00376C1F">
              <w:rPr>
                <w:sz w:val="20"/>
                <w:szCs w:val="20"/>
              </w:rPr>
              <w:t xml:space="preserve"> (2012). </w:t>
            </w:r>
            <w:r w:rsidRPr="00376C1F">
              <w:rPr>
                <w:sz w:val="20"/>
                <w:szCs w:val="20"/>
                <w:lang w:val="sr-Cyrl-CS"/>
              </w:rPr>
              <w:t xml:space="preserve">Primena algoritama za trećestepenu stohastičku dominaciju u rangiranju investicija, </w:t>
            </w:r>
            <w:r w:rsidRPr="00376C1F">
              <w:rPr>
                <w:i/>
                <w:sz w:val="20"/>
                <w:szCs w:val="20"/>
                <w:lang w:val="sr-Cyrl-CS"/>
              </w:rPr>
              <w:t>Škola biznisa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, </w:t>
            </w:r>
            <w:r w:rsidRPr="00376C1F">
              <w:rPr>
                <w:sz w:val="20"/>
                <w:szCs w:val="20"/>
                <w:lang w:val="sr-Cyrl-CS"/>
              </w:rPr>
              <w:t>2/2012</w:t>
            </w:r>
            <w:r w:rsidRPr="00376C1F">
              <w:rPr>
                <w:sz w:val="20"/>
                <w:szCs w:val="20"/>
              </w:rPr>
              <w:t>, 119-127.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numPr>
                <w:ilvl w:val="0"/>
                <w:numId w:val="3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Đokić N., Papić-Blagojević N., 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Cyrl-CS"/>
              </w:rPr>
              <w:t xml:space="preserve"> Lončar S. (2011).  Mogućnosti predviđanja ponašanja potrošača organskih poljoprivrednih proizvoda korišćenjem Bajesove mreže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U: Turizam i ruralni razvoj – savremene tendencije, problemi i mogućnsti razvoja; Zbornik radova 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VI </w:t>
            </w:r>
            <w:r w:rsidRPr="00376C1F">
              <w:rPr>
                <w:i/>
                <w:sz w:val="20"/>
                <w:szCs w:val="20"/>
                <w:lang w:val="sr-Latn-RS"/>
              </w:rPr>
              <w:t>M</w:t>
            </w:r>
            <w:r w:rsidRPr="00376C1F">
              <w:rPr>
                <w:i/>
                <w:sz w:val="20"/>
                <w:szCs w:val="20"/>
                <w:lang w:val="sr-Cyrl-CS"/>
              </w:rPr>
              <w:t>eđunarodn</w:t>
            </w:r>
            <w:r w:rsidRPr="00376C1F">
              <w:rPr>
                <w:i/>
                <w:sz w:val="20"/>
                <w:szCs w:val="20"/>
                <w:lang w:val="sr-Latn-RS"/>
              </w:rPr>
              <w:t>og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naučn</w:t>
            </w:r>
            <w:r w:rsidRPr="00376C1F">
              <w:rPr>
                <w:i/>
                <w:sz w:val="20"/>
                <w:szCs w:val="20"/>
                <w:lang w:val="sr-Latn-RS"/>
              </w:rPr>
              <w:t>og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skup</w:t>
            </w:r>
            <w:r w:rsidRPr="00376C1F">
              <w:rPr>
                <w:i/>
                <w:sz w:val="20"/>
                <w:szCs w:val="20"/>
                <w:lang w:val="sr-Latn-RS"/>
              </w:rPr>
              <w:t>a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Latn-RS"/>
              </w:rPr>
              <w:t>„</w:t>
            </w:r>
            <w:r w:rsidRPr="00376C1F">
              <w:rPr>
                <w:i/>
                <w:sz w:val="20"/>
                <w:szCs w:val="20"/>
                <w:lang w:val="sr-Cyrl-CS"/>
              </w:rPr>
              <w:t>Mediteranski dani Trebinje 201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1“ </w:t>
            </w:r>
            <w:r w:rsidRPr="00376C1F">
              <w:rPr>
                <w:sz w:val="20"/>
                <w:szCs w:val="20"/>
                <w:lang w:val="sr-Latn-RS"/>
              </w:rPr>
              <w:t>(170-176). Trebinje: Sajamski grad, d.o.o. Trebinje.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numPr>
                <w:ilvl w:val="0"/>
                <w:numId w:val="3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Lončar, S</w:t>
            </w:r>
            <w:r w:rsidRPr="00376C1F">
              <w:rPr>
                <w:sz w:val="20"/>
                <w:szCs w:val="20"/>
              </w:rPr>
              <w:t xml:space="preserve">. (2011). </w:t>
            </w:r>
            <w:r w:rsidRPr="00376C1F">
              <w:rPr>
                <w:sz w:val="20"/>
                <w:szCs w:val="20"/>
                <w:lang w:val="sr-Cyrl-CS"/>
              </w:rPr>
              <w:t xml:space="preserve">Dualne mere rizika, </w:t>
            </w:r>
            <w:r w:rsidRPr="00376C1F">
              <w:rPr>
                <w:i/>
                <w:sz w:val="20"/>
                <w:szCs w:val="20"/>
                <w:lang w:val="sr-Cyrl-CS"/>
              </w:rPr>
              <w:t>Škola biznisa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>4/2011, 125-134</w:t>
            </w:r>
            <w:r w:rsidRPr="00376C1F">
              <w:rPr>
                <w:sz w:val="20"/>
                <w:szCs w:val="20"/>
              </w:rPr>
              <w:t>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numPr>
                <w:ilvl w:val="0"/>
                <w:numId w:val="3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Lončar, S</w:t>
            </w:r>
            <w:r w:rsidRPr="00376C1F">
              <w:rPr>
                <w:sz w:val="20"/>
                <w:szCs w:val="20"/>
              </w:rPr>
              <w:t xml:space="preserve">. (2011). </w:t>
            </w:r>
            <w:r w:rsidRPr="00376C1F">
              <w:rPr>
                <w:sz w:val="20"/>
                <w:szCs w:val="20"/>
                <w:lang w:val="sr-Cyrl-CS"/>
              </w:rPr>
              <w:t xml:space="preserve">Primena prvostepene i drugostepene stohastičke dominacije u rangiranju investicija, </w:t>
            </w:r>
            <w:r w:rsidRPr="00376C1F">
              <w:rPr>
                <w:i/>
                <w:sz w:val="20"/>
                <w:szCs w:val="20"/>
                <w:lang w:val="sr-Cyrl-CS"/>
              </w:rPr>
              <w:t>Škola biznisa</w:t>
            </w:r>
            <w:r w:rsidRPr="00376C1F">
              <w:rPr>
                <w:i/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3/2011, 157-164</w:t>
            </w:r>
            <w:r w:rsidRPr="00376C1F">
              <w:rPr>
                <w:sz w:val="20"/>
                <w:szCs w:val="20"/>
              </w:rPr>
              <w:t>.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3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7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A87D53" w:rsidRPr="00376C1F" w:rsidRDefault="00A87D53" w:rsidP="00791416">
      <w:pPr>
        <w:rPr>
          <w:sz w:val="20"/>
          <w:szCs w:val="20"/>
          <w:lang w:val="ru-RU"/>
        </w:rPr>
      </w:pPr>
    </w:p>
    <w:p w:rsidR="00804394" w:rsidRDefault="00D032CA">
      <w:pPr>
        <w:rPr>
          <w:sz w:val="20"/>
          <w:szCs w:val="20"/>
        </w:rPr>
      </w:pPr>
      <w:r w:rsidRPr="00376C1F">
        <w:rPr>
          <w:sz w:val="20"/>
          <w:szCs w:val="20"/>
          <w:lang w:val="sr-Cyrl-CS"/>
        </w:rPr>
        <w:br w:type="page"/>
      </w:r>
    </w:p>
    <w:tbl>
      <w:tblPr>
        <w:tblpPr w:leftFromText="180" w:rightFromText="180" w:horzAnchor="margin" w:tblpY="435"/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58"/>
        <w:gridCol w:w="451"/>
        <w:gridCol w:w="979"/>
        <w:gridCol w:w="827"/>
        <w:gridCol w:w="602"/>
        <w:gridCol w:w="1819"/>
        <w:gridCol w:w="436"/>
        <w:gridCol w:w="448"/>
        <w:gridCol w:w="2607"/>
      </w:tblGrid>
      <w:tr w:rsidR="00804394" w:rsidRPr="00125FA2" w:rsidTr="00804394">
        <w:tc>
          <w:tcPr>
            <w:tcW w:w="4477" w:type="dxa"/>
            <w:gridSpan w:val="6"/>
            <w:shd w:val="clear" w:color="auto" w:fill="FBD4B4"/>
          </w:tcPr>
          <w:p w:rsidR="00804394" w:rsidRPr="00125FA2" w:rsidRDefault="00804394" w:rsidP="00804394">
            <w:pPr>
              <w:rPr>
                <w:b/>
                <w:sz w:val="20"/>
                <w:lang w:val="sr-Cyrl-RS"/>
              </w:rPr>
            </w:pPr>
            <w:r w:rsidRPr="00D0690A">
              <w:rPr>
                <w:lang w:val="sr-Cyrl-RS"/>
              </w:rPr>
              <w:lastRenderedPageBreak/>
              <w:br w:type="page"/>
            </w:r>
            <w:r w:rsidRPr="00125FA2">
              <w:rPr>
                <w:b/>
                <w:sz w:val="20"/>
                <w:lang w:val="sr-Cyrl-RS"/>
              </w:rPr>
              <w:t xml:space="preserve">Име и презиме </w:t>
            </w:r>
          </w:p>
        </w:tc>
        <w:tc>
          <w:tcPr>
            <w:tcW w:w="5310" w:type="dxa"/>
            <w:gridSpan w:val="4"/>
            <w:shd w:val="clear" w:color="auto" w:fill="FBD4B4"/>
          </w:tcPr>
          <w:p w:rsidR="00804394" w:rsidRPr="00125FA2" w:rsidRDefault="00804394" w:rsidP="00804394">
            <w:pPr>
              <w:rPr>
                <w:b/>
                <w:sz w:val="20"/>
                <w:lang w:val="sr-Cyrl-RS"/>
              </w:rPr>
            </w:pPr>
            <w:r w:rsidRPr="00125FA2">
              <w:rPr>
                <w:b/>
                <w:sz w:val="20"/>
                <w:lang w:val="sr-Cyrl-RS"/>
              </w:rPr>
              <w:t>ВЛАДО М. КРУНИЋ</w:t>
            </w:r>
          </w:p>
        </w:tc>
      </w:tr>
      <w:tr w:rsidR="00804394" w:rsidRPr="00125FA2" w:rsidTr="00804394">
        <w:tc>
          <w:tcPr>
            <w:tcW w:w="4477" w:type="dxa"/>
            <w:gridSpan w:val="6"/>
            <w:shd w:val="clear" w:color="auto" w:fill="FDE9D9"/>
          </w:tcPr>
          <w:p w:rsidR="00804394" w:rsidRPr="00125FA2" w:rsidRDefault="00804394" w:rsidP="00804394">
            <w:pPr>
              <w:rPr>
                <w:b/>
                <w:sz w:val="20"/>
                <w:lang w:val="sr-Cyrl-RS"/>
              </w:rPr>
            </w:pPr>
            <w:r w:rsidRPr="00125FA2">
              <w:rPr>
                <w:b/>
                <w:sz w:val="20"/>
                <w:lang w:val="sr-Cyrl-RS"/>
              </w:rPr>
              <w:t>Звање</w:t>
            </w:r>
          </w:p>
        </w:tc>
        <w:tc>
          <w:tcPr>
            <w:tcW w:w="5310" w:type="dxa"/>
            <w:gridSpan w:val="4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Професор струковних студија</w:t>
            </w:r>
          </w:p>
        </w:tc>
      </w:tr>
      <w:tr w:rsidR="00804394" w:rsidRPr="00125FA2" w:rsidTr="00804394">
        <w:tc>
          <w:tcPr>
            <w:tcW w:w="4477" w:type="dxa"/>
            <w:gridSpan w:val="6"/>
            <w:shd w:val="clear" w:color="auto" w:fill="FDE9D9"/>
          </w:tcPr>
          <w:p w:rsidR="00804394" w:rsidRPr="00125FA2" w:rsidRDefault="00804394" w:rsidP="00804394">
            <w:pPr>
              <w:rPr>
                <w:b/>
                <w:sz w:val="20"/>
                <w:lang w:val="sr-Cyrl-RS"/>
              </w:rPr>
            </w:pPr>
            <w:r w:rsidRPr="00125FA2">
              <w:rPr>
                <w:b/>
                <w:sz w:val="20"/>
                <w:lang w:val="sr-Cyrl-R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310" w:type="dxa"/>
            <w:gridSpan w:val="4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Висока пословна школа струковних студија Нови Сад</w:t>
            </w:r>
          </w:p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фебруар </w:t>
            </w:r>
            <w:r w:rsidRPr="00125FA2">
              <w:rPr>
                <w:sz w:val="20"/>
                <w:lang w:val="sr-Cyrl-RS"/>
              </w:rPr>
              <w:t>2015.</w:t>
            </w:r>
          </w:p>
        </w:tc>
      </w:tr>
      <w:tr w:rsidR="00804394" w:rsidRPr="00125FA2" w:rsidTr="00804394">
        <w:tc>
          <w:tcPr>
            <w:tcW w:w="4477" w:type="dxa"/>
            <w:gridSpan w:val="6"/>
            <w:shd w:val="clear" w:color="auto" w:fill="FDE9D9"/>
          </w:tcPr>
          <w:p w:rsidR="00804394" w:rsidRPr="00125FA2" w:rsidRDefault="00804394" w:rsidP="00804394">
            <w:pPr>
              <w:rPr>
                <w:b/>
                <w:sz w:val="20"/>
                <w:lang w:val="sr-Cyrl-RS"/>
              </w:rPr>
            </w:pPr>
            <w:r w:rsidRPr="00125FA2">
              <w:rPr>
                <w:b/>
                <w:sz w:val="20"/>
                <w:lang w:val="sr-Cyrl-RS"/>
              </w:rPr>
              <w:t>Ужа научна односно уметничка област</w:t>
            </w:r>
          </w:p>
        </w:tc>
        <w:tc>
          <w:tcPr>
            <w:tcW w:w="5310" w:type="dxa"/>
            <w:gridSpan w:val="4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 w:eastAsia="sr-Latn-CS"/>
              </w:rPr>
              <w:t>Примењена информатика</w:t>
            </w:r>
          </w:p>
        </w:tc>
      </w:tr>
      <w:tr w:rsidR="00804394" w:rsidRPr="00125FA2" w:rsidTr="00804394">
        <w:tc>
          <w:tcPr>
            <w:tcW w:w="9787" w:type="dxa"/>
            <w:gridSpan w:val="10"/>
            <w:shd w:val="clear" w:color="auto" w:fill="FDE9D9"/>
          </w:tcPr>
          <w:p w:rsidR="00804394" w:rsidRPr="00125FA2" w:rsidRDefault="00804394" w:rsidP="00804394">
            <w:pPr>
              <w:rPr>
                <w:b/>
                <w:sz w:val="20"/>
                <w:lang w:val="sr-Cyrl-RS"/>
              </w:rPr>
            </w:pPr>
            <w:r w:rsidRPr="00125FA2">
              <w:rPr>
                <w:b/>
                <w:sz w:val="20"/>
                <w:lang w:val="sr-Cyrl-RS"/>
              </w:rPr>
              <w:t>Академска каријера</w:t>
            </w:r>
          </w:p>
        </w:tc>
      </w:tr>
      <w:tr w:rsidR="00804394" w:rsidRPr="00125FA2" w:rsidTr="00804394">
        <w:tc>
          <w:tcPr>
            <w:tcW w:w="2069" w:type="dxa"/>
            <w:gridSpan w:val="3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</w:p>
        </w:tc>
        <w:tc>
          <w:tcPr>
            <w:tcW w:w="979" w:type="dxa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 xml:space="preserve">Година </w:t>
            </w:r>
          </w:p>
        </w:tc>
        <w:tc>
          <w:tcPr>
            <w:tcW w:w="3684" w:type="dxa"/>
            <w:gridSpan w:val="4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 xml:space="preserve">Институција </w:t>
            </w:r>
          </w:p>
        </w:tc>
        <w:tc>
          <w:tcPr>
            <w:tcW w:w="3055" w:type="dxa"/>
            <w:gridSpan w:val="2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 xml:space="preserve">Област </w:t>
            </w:r>
          </w:p>
        </w:tc>
      </w:tr>
      <w:tr w:rsidR="00804394" w:rsidRPr="00125FA2" w:rsidTr="00804394">
        <w:tc>
          <w:tcPr>
            <w:tcW w:w="2069" w:type="dxa"/>
            <w:gridSpan w:val="3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Докторат</w:t>
            </w:r>
          </w:p>
        </w:tc>
        <w:tc>
          <w:tcPr>
            <w:tcW w:w="979" w:type="dxa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2006.</w:t>
            </w:r>
          </w:p>
        </w:tc>
        <w:tc>
          <w:tcPr>
            <w:tcW w:w="3684" w:type="dxa"/>
            <w:gridSpan w:val="4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ФТН, Универзитет у Новом Саду</w:t>
            </w:r>
          </w:p>
        </w:tc>
        <w:tc>
          <w:tcPr>
            <w:tcW w:w="3055" w:type="dxa"/>
            <w:gridSpan w:val="2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Информационе технологије</w:t>
            </w:r>
          </w:p>
        </w:tc>
      </w:tr>
      <w:tr w:rsidR="00804394" w:rsidRPr="00125FA2" w:rsidTr="00804394">
        <w:tc>
          <w:tcPr>
            <w:tcW w:w="2069" w:type="dxa"/>
            <w:gridSpan w:val="3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Магистратура</w:t>
            </w:r>
          </w:p>
        </w:tc>
        <w:tc>
          <w:tcPr>
            <w:tcW w:w="979" w:type="dxa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1999.</w:t>
            </w:r>
          </w:p>
        </w:tc>
        <w:tc>
          <w:tcPr>
            <w:tcW w:w="3684" w:type="dxa"/>
            <w:gridSpan w:val="4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ЕТФ, Универзитет у Београду</w:t>
            </w:r>
          </w:p>
        </w:tc>
        <w:tc>
          <w:tcPr>
            <w:tcW w:w="3055" w:type="dxa"/>
            <w:gridSpan w:val="2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Софтверски системи</w:t>
            </w:r>
          </w:p>
        </w:tc>
      </w:tr>
      <w:tr w:rsidR="00804394" w:rsidRPr="00125FA2" w:rsidTr="00804394">
        <w:tc>
          <w:tcPr>
            <w:tcW w:w="2069" w:type="dxa"/>
            <w:gridSpan w:val="3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Диплома</w:t>
            </w:r>
          </w:p>
        </w:tc>
        <w:tc>
          <w:tcPr>
            <w:tcW w:w="979" w:type="dxa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1981.</w:t>
            </w:r>
          </w:p>
        </w:tc>
        <w:tc>
          <w:tcPr>
            <w:tcW w:w="3684" w:type="dxa"/>
            <w:gridSpan w:val="4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ПМФ, Универзитет у Београду</w:t>
            </w:r>
          </w:p>
        </w:tc>
        <w:tc>
          <w:tcPr>
            <w:tcW w:w="3055" w:type="dxa"/>
            <w:gridSpan w:val="2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Математика</w:t>
            </w:r>
          </w:p>
        </w:tc>
      </w:tr>
      <w:tr w:rsidR="00804394" w:rsidRPr="00125FA2" w:rsidTr="00804394">
        <w:tc>
          <w:tcPr>
            <w:tcW w:w="9787" w:type="dxa"/>
            <w:gridSpan w:val="10"/>
            <w:shd w:val="clear" w:color="auto" w:fill="FDE9D9"/>
          </w:tcPr>
          <w:p w:rsidR="00804394" w:rsidRPr="00125FA2" w:rsidRDefault="00804394" w:rsidP="00804394">
            <w:pPr>
              <w:rPr>
                <w:b/>
                <w:sz w:val="20"/>
                <w:lang w:val="sr-Cyrl-RS"/>
              </w:rPr>
            </w:pPr>
            <w:r w:rsidRPr="00125FA2">
              <w:rPr>
                <w:b/>
                <w:sz w:val="20"/>
                <w:lang w:val="sr-Cyrl-RS"/>
              </w:rPr>
              <w:t>Списак предмета које ће наставник држати</w:t>
            </w:r>
          </w:p>
        </w:tc>
      </w:tr>
      <w:tr w:rsidR="00804394" w:rsidRPr="00125FA2" w:rsidTr="00804394">
        <w:tc>
          <w:tcPr>
            <w:tcW w:w="660" w:type="dxa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</w:p>
        </w:tc>
        <w:tc>
          <w:tcPr>
            <w:tcW w:w="5636" w:type="dxa"/>
            <w:gridSpan w:val="6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iCs/>
                <w:sz w:val="20"/>
                <w:lang w:val="sr-Cyrl-RS"/>
              </w:rPr>
              <w:t xml:space="preserve">назив предмета     </w:t>
            </w:r>
          </w:p>
        </w:tc>
        <w:tc>
          <w:tcPr>
            <w:tcW w:w="3491" w:type="dxa"/>
            <w:gridSpan w:val="3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iCs/>
                <w:sz w:val="20"/>
                <w:lang w:val="sr-Cyrl-RS"/>
              </w:rPr>
              <w:t>врста студија</w:t>
            </w:r>
          </w:p>
        </w:tc>
      </w:tr>
      <w:tr w:rsidR="00804394" w:rsidRPr="00125FA2" w:rsidTr="00804394">
        <w:tc>
          <w:tcPr>
            <w:tcW w:w="660" w:type="dxa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1.</w:t>
            </w:r>
          </w:p>
        </w:tc>
        <w:tc>
          <w:tcPr>
            <w:tcW w:w="5636" w:type="dxa"/>
            <w:gridSpan w:val="6"/>
            <w:shd w:val="clear" w:color="auto" w:fill="FDE9D9"/>
          </w:tcPr>
          <w:p w:rsidR="00804394" w:rsidRPr="00125FA2" w:rsidRDefault="00804394" w:rsidP="00804394">
            <w:pPr>
              <w:rPr>
                <w:color w:val="000000"/>
                <w:sz w:val="20"/>
                <w:lang w:val="sr-Cyrl-RS"/>
              </w:rPr>
            </w:pPr>
            <w:r w:rsidRPr="00125FA2">
              <w:rPr>
                <w:color w:val="000000"/>
                <w:sz w:val="20"/>
                <w:lang w:val="sr-Cyrl-RS"/>
              </w:rPr>
              <w:t>Софтверски инжењеринг</w:t>
            </w:r>
          </w:p>
        </w:tc>
        <w:tc>
          <w:tcPr>
            <w:tcW w:w="3491" w:type="dxa"/>
            <w:gridSpan w:val="3"/>
            <w:vMerge w:val="restart"/>
            <w:shd w:val="clear" w:color="auto" w:fill="FDE9D9"/>
            <w:vAlign w:val="center"/>
          </w:tcPr>
          <w:p w:rsidR="00804394" w:rsidRPr="00125FA2" w:rsidRDefault="00804394" w:rsidP="00804394">
            <w:pPr>
              <w:rPr>
                <w:color w:val="000000"/>
                <w:sz w:val="20"/>
                <w:lang w:val="sr-Cyrl-RS"/>
              </w:rPr>
            </w:pPr>
            <w:r w:rsidRPr="00125FA2">
              <w:rPr>
                <w:color w:val="000000"/>
                <w:sz w:val="20"/>
                <w:lang w:val="sr-Cyrl-RS"/>
              </w:rPr>
              <w:t>oсновне студије</w:t>
            </w:r>
          </w:p>
        </w:tc>
      </w:tr>
      <w:tr w:rsidR="00804394" w:rsidRPr="00125FA2" w:rsidTr="00804394">
        <w:tc>
          <w:tcPr>
            <w:tcW w:w="660" w:type="dxa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2.</w:t>
            </w:r>
          </w:p>
        </w:tc>
        <w:tc>
          <w:tcPr>
            <w:tcW w:w="5636" w:type="dxa"/>
            <w:gridSpan w:val="6"/>
            <w:shd w:val="clear" w:color="auto" w:fill="FDE9D9"/>
          </w:tcPr>
          <w:p w:rsidR="00804394" w:rsidRPr="00125FA2" w:rsidRDefault="00804394" w:rsidP="00804394">
            <w:pPr>
              <w:rPr>
                <w:color w:val="000000"/>
                <w:sz w:val="20"/>
                <w:lang w:val="sr-Cyrl-RS"/>
              </w:rPr>
            </w:pPr>
            <w:r>
              <w:rPr>
                <w:color w:val="000000"/>
                <w:sz w:val="20"/>
                <w:lang w:val="sr-Cyrl-RS"/>
              </w:rPr>
              <w:t>Информациони системи</w:t>
            </w:r>
          </w:p>
        </w:tc>
        <w:tc>
          <w:tcPr>
            <w:tcW w:w="3491" w:type="dxa"/>
            <w:gridSpan w:val="3"/>
            <w:vMerge/>
            <w:shd w:val="clear" w:color="auto" w:fill="FDE9D9"/>
          </w:tcPr>
          <w:p w:rsidR="00804394" w:rsidRPr="00125FA2" w:rsidRDefault="00804394" w:rsidP="00804394">
            <w:pPr>
              <w:rPr>
                <w:color w:val="000000"/>
                <w:sz w:val="20"/>
                <w:lang w:val="sr-Cyrl-RS"/>
              </w:rPr>
            </w:pPr>
          </w:p>
        </w:tc>
      </w:tr>
      <w:tr w:rsidR="00804394" w:rsidRPr="00125FA2" w:rsidTr="00804394">
        <w:tc>
          <w:tcPr>
            <w:tcW w:w="660" w:type="dxa"/>
            <w:shd w:val="clear" w:color="auto" w:fill="FDE9D9"/>
          </w:tcPr>
          <w:p w:rsidR="00804394" w:rsidRPr="00516C07" w:rsidRDefault="00804394" w:rsidP="00804394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636" w:type="dxa"/>
            <w:gridSpan w:val="6"/>
            <w:shd w:val="clear" w:color="auto" w:fill="FDE9D9"/>
          </w:tcPr>
          <w:p w:rsidR="00804394" w:rsidRPr="00125FA2" w:rsidRDefault="00804394" w:rsidP="00804394">
            <w:pPr>
              <w:rPr>
                <w:color w:val="000000"/>
                <w:sz w:val="20"/>
                <w:lang w:val="sr-Cyrl-RS"/>
              </w:rPr>
            </w:pPr>
            <w:r>
              <w:rPr>
                <w:color w:val="000000"/>
                <w:sz w:val="20"/>
                <w:lang w:val="sr-Cyrl-RS"/>
              </w:rPr>
              <w:t>Интегрисани развојни алати</w:t>
            </w:r>
          </w:p>
        </w:tc>
        <w:tc>
          <w:tcPr>
            <w:tcW w:w="3491" w:type="dxa"/>
            <w:gridSpan w:val="3"/>
            <w:vMerge/>
            <w:shd w:val="clear" w:color="auto" w:fill="FDE9D9"/>
          </w:tcPr>
          <w:p w:rsidR="00804394" w:rsidRPr="00125FA2" w:rsidRDefault="00804394" w:rsidP="00804394">
            <w:pPr>
              <w:rPr>
                <w:color w:val="000000"/>
                <w:sz w:val="20"/>
                <w:lang w:val="sr-Cyrl-RS"/>
              </w:rPr>
            </w:pPr>
          </w:p>
        </w:tc>
      </w:tr>
      <w:tr w:rsidR="00804394" w:rsidRPr="00125FA2" w:rsidTr="00804394">
        <w:tc>
          <w:tcPr>
            <w:tcW w:w="9787" w:type="dxa"/>
            <w:gridSpan w:val="10"/>
            <w:shd w:val="clear" w:color="auto" w:fill="FDE9D9"/>
          </w:tcPr>
          <w:p w:rsidR="00804394" w:rsidRPr="00125FA2" w:rsidRDefault="00804394" w:rsidP="00804394">
            <w:pPr>
              <w:rPr>
                <w:b/>
                <w:sz w:val="20"/>
                <w:lang w:val="sr-Cyrl-RS"/>
              </w:rPr>
            </w:pPr>
            <w:r w:rsidRPr="00125FA2">
              <w:rPr>
                <w:b/>
                <w:sz w:val="20"/>
                <w:lang w:val="sr-Cyrl-RS"/>
              </w:rPr>
              <w:t xml:space="preserve">Репрезентативне референце </w:t>
            </w:r>
          </w:p>
        </w:tc>
      </w:tr>
      <w:tr w:rsidR="00804394" w:rsidRPr="00125FA2" w:rsidTr="00804394">
        <w:tc>
          <w:tcPr>
            <w:tcW w:w="660" w:type="dxa"/>
            <w:shd w:val="clear" w:color="auto" w:fill="FDE9D9"/>
          </w:tcPr>
          <w:p w:rsidR="00804394" w:rsidRPr="00125FA2" w:rsidRDefault="00804394" w:rsidP="00804394">
            <w:pPr>
              <w:numPr>
                <w:ilvl w:val="0"/>
                <w:numId w:val="62"/>
              </w:numPr>
              <w:rPr>
                <w:sz w:val="20"/>
                <w:lang w:val="sr-Cyrl-RS"/>
              </w:rPr>
            </w:pPr>
          </w:p>
        </w:tc>
        <w:tc>
          <w:tcPr>
            <w:tcW w:w="9127" w:type="dxa"/>
            <w:gridSpan w:val="9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bCs/>
                <w:sz w:val="20"/>
                <w:lang w:val="sr-Cyrl-RS"/>
              </w:rPr>
              <w:t>Крунић В</w:t>
            </w:r>
            <w:r>
              <w:rPr>
                <w:bCs/>
                <w:sz w:val="20"/>
                <w:lang w:val="sr-Cyrl-RS"/>
              </w:rPr>
              <w:t xml:space="preserve">., Милићев Д., Орчић З. (1998). </w:t>
            </w:r>
            <w:r w:rsidRPr="00125FA2">
              <w:rPr>
                <w:bCs/>
                <w:sz w:val="20"/>
                <w:lang w:val="sr-Cyrl-RS"/>
              </w:rPr>
              <w:t xml:space="preserve">Примена </w:t>
            </w:r>
            <w:r w:rsidRPr="00125FA2">
              <w:rPr>
                <w:sz w:val="20"/>
                <w:lang w:val="sr-Cyrl-RS"/>
              </w:rPr>
              <w:t>MESH</w:t>
            </w:r>
            <w:r w:rsidRPr="00125FA2">
              <w:rPr>
                <w:bCs/>
                <w:sz w:val="20"/>
                <w:lang w:val="sr-Cyrl-RS"/>
              </w:rPr>
              <w:t xml:space="preserve"> методологије у пројектовању информационо-управљачких система</w:t>
            </w:r>
            <w:r>
              <w:rPr>
                <w:bCs/>
                <w:sz w:val="20"/>
                <w:lang w:val="sr-Cyrl-RS"/>
              </w:rPr>
              <w:t xml:space="preserve">. </w:t>
            </w:r>
            <w:r w:rsidRPr="00125FA2">
              <w:rPr>
                <w:bCs/>
                <w:sz w:val="20"/>
                <w:lang w:val="sr-Cyrl-RS"/>
              </w:rPr>
              <w:t xml:space="preserve"> </w:t>
            </w:r>
            <w:r w:rsidRPr="00125FA2">
              <w:rPr>
                <w:i/>
                <w:sz w:val="20"/>
                <w:lang w:val="sr-Cyrl-RS"/>
              </w:rPr>
              <w:t>IV</w:t>
            </w:r>
            <w:r w:rsidRPr="00125FA2">
              <w:rPr>
                <w:bCs/>
                <w:i/>
                <w:sz w:val="20"/>
                <w:lang w:val="sr-Cyrl-RS"/>
              </w:rPr>
              <w:t xml:space="preserve"> Симпозијум о рачунарским наукама и информатици </w:t>
            </w:r>
            <w:r w:rsidRPr="00125FA2">
              <w:rPr>
                <w:i/>
                <w:sz w:val="20"/>
                <w:lang w:val="sr-Cyrl-RS"/>
              </w:rPr>
              <w:t>YU INFO 98</w:t>
            </w:r>
            <w:r w:rsidRPr="00125FA2">
              <w:rPr>
                <w:bCs/>
                <w:i/>
                <w:sz w:val="20"/>
                <w:lang w:val="sr-Cyrl-RS"/>
              </w:rPr>
              <w:t xml:space="preserve">, Зборник радова, </w:t>
            </w:r>
            <w:r>
              <w:rPr>
                <w:bCs/>
                <w:sz w:val="20"/>
                <w:lang w:val="sr-Cyrl-RS"/>
              </w:rPr>
              <w:t>(</w:t>
            </w:r>
            <w:r>
              <w:rPr>
                <w:bCs/>
                <w:sz w:val="20"/>
                <w:lang w:val="sr-Latn-RS"/>
              </w:rPr>
              <w:t>pp</w:t>
            </w:r>
            <w:r>
              <w:rPr>
                <w:bCs/>
                <w:sz w:val="20"/>
                <w:lang w:val="sr-Cyrl-RS"/>
              </w:rPr>
              <w:t xml:space="preserve">. 177-181). </w:t>
            </w:r>
            <w:r w:rsidRPr="008921E4">
              <w:rPr>
                <w:bCs/>
                <w:sz w:val="20"/>
                <w:lang w:val="sr-Cyrl-RS"/>
              </w:rPr>
              <w:t>ISBN 86-7181-035-6,</w:t>
            </w:r>
            <w:r>
              <w:rPr>
                <w:bCs/>
                <w:sz w:val="20"/>
                <w:lang w:val="sr-Cyrl-RS"/>
              </w:rPr>
              <w:t xml:space="preserve"> Копаоник </w:t>
            </w:r>
          </w:p>
        </w:tc>
      </w:tr>
      <w:tr w:rsidR="00804394" w:rsidRPr="00125FA2" w:rsidTr="00804394">
        <w:tc>
          <w:tcPr>
            <w:tcW w:w="660" w:type="dxa"/>
            <w:shd w:val="clear" w:color="auto" w:fill="FDE9D9"/>
          </w:tcPr>
          <w:p w:rsidR="00804394" w:rsidRPr="00125FA2" w:rsidRDefault="00804394" w:rsidP="00804394">
            <w:pPr>
              <w:numPr>
                <w:ilvl w:val="0"/>
                <w:numId w:val="62"/>
              </w:numPr>
              <w:ind w:left="900" w:hanging="787"/>
              <w:rPr>
                <w:sz w:val="20"/>
                <w:lang w:val="sr-Cyrl-RS"/>
              </w:rPr>
            </w:pPr>
          </w:p>
        </w:tc>
        <w:tc>
          <w:tcPr>
            <w:tcW w:w="9127" w:type="dxa"/>
            <w:gridSpan w:val="9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bCs/>
                <w:sz w:val="20"/>
                <w:lang w:val="sr-Cyrl-RS"/>
              </w:rPr>
              <w:t>Крунић В., Ђуран С., Сентин М. (1998</w:t>
            </w:r>
            <w:r>
              <w:rPr>
                <w:bCs/>
                <w:sz w:val="20"/>
                <w:lang w:val="sr-Cyrl-RS"/>
              </w:rPr>
              <w:t xml:space="preserve">). </w:t>
            </w:r>
            <w:r w:rsidRPr="00125FA2">
              <w:rPr>
                <w:bCs/>
                <w:sz w:val="20"/>
                <w:lang w:val="sr-Cyrl-RS"/>
              </w:rPr>
              <w:t>Информационо - управљачки сyстем Производња мазива НИС Рафинерија нафте Нови Сад</w:t>
            </w:r>
            <w:r>
              <w:rPr>
                <w:bCs/>
                <w:sz w:val="20"/>
                <w:lang w:val="sr-Cyrl-RS"/>
              </w:rPr>
              <w:t>.</w:t>
            </w:r>
            <w:r w:rsidRPr="00125FA2">
              <w:rPr>
                <w:bCs/>
                <w:sz w:val="20"/>
                <w:lang w:val="sr-Cyrl-RS"/>
              </w:rPr>
              <w:t xml:space="preserve"> </w:t>
            </w:r>
            <w:r w:rsidRPr="00125FA2">
              <w:rPr>
                <w:i/>
                <w:sz w:val="20"/>
                <w:lang w:val="sr-Cyrl-RS"/>
              </w:rPr>
              <w:t>IV</w:t>
            </w:r>
            <w:r w:rsidRPr="00125FA2">
              <w:rPr>
                <w:bCs/>
                <w:i/>
                <w:sz w:val="20"/>
                <w:lang w:val="sr-Cyrl-RS"/>
              </w:rPr>
              <w:t xml:space="preserve"> Симпозијум о рачунарским наукама и информатици </w:t>
            </w:r>
            <w:r w:rsidRPr="00125FA2">
              <w:rPr>
                <w:i/>
                <w:sz w:val="20"/>
                <w:lang w:val="sr-Cyrl-RS"/>
              </w:rPr>
              <w:t>YU INFO 98</w:t>
            </w:r>
            <w:r w:rsidRPr="00125FA2">
              <w:rPr>
                <w:bCs/>
                <w:i/>
                <w:sz w:val="20"/>
                <w:lang w:val="sr-Cyrl-RS"/>
              </w:rPr>
              <w:t xml:space="preserve">, Зборник радова, </w:t>
            </w:r>
            <w:r>
              <w:rPr>
                <w:bCs/>
                <w:sz w:val="20"/>
                <w:lang w:val="sr-Cyrl-RS"/>
              </w:rPr>
              <w:t>(</w:t>
            </w:r>
            <w:r>
              <w:rPr>
                <w:bCs/>
                <w:sz w:val="20"/>
                <w:lang w:val="sr-Latn-RS"/>
              </w:rPr>
              <w:t>pp</w:t>
            </w:r>
            <w:r>
              <w:rPr>
                <w:bCs/>
                <w:sz w:val="20"/>
                <w:lang w:val="sr-Cyrl-RS"/>
              </w:rPr>
              <w:t xml:space="preserve">. </w:t>
            </w:r>
            <w:r w:rsidRPr="00125FA2">
              <w:rPr>
                <w:bCs/>
                <w:sz w:val="20"/>
                <w:lang w:val="sr-Cyrl-RS"/>
              </w:rPr>
              <w:t>94-97</w:t>
            </w:r>
            <w:r>
              <w:rPr>
                <w:bCs/>
                <w:sz w:val="20"/>
                <w:lang w:val="sr-Cyrl-RS"/>
              </w:rPr>
              <w:t xml:space="preserve">). </w:t>
            </w:r>
            <w:r w:rsidRPr="008921E4">
              <w:rPr>
                <w:bCs/>
                <w:sz w:val="20"/>
                <w:lang w:val="sr-Cyrl-RS"/>
              </w:rPr>
              <w:t>ISBN 86-7181-035-6</w:t>
            </w:r>
            <w:r w:rsidRPr="00125FA2">
              <w:rPr>
                <w:bCs/>
                <w:sz w:val="20"/>
                <w:lang w:val="sr-Cyrl-RS"/>
              </w:rPr>
              <w:t xml:space="preserve">, Копаоник </w:t>
            </w:r>
          </w:p>
        </w:tc>
      </w:tr>
      <w:tr w:rsidR="00804394" w:rsidRPr="00125FA2" w:rsidTr="00804394">
        <w:tc>
          <w:tcPr>
            <w:tcW w:w="660" w:type="dxa"/>
            <w:shd w:val="clear" w:color="auto" w:fill="FDE9D9"/>
          </w:tcPr>
          <w:p w:rsidR="00804394" w:rsidRPr="00125FA2" w:rsidRDefault="00804394" w:rsidP="00804394">
            <w:pPr>
              <w:numPr>
                <w:ilvl w:val="0"/>
                <w:numId w:val="62"/>
              </w:numPr>
              <w:ind w:left="900" w:hanging="787"/>
              <w:rPr>
                <w:sz w:val="20"/>
                <w:lang w:val="sr-Cyrl-RS"/>
              </w:rPr>
            </w:pPr>
          </w:p>
        </w:tc>
        <w:tc>
          <w:tcPr>
            <w:tcW w:w="9127" w:type="dxa"/>
            <w:gridSpan w:val="9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Милићев Д., Крунић В. (1998)</w:t>
            </w:r>
            <w:r>
              <w:rPr>
                <w:sz w:val="20"/>
                <w:lang w:val="sr-Cyrl-RS"/>
              </w:rPr>
              <w:t xml:space="preserve">. </w:t>
            </w:r>
            <w:r w:rsidRPr="00125FA2">
              <w:rPr>
                <w:sz w:val="20"/>
                <w:lang w:val="sr-Cyrl-RS"/>
              </w:rPr>
              <w:t>Хијерархијска методологија моделовања система управљања процесом производње</w:t>
            </w:r>
            <w:r>
              <w:rPr>
                <w:sz w:val="20"/>
                <w:lang w:val="sr-Cyrl-RS"/>
              </w:rPr>
              <w:t>.</w:t>
            </w:r>
            <w:r w:rsidRPr="00125FA2">
              <w:rPr>
                <w:sz w:val="20"/>
                <w:lang w:val="sr-Cyrl-RS"/>
              </w:rPr>
              <w:t xml:space="preserve"> </w:t>
            </w:r>
            <w:r w:rsidRPr="00125FA2">
              <w:rPr>
                <w:i/>
                <w:sz w:val="20"/>
                <w:lang w:val="sr-Cyrl-RS"/>
              </w:rPr>
              <w:t xml:space="preserve">IV Симпозијум о рачунарским наукама и информатици YU INFO 98, Зборник радова, </w:t>
            </w:r>
            <w:r>
              <w:rPr>
                <w:sz w:val="20"/>
                <w:lang w:val="sr-Cyrl-RS"/>
              </w:rPr>
              <w:t>(</w:t>
            </w:r>
            <w:r>
              <w:rPr>
                <w:sz w:val="20"/>
                <w:lang w:val="sr-Latn-RS"/>
              </w:rPr>
              <w:t xml:space="preserve">pp. </w:t>
            </w:r>
            <w:r>
              <w:rPr>
                <w:sz w:val="20"/>
                <w:lang w:val="sr-Cyrl-RS"/>
              </w:rPr>
              <w:t xml:space="preserve">73-78). </w:t>
            </w:r>
            <w:r w:rsidRPr="008921E4">
              <w:rPr>
                <w:sz w:val="20"/>
                <w:lang w:val="sr-Cyrl-RS"/>
              </w:rPr>
              <w:t>ISBN 86-7181-035-6</w:t>
            </w:r>
            <w:r w:rsidRPr="00125FA2">
              <w:rPr>
                <w:sz w:val="20"/>
                <w:lang w:val="sr-Cyrl-RS"/>
              </w:rPr>
              <w:t xml:space="preserve">, Копаоник, </w:t>
            </w:r>
          </w:p>
        </w:tc>
      </w:tr>
      <w:tr w:rsidR="00804394" w:rsidRPr="00125FA2" w:rsidTr="00804394">
        <w:tc>
          <w:tcPr>
            <w:tcW w:w="660" w:type="dxa"/>
            <w:shd w:val="clear" w:color="auto" w:fill="FDE9D9"/>
          </w:tcPr>
          <w:p w:rsidR="00804394" w:rsidRPr="00125FA2" w:rsidRDefault="00804394" w:rsidP="00804394">
            <w:pPr>
              <w:numPr>
                <w:ilvl w:val="0"/>
                <w:numId w:val="62"/>
              </w:numPr>
              <w:ind w:left="900" w:hanging="787"/>
              <w:rPr>
                <w:sz w:val="20"/>
                <w:lang w:val="sr-Cyrl-RS"/>
              </w:rPr>
            </w:pPr>
          </w:p>
        </w:tc>
        <w:tc>
          <w:tcPr>
            <w:tcW w:w="9127" w:type="dxa"/>
            <w:gridSpan w:val="9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Крунић В. (2006)</w:t>
            </w:r>
            <w:r>
              <w:rPr>
                <w:sz w:val="20"/>
                <w:lang w:val="sr-Cyrl-RS"/>
              </w:rPr>
              <w:t>.</w:t>
            </w:r>
            <w:r w:rsidRPr="00125FA2">
              <w:rPr>
                <w:sz w:val="20"/>
                <w:lang w:val="sr-Cyrl-RS"/>
              </w:rPr>
              <w:t xml:space="preserve"> Аутоматско управљање лабораторијским анализама –  InLab</w:t>
            </w:r>
            <w:r>
              <w:rPr>
                <w:sz w:val="20"/>
                <w:lang w:val="sr-Cyrl-RS"/>
              </w:rPr>
              <w:t>.</w:t>
            </w:r>
            <w:r w:rsidRPr="00125FA2">
              <w:rPr>
                <w:sz w:val="20"/>
                <w:lang w:val="sr-Cyrl-RS"/>
              </w:rPr>
              <w:t xml:space="preserve"> </w:t>
            </w:r>
            <w:r w:rsidRPr="00125FA2">
              <w:rPr>
                <w:i/>
                <w:sz w:val="20"/>
                <w:lang w:val="sr-Cyrl-RS"/>
              </w:rPr>
              <w:t xml:space="preserve">ФЕСТИВАЛ КВАЛИТЕТА 2006., </w:t>
            </w:r>
            <w:r w:rsidRPr="00F1234E">
              <w:rPr>
                <w:sz w:val="20"/>
                <w:lang w:val="sr-Cyrl-RS"/>
              </w:rPr>
              <w:t>33</w:t>
            </w:r>
            <w:r w:rsidRPr="00125FA2">
              <w:rPr>
                <w:i/>
                <w:sz w:val="20"/>
                <w:lang w:val="sr-Cyrl-RS"/>
              </w:rPr>
              <w:t>. Национална конференција о квалитету</w:t>
            </w:r>
            <w:r w:rsidRPr="00125FA2">
              <w:rPr>
                <w:sz w:val="20"/>
                <w:lang w:val="sr-Cyrl-RS"/>
              </w:rPr>
              <w:t xml:space="preserve">, </w:t>
            </w:r>
            <w:r>
              <w:rPr>
                <w:sz w:val="20"/>
                <w:lang w:val="sr-Cyrl-RS"/>
              </w:rPr>
              <w:t>(</w:t>
            </w:r>
            <w:r>
              <w:rPr>
                <w:sz w:val="20"/>
                <w:lang w:val="sr-Latn-RS"/>
              </w:rPr>
              <w:t xml:space="preserve">pp. </w:t>
            </w:r>
            <w:r w:rsidRPr="00125FA2">
              <w:rPr>
                <w:sz w:val="20"/>
                <w:lang w:val="sr-Cyrl-RS"/>
              </w:rPr>
              <w:t>113-117</w:t>
            </w:r>
            <w:r>
              <w:rPr>
                <w:sz w:val="20"/>
                <w:lang w:val="sr-Cyrl-RS"/>
              </w:rPr>
              <w:t>). Крагујевац</w:t>
            </w:r>
            <w:r w:rsidRPr="00125FA2">
              <w:rPr>
                <w:sz w:val="20"/>
                <w:lang w:val="sr-Cyrl-RS"/>
              </w:rPr>
              <w:t xml:space="preserve">  </w:t>
            </w:r>
          </w:p>
        </w:tc>
      </w:tr>
      <w:tr w:rsidR="00804394" w:rsidRPr="00125FA2" w:rsidTr="00804394">
        <w:tc>
          <w:tcPr>
            <w:tcW w:w="660" w:type="dxa"/>
            <w:shd w:val="clear" w:color="auto" w:fill="FDE9D9"/>
          </w:tcPr>
          <w:p w:rsidR="00804394" w:rsidRPr="00125FA2" w:rsidRDefault="00804394" w:rsidP="00804394">
            <w:pPr>
              <w:numPr>
                <w:ilvl w:val="0"/>
                <w:numId w:val="62"/>
              </w:numPr>
              <w:ind w:left="900" w:hanging="787"/>
              <w:rPr>
                <w:sz w:val="20"/>
                <w:lang w:val="sr-Cyrl-RS"/>
              </w:rPr>
            </w:pPr>
          </w:p>
        </w:tc>
        <w:tc>
          <w:tcPr>
            <w:tcW w:w="9127" w:type="dxa"/>
            <w:gridSpan w:val="9"/>
            <w:shd w:val="clear" w:color="auto" w:fill="FDE9D9"/>
          </w:tcPr>
          <w:p w:rsidR="00804394" w:rsidRPr="00125FA2" w:rsidRDefault="00804394" w:rsidP="00804394">
            <w:pPr>
              <w:pStyle w:val="ListParagraph"/>
              <w:ind w:left="0"/>
              <w:rPr>
                <w:lang w:val="sr-Cyrl-RS"/>
              </w:rPr>
            </w:pPr>
            <w:r w:rsidRPr="00125FA2">
              <w:rPr>
                <w:lang w:val="sr-Cyrl-RS"/>
              </w:rPr>
              <w:t>Крунић В., Ашоња А., Крунић М. (2010)</w:t>
            </w:r>
            <w:r>
              <w:rPr>
                <w:lang w:val="sr-Cyrl-RS"/>
              </w:rPr>
              <w:t>.</w:t>
            </w:r>
            <w:r w:rsidRPr="00125FA2">
              <w:rPr>
                <w:lang w:val="sr-Cyrl-RS"/>
              </w:rPr>
              <w:t xml:space="preserve"> Модел интеграције информационих система и система управљања квалитетом</w:t>
            </w:r>
            <w:r>
              <w:rPr>
                <w:lang w:val="sr-Cyrl-RS"/>
              </w:rPr>
              <w:t>.</w:t>
            </w:r>
            <w:r w:rsidRPr="00125FA2">
              <w:rPr>
                <w:lang w:val="sr-Cyrl-RS"/>
              </w:rPr>
              <w:t xml:space="preserve"> </w:t>
            </w:r>
            <w:r w:rsidRPr="00125FA2">
              <w:rPr>
                <w:i/>
                <w:lang w:val="sr-Cyrl-RS"/>
              </w:rPr>
              <w:t xml:space="preserve">Зборник радова Фимек, </w:t>
            </w:r>
            <w:r w:rsidRPr="00F1234E">
              <w:rPr>
                <w:lang w:val="sr-Cyrl-RS"/>
              </w:rPr>
              <w:t>3</w:t>
            </w:r>
            <w:r>
              <w:rPr>
                <w:lang w:val="sr-Cyrl-RS"/>
              </w:rPr>
              <w:t>(</w:t>
            </w:r>
            <w:r w:rsidRPr="00F1234E">
              <w:rPr>
                <w:lang w:val="sr-Cyrl-RS"/>
              </w:rPr>
              <w:t>5</w:t>
            </w:r>
            <w:r>
              <w:rPr>
                <w:lang w:val="sr-Cyrl-RS"/>
              </w:rPr>
              <w:t>)</w:t>
            </w:r>
            <w:r w:rsidRPr="00125FA2">
              <w:rPr>
                <w:lang w:val="sr-Cyrl-RS"/>
              </w:rPr>
              <w:t>, 161-166</w:t>
            </w:r>
            <w:r>
              <w:rPr>
                <w:lang w:val="sr-Cyrl-RS"/>
              </w:rPr>
              <w:t>.</w:t>
            </w:r>
            <w:r w:rsidRPr="00125FA2">
              <w:rPr>
                <w:lang w:val="sr-Cyrl-RS"/>
              </w:rPr>
              <w:t xml:space="preserve"> </w:t>
            </w:r>
            <w:r w:rsidRPr="00F1234E">
              <w:rPr>
                <w:lang w:val="sr-Cyrl-RS"/>
              </w:rPr>
              <w:t>ISSN 1820-9165</w:t>
            </w:r>
            <w:r>
              <w:rPr>
                <w:lang w:val="sr-Cyrl-RS"/>
              </w:rPr>
              <w:t xml:space="preserve"> Нови Сад</w:t>
            </w:r>
          </w:p>
        </w:tc>
      </w:tr>
      <w:tr w:rsidR="00804394" w:rsidRPr="00125FA2" w:rsidTr="00804394">
        <w:tc>
          <w:tcPr>
            <w:tcW w:w="660" w:type="dxa"/>
            <w:shd w:val="clear" w:color="auto" w:fill="FDE9D9"/>
          </w:tcPr>
          <w:p w:rsidR="00804394" w:rsidRPr="00125FA2" w:rsidRDefault="00804394" w:rsidP="00804394">
            <w:pPr>
              <w:numPr>
                <w:ilvl w:val="0"/>
                <w:numId w:val="62"/>
              </w:numPr>
              <w:ind w:left="900" w:hanging="787"/>
              <w:rPr>
                <w:sz w:val="20"/>
                <w:lang w:val="sr-Cyrl-RS"/>
              </w:rPr>
            </w:pPr>
          </w:p>
        </w:tc>
        <w:tc>
          <w:tcPr>
            <w:tcW w:w="9127" w:type="dxa"/>
            <w:gridSpan w:val="9"/>
            <w:shd w:val="clear" w:color="auto" w:fill="FDE9D9"/>
          </w:tcPr>
          <w:p w:rsidR="00804394" w:rsidRPr="00125FA2" w:rsidRDefault="00804394" w:rsidP="00804394">
            <w:pPr>
              <w:pStyle w:val="ListParagraph"/>
              <w:spacing w:before="60"/>
              <w:ind w:left="0"/>
              <w:rPr>
                <w:lang w:val="sr-Cyrl-RS" w:eastAsia="sr-Latn-CS"/>
              </w:rPr>
            </w:pPr>
            <w:r w:rsidRPr="00125FA2">
              <w:rPr>
                <w:lang w:val="sr-Cyrl-RS"/>
              </w:rPr>
              <w:t xml:space="preserve">Крунић, В., Ашоња, А., </w:t>
            </w:r>
            <w:r w:rsidRPr="00125FA2">
              <w:rPr>
                <w:lang w:val="sr-Cyrl-RS" w:eastAsia="sr-Latn-CS"/>
              </w:rPr>
              <w:t>Крунић, М. (</w:t>
            </w:r>
            <w:r w:rsidRPr="00125FA2">
              <w:rPr>
                <w:lang w:val="sr-Cyrl-RS"/>
              </w:rPr>
              <w:t>2011</w:t>
            </w:r>
            <w:r w:rsidRPr="00125FA2">
              <w:rPr>
                <w:lang w:val="sr-Cyrl-RS" w:eastAsia="sr-Latn-CS"/>
              </w:rPr>
              <w:t>)</w:t>
            </w:r>
            <w:r>
              <w:rPr>
                <w:lang w:val="sr-Cyrl-RS" w:eastAsia="sr-Latn-CS"/>
              </w:rPr>
              <w:t>.</w:t>
            </w:r>
            <w:r w:rsidRPr="00125FA2">
              <w:rPr>
                <w:lang w:val="sr-Cyrl-RS" w:eastAsia="sr-Latn-CS"/>
              </w:rPr>
              <w:t xml:space="preserve"> Аутоматска пунилица</w:t>
            </w:r>
            <w:r w:rsidRPr="00125FA2">
              <w:rPr>
                <w:lang w:val="sr-Cyrl-RS"/>
              </w:rPr>
              <w:t xml:space="preserve"> NIVELA 12/6 JC за пуњење течности</w:t>
            </w:r>
            <w:r>
              <w:rPr>
                <w:lang w:val="sr-Cyrl-RS" w:eastAsia="sr-Latn-CS"/>
              </w:rPr>
              <w:t>.</w:t>
            </w:r>
            <w:r w:rsidRPr="00125FA2">
              <w:rPr>
                <w:lang w:val="sr-Cyrl-RS" w:eastAsia="sr-Latn-CS"/>
              </w:rPr>
              <w:t xml:space="preserve"> </w:t>
            </w:r>
            <w:r w:rsidRPr="00125FA2">
              <w:rPr>
                <w:i/>
                <w:lang w:val="sr-Cyrl-RS"/>
              </w:rPr>
              <w:t xml:space="preserve">Часопис Техничка дијагностика, </w:t>
            </w:r>
            <w:r w:rsidRPr="00F1234E">
              <w:rPr>
                <w:lang w:val="sr-Cyrl-RS"/>
              </w:rPr>
              <w:t>2</w:t>
            </w:r>
            <w:r>
              <w:rPr>
                <w:lang w:val="sr-Cyrl-RS"/>
              </w:rPr>
              <w:t>(</w:t>
            </w:r>
            <w:r w:rsidRPr="00F1234E">
              <w:rPr>
                <w:lang w:val="sr-Cyrl-RS"/>
              </w:rPr>
              <w:t>3-4</w:t>
            </w:r>
            <w:r>
              <w:rPr>
                <w:lang w:val="sr-Cyrl-RS"/>
              </w:rPr>
              <w:t>)</w:t>
            </w:r>
            <w:r w:rsidRPr="00125FA2">
              <w:rPr>
                <w:lang w:val="sr-Cyrl-RS"/>
              </w:rPr>
              <w:t>, 62-65</w:t>
            </w:r>
            <w:r>
              <w:rPr>
                <w:lang w:val="sr-Cyrl-RS"/>
              </w:rPr>
              <w:t xml:space="preserve">. </w:t>
            </w:r>
            <w:r w:rsidRPr="00125FA2">
              <w:rPr>
                <w:lang w:val="sr-Cyrl-RS"/>
              </w:rPr>
              <w:t xml:space="preserve">Бања Лука, </w:t>
            </w:r>
            <w:r>
              <w:rPr>
                <w:bCs/>
                <w:lang w:val="sr-Cyrl-RS"/>
              </w:rPr>
              <w:t>ISSN 1840-4898</w:t>
            </w:r>
            <w:r w:rsidRPr="00125FA2">
              <w:rPr>
                <w:bCs/>
                <w:i/>
                <w:lang w:val="sr-Cyrl-RS"/>
              </w:rPr>
              <w:t xml:space="preserve"> </w:t>
            </w:r>
          </w:p>
        </w:tc>
      </w:tr>
      <w:tr w:rsidR="00804394" w:rsidRPr="00125FA2" w:rsidTr="00804394">
        <w:tc>
          <w:tcPr>
            <w:tcW w:w="660" w:type="dxa"/>
            <w:shd w:val="clear" w:color="auto" w:fill="FDE9D9"/>
          </w:tcPr>
          <w:p w:rsidR="00804394" w:rsidRPr="00125FA2" w:rsidRDefault="00804394" w:rsidP="00804394">
            <w:pPr>
              <w:numPr>
                <w:ilvl w:val="0"/>
                <w:numId w:val="62"/>
              </w:numPr>
              <w:ind w:left="900" w:hanging="787"/>
              <w:rPr>
                <w:sz w:val="20"/>
                <w:lang w:val="sr-Cyrl-RS"/>
              </w:rPr>
            </w:pPr>
          </w:p>
        </w:tc>
        <w:tc>
          <w:tcPr>
            <w:tcW w:w="9127" w:type="dxa"/>
            <w:gridSpan w:val="9"/>
            <w:shd w:val="clear" w:color="auto" w:fill="FDE9D9"/>
          </w:tcPr>
          <w:p w:rsidR="00804394" w:rsidRPr="00125FA2" w:rsidRDefault="00804394" w:rsidP="00804394">
            <w:pPr>
              <w:pStyle w:val="ListParagraph"/>
              <w:ind w:left="0"/>
              <w:rPr>
                <w:lang w:val="sr-Cyrl-RS"/>
              </w:rPr>
            </w:pPr>
            <w:r w:rsidRPr="00125FA2">
              <w:rPr>
                <w:lang w:val="sr-Cyrl-RS"/>
              </w:rPr>
              <w:t>Krunic, V., Asonja, A., Berak, N., Babovic, J. (2012)</w:t>
            </w:r>
            <w:r>
              <w:rPr>
                <w:lang w:val="sr-Cyrl-RS"/>
              </w:rPr>
              <w:t>.</w:t>
            </w:r>
            <w:r w:rsidRPr="00125FA2">
              <w:rPr>
                <w:lang w:val="sr-Cyrl-RS"/>
              </w:rPr>
              <w:t xml:space="preserve"> Economy, Universality and Flexibility of Automatic Filler NIVELA 12JC</w:t>
            </w:r>
            <w:r>
              <w:rPr>
                <w:lang w:val="sr-Cyrl-RS"/>
              </w:rPr>
              <w:t>.</w:t>
            </w:r>
            <w:r w:rsidRPr="00125FA2">
              <w:rPr>
                <w:lang w:val="sr-Cyrl-RS"/>
              </w:rPr>
              <w:t xml:space="preserve"> </w:t>
            </w:r>
            <w:r w:rsidRPr="00125FA2">
              <w:rPr>
                <w:bCs/>
                <w:i/>
                <w:lang w:val="sr-Cyrl-RS"/>
              </w:rPr>
              <w:t>ARPN Journal of Science and Technology,</w:t>
            </w:r>
            <w:r w:rsidRPr="00E61364">
              <w:rPr>
                <w:bCs/>
                <w:lang w:val="sr-Cyrl-RS"/>
              </w:rPr>
              <w:t xml:space="preserve"> </w:t>
            </w:r>
            <w:r w:rsidRPr="00E61364">
              <w:rPr>
                <w:lang w:val="sr-Cyrl-RS"/>
              </w:rPr>
              <w:t>2</w:t>
            </w:r>
            <w:r>
              <w:rPr>
                <w:lang w:val="sr-Cyrl-RS"/>
              </w:rPr>
              <w:t>(</w:t>
            </w:r>
            <w:r w:rsidRPr="00E61364">
              <w:rPr>
                <w:lang w:val="sr-Cyrl-RS"/>
              </w:rPr>
              <w:t>7</w:t>
            </w:r>
            <w:r>
              <w:rPr>
                <w:lang w:val="sr-Cyrl-RS"/>
              </w:rPr>
              <w:t>)</w:t>
            </w:r>
            <w:r w:rsidRPr="00125FA2">
              <w:rPr>
                <w:lang w:val="sr-Cyrl-RS"/>
              </w:rPr>
              <w:t>, 567-572</w:t>
            </w:r>
            <w:r>
              <w:rPr>
                <w:lang w:val="sr-Cyrl-RS"/>
              </w:rPr>
              <w:t xml:space="preserve">. </w:t>
            </w:r>
            <w:r w:rsidRPr="00125FA2">
              <w:rPr>
                <w:lang w:val="sr-Cyrl-RS"/>
              </w:rPr>
              <w:t xml:space="preserve">Ipswich, Massachusetts, USA, </w:t>
            </w:r>
            <w:r w:rsidRPr="00E61364">
              <w:rPr>
                <w:lang w:val="sr-Cyrl-RS"/>
              </w:rPr>
              <w:t>ISSN 2225-7217</w:t>
            </w:r>
          </w:p>
        </w:tc>
      </w:tr>
      <w:tr w:rsidR="00804394" w:rsidRPr="00125FA2" w:rsidTr="00804394">
        <w:tc>
          <w:tcPr>
            <w:tcW w:w="660" w:type="dxa"/>
            <w:shd w:val="clear" w:color="auto" w:fill="FDE9D9"/>
          </w:tcPr>
          <w:p w:rsidR="00804394" w:rsidRPr="00125FA2" w:rsidRDefault="00804394" w:rsidP="00804394">
            <w:pPr>
              <w:numPr>
                <w:ilvl w:val="0"/>
                <w:numId w:val="62"/>
              </w:numPr>
              <w:ind w:left="900" w:hanging="787"/>
              <w:rPr>
                <w:sz w:val="20"/>
                <w:lang w:val="sr-Cyrl-RS"/>
              </w:rPr>
            </w:pPr>
          </w:p>
        </w:tc>
        <w:tc>
          <w:tcPr>
            <w:tcW w:w="9127" w:type="dxa"/>
            <w:gridSpan w:val="9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Krunic V., Krunic M., Cetic N., Vidoviç M. (2013)</w:t>
            </w:r>
            <w:r>
              <w:rPr>
                <w:sz w:val="20"/>
                <w:lang w:val="sr-Cyrl-RS"/>
              </w:rPr>
              <w:t>.</w:t>
            </w:r>
            <w:r w:rsidRPr="00125FA2">
              <w:rPr>
                <w:sz w:val="20"/>
                <w:lang w:val="sr-Cyrl-RS"/>
              </w:rPr>
              <w:t xml:space="preserve"> </w:t>
            </w:r>
            <w:r w:rsidRPr="00125FA2">
              <w:rPr>
                <w:bCs/>
                <w:kern w:val="32"/>
                <w:sz w:val="20"/>
                <w:lang w:val="sr-Cyrl-RS"/>
              </w:rPr>
              <w:t xml:space="preserve">Software for automatic control of laboratory analysis,  </w:t>
            </w:r>
            <w:r w:rsidRPr="00125FA2">
              <w:rPr>
                <w:bCs/>
                <w:i/>
                <w:kern w:val="32"/>
                <w:sz w:val="20"/>
                <w:lang w:val="sr-Cyrl-RS"/>
              </w:rPr>
              <w:t>21</w:t>
            </w:r>
            <w:r w:rsidRPr="00125FA2">
              <w:rPr>
                <w:bCs/>
                <w:i/>
                <w:kern w:val="36"/>
                <w:sz w:val="20"/>
                <w:vertAlign w:val="superscript"/>
                <w:lang w:val="sr-Cyrl-RS"/>
              </w:rPr>
              <w:t>st</w:t>
            </w:r>
            <w:r w:rsidRPr="00125FA2">
              <w:rPr>
                <w:bCs/>
                <w:i/>
                <w:kern w:val="36"/>
                <w:sz w:val="20"/>
                <w:lang w:val="sr-Cyrl-RS"/>
              </w:rPr>
              <w:t xml:space="preserve"> Telecommunications forum TELFOR 2013.</w:t>
            </w:r>
            <w:r w:rsidRPr="00125FA2">
              <w:rPr>
                <w:sz w:val="20"/>
                <w:lang w:val="sr-Cyrl-RS"/>
              </w:rPr>
              <w:t xml:space="preserve"> , </w:t>
            </w:r>
            <w:r>
              <w:rPr>
                <w:sz w:val="20"/>
                <w:lang w:val="sr-Cyrl-RS"/>
              </w:rPr>
              <w:t>(</w:t>
            </w:r>
            <w:r w:rsidRPr="00125FA2">
              <w:rPr>
                <w:sz w:val="20"/>
                <w:lang w:val="sr-Cyrl-RS"/>
              </w:rPr>
              <w:t>pp. 1023-1026</w:t>
            </w:r>
            <w:r>
              <w:rPr>
                <w:sz w:val="20"/>
                <w:lang w:val="sr-Cyrl-RS"/>
              </w:rPr>
              <w:t>).</w:t>
            </w:r>
            <w:r w:rsidRPr="00125FA2">
              <w:rPr>
                <w:sz w:val="20"/>
                <w:lang w:val="sr-Cyrl-RS"/>
              </w:rPr>
              <w:t xml:space="preserve"> Serbia, Belgrade </w:t>
            </w:r>
          </w:p>
        </w:tc>
      </w:tr>
      <w:tr w:rsidR="00804394" w:rsidRPr="00125FA2" w:rsidTr="00804394">
        <w:tc>
          <w:tcPr>
            <w:tcW w:w="660" w:type="dxa"/>
            <w:shd w:val="clear" w:color="auto" w:fill="FDE9D9"/>
          </w:tcPr>
          <w:p w:rsidR="00804394" w:rsidRPr="00125FA2" w:rsidRDefault="00804394" w:rsidP="00804394">
            <w:pPr>
              <w:numPr>
                <w:ilvl w:val="0"/>
                <w:numId w:val="62"/>
              </w:numPr>
              <w:ind w:left="900" w:hanging="787"/>
              <w:rPr>
                <w:sz w:val="20"/>
                <w:lang w:val="sr-Cyrl-RS"/>
              </w:rPr>
            </w:pPr>
          </w:p>
        </w:tc>
        <w:tc>
          <w:tcPr>
            <w:tcW w:w="9127" w:type="dxa"/>
            <w:gridSpan w:val="9"/>
            <w:shd w:val="clear" w:color="auto" w:fill="FDE9D9"/>
          </w:tcPr>
          <w:p w:rsidR="00804394" w:rsidRPr="003C75F6" w:rsidRDefault="00804394" w:rsidP="00804394">
            <w:pPr>
              <w:rPr>
                <w:sz w:val="20"/>
              </w:rPr>
            </w:pPr>
            <w:r w:rsidRPr="005E7A0A">
              <w:rPr>
                <w:sz w:val="20"/>
                <w:shd w:val="clear" w:color="auto" w:fill="FDE9D9"/>
                <w:lang w:val="sr-Cyrl-RS"/>
              </w:rPr>
              <w:t xml:space="preserve">Krunic M., Letvencuk I., Povazan I., Krunic V. (2013). An Approach to Model Driven Development and Automatic Source Code Generation of GUI Controls. </w:t>
            </w:r>
            <w:r w:rsidRPr="005E7A0A">
              <w:rPr>
                <w:i/>
                <w:sz w:val="20"/>
                <w:shd w:val="clear" w:color="auto" w:fill="FDE9D9"/>
                <w:lang w:val="sr-Cyrl-RS"/>
              </w:rPr>
              <w:t xml:space="preserve">SISY - </w:t>
            </w:r>
            <w:r w:rsidRPr="005E7A0A">
              <w:rPr>
                <w:bCs/>
                <w:i/>
                <w:sz w:val="20"/>
                <w:shd w:val="clear" w:color="auto" w:fill="FDE9D9"/>
                <w:lang w:val="sr-Cyrl-RS"/>
              </w:rPr>
              <w:t>IEEE 11</w:t>
            </w:r>
            <w:r w:rsidRPr="005E7A0A">
              <w:rPr>
                <w:bCs/>
                <w:i/>
                <w:sz w:val="20"/>
                <w:shd w:val="clear" w:color="auto" w:fill="FDE9D9"/>
                <w:vertAlign w:val="superscript"/>
                <w:lang w:val="sr-Cyrl-RS"/>
              </w:rPr>
              <w:t>th</w:t>
            </w:r>
            <w:r w:rsidRPr="005E7A0A">
              <w:rPr>
                <w:rStyle w:val="apple-converted-space"/>
                <w:bCs/>
                <w:i/>
                <w:sz w:val="20"/>
                <w:shd w:val="clear" w:color="auto" w:fill="FDE9D9"/>
                <w:lang w:val="sr-Cyrl-RS"/>
              </w:rPr>
              <w:t> </w:t>
            </w:r>
            <w:r w:rsidRPr="005E7A0A">
              <w:rPr>
                <w:bCs/>
                <w:i/>
                <w:sz w:val="20"/>
                <w:shd w:val="clear" w:color="auto" w:fill="FDE9D9"/>
                <w:lang w:val="sr-Cyrl-RS"/>
              </w:rPr>
              <w:t>International Symposium on Intelligent Systems and Informatics</w:t>
            </w:r>
            <w:r w:rsidRPr="005E7A0A">
              <w:rPr>
                <w:bCs/>
                <w:sz w:val="20"/>
                <w:shd w:val="clear" w:color="auto" w:fill="FDE9D9"/>
                <w:lang w:val="sr-Cyrl-RS"/>
              </w:rPr>
              <w:t xml:space="preserve">, (pp. 63-68). </w:t>
            </w:r>
            <w:r w:rsidRPr="005E7A0A">
              <w:rPr>
                <w:sz w:val="20"/>
                <w:shd w:val="clear" w:color="auto" w:fill="FDE9D9"/>
                <w:lang w:val="sr-Cyrl-RS"/>
              </w:rPr>
              <w:t>Subotica</w:t>
            </w:r>
          </w:p>
        </w:tc>
      </w:tr>
      <w:tr w:rsidR="00804394" w:rsidRPr="00125FA2" w:rsidTr="00804394">
        <w:tc>
          <w:tcPr>
            <w:tcW w:w="660" w:type="dxa"/>
            <w:shd w:val="clear" w:color="auto" w:fill="FDE9D9"/>
          </w:tcPr>
          <w:p w:rsidR="00804394" w:rsidRPr="00125FA2" w:rsidRDefault="00804394" w:rsidP="00804394">
            <w:pPr>
              <w:numPr>
                <w:ilvl w:val="0"/>
                <w:numId w:val="62"/>
              </w:numPr>
              <w:ind w:left="900" w:hanging="787"/>
              <w:rPr>
                <w:sz w:val="20"/>
                <w:lang w:val="sr-Cyrl-RS"/>
              </w:rPr>
            </w:pPr>
          </w:p>
        </w:tc>
        <w:tc>
          <w:tcPr>
            <w:tcW w:w="9127" w:type="dxa"/>
            <w:gridSpan w:val="9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Krunic V., Krunic M., Asonja A. (</w:t>
            </w:r>
            <w:r w:rsidRPr="00125FA2">
              <w:rPr>
                <w:bCs/>
                <w:sz w:val="20"/>
                <w:lang w:val="sr-Cyrl-RS"/>
              </w:rPr>
              <w:t>2014</w:t>
            </w:r>
            <w:r w:rsidRPr="00125FA2">
              <w:rPr>
                <w:sz w:val="20"/>
                <w:lang w:val="sr-Cyrl-RS"/>
              </w:rPr>
              <w:t>)</w:t>
            </w:r>
            <w:r>
              <w:rPr>
                <w:sz w:val="20"/>
                <w:lang w:val="sr-Cyrl-RS"/>
              </w:rPr>
              <w:t>.</w:t>
            </w:r>
            <w:r w:rsidRPr="00125FA2">
              <w:rPr>
                <w:sz w:val="20"/>
                <w:lang w:val="sr-Cyrl-RS"/>
              </w:rPr>
              <w:t xml:space="preserve"> Software support for the management of lubrication</w:t>
            </w:r>
            <w:r>
              <w:rPr>
                <w:bCs/>
                <w:sz w:val="20"/>
                <w:lang w:val="sr-Cyrl-RS"/>
              </w:rPr>
              <w:t>.</w:t>
            </w:r>
            <w:r w:rsidRPr="00125FA2">
              <w:rPr>
                <w:bCs/>
                <w:sz w:val="20"/>
                <w:lang w:val="sr-Cyrl-RS"/>
              </w:rPr>
              <w:t xml:space="preserve">  </w:t>
            </w:r>
            <w:r w:rsidRPr="00125FA2">
              <w:rPr>
                <w:i/>
                <w:sz w:val="20"/>
                <w:lang w:val="sr-Cyrl-RS"/>
              </w:rPr>
              <w:t>ACTA TEHNICA CORVINIENSIS – Bulletin of Engineering, Tome VII</w:t>
            </w:r>
            <w:r>
              <w:rPr>
                <w:sz w:val="20"/>
                <w:lang w:val="sr-Cyrl-RS"/>
              </w:rPr>
              <w:t xml:space="preserve">, </w:t>
            </w:r>
            <w:r w:rsidRPr="00125FA2">
              <w:rPr>
                <w:sz w:val="20"/>
                <w:lang w:val="sr-Cyrl-RS"/>
              </w:rPr>
              <w:t>47-52</w:t>
            </w:r>
            <w:r>
              <w:rPr>
                <w:sz w:val="20"/>
                <w:lang w:val="sr-Cyrl-RS"/>
              </w:rPr>
              <w:t xml:space="preserve">. </w:t>
            </w:r>
            <w:r w:rsidRPr="00125FA2">
              <w:rPr>
                <w:sz w:val="20"/>
                <w:lang w:val="sr-Cyrl-RS"/>
              </w:rPr>
              <w:t xml:space="preserve">Hunedoara, ROMANIA </w:t>
            </w:r>
          </w:p>
        </w:tc>
      </w:tr>
      <w:tr w:rsidR="00804394" w:rsidRPr="00125FA2" w:rsidTr="00804394">
        <w:tc>
          <w:tcPr>
            <w:tcW w:w="9787" w:type="dxa"/>
            <w:gridSpan w:val="10"/>
            <w:shd w:val="clear" w:color="auto" w:fill="FDE9D9"/>
          </w:tcPr>
          <w:p w:rsidR="00804394" w:rsidRPr="00125FA2" w:rsidRDefault="00804394" w:rsidP="00804394">
            <w:pPr>
              <w:rPr>
                <w:b/>
                <w:sz w:val="20"/>
                <w:lang w:val="sr-Cyrl-RS"/>
              </w:rPr>
            </w:pPr>
            <w:r w:rsidRPr="00125FA2">
              <w:rPr>
                <w:b/>
                <w:sz w:val="20"/>
                <w:lang w:val="sr-Cyrl-R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804394" w:rsidRPr="00125FA2" w:rsidTr="00804394">
        <w:tc>
          <w:tcPr>
            <w:tcW w:w="3875" w:type="dxa"/>
            <w:gridSpan w:val="5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Укупан број цитата</w:t>
            </w:r>
          </w:p>
        </w:tc>
        <w:tc>
          <w:tcPr>
            <w:tcW w:w="3305" w:type="dxa"/>
            <w:gridSpan w:val="4"/>
            <w:shd w:val="clear" w:color="auto" w:fill="FDE9D9"/>
          </w:tcPr>
          <w:p w:rsidR="00804394" w:rsidRPr="00125FA2" w:rsidRDefault="00804394" w:rsidP="00804394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2607" w:type="dxa"/>
            <w:shd w:val="clear" w:color="auto" w:fill="FDE9D9"/>
          </w:tcPr>
          <w:p w:rsidR="00804394" w:rsidRPr="00125FA2" w:rsidRDefault="00804394" w:rsidP="00804394">
            <w:pPr>
              <w:rPr>
                <w:b/>
                <w:sz w:val="20"/>
                <w:lang w:val="sr-Cyrl-RS"/>
              </w:rPr>
            </w:pPr>
          </w:p>
        </w:tc>
      </w:tr>
      <w:tr w:rsidR="00804394" w:rsidRPr="00125FA2" w:rsidTr="00804394">
        <w:tc>
          <w:tcPr>
            <w:tcW w:w="3875" w:type="dxa"/>
            <w:gridSpan w:val="5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Укупан број радова са SCI (SSCI) листе</w:t>
            </w:r>
          </w:p>
        </w:tc>
        <w:tc>
          <w:tcPr>
            <w:tcW w:w="3305" w:type="dxa"/>
            <w:gridSpan w:val="4"/>
            <w:shd w:val="clear" w:color="auto" w:fill="FDE9D9"/>
          </w:tcPr>
          <w:p w:rsidR="00804394" w:rsidRPr="00125FA2" w:rsidRDefault="00804394" w:rsidP="00804394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2607" w:type="dxa"/>
            <w:shd w:val="clear" w:color="auto" w:fill="FDE9D9"/>
          </w:tcPr>
          <w:p w:rsidR="00804394" w:rsidRPr="00125FA2" w:rsidRDefault="00804394" w:rsidP="00804394">
            <w:pPr>
              <w:rPr>
                <w:b/>
                <w:sz w:val="20"/>
                <w:lang w:val="sr-Cyrl-RS"/>
              </w:rPr>
            </w:pPr>
          </w:p>
        </w:tc>
      </w:tr>
      <w:tr w:rsidR="00804394" w:rsidRPr="00125FA2" w:rsidTr="00804394">
        <w:tc>
          <w:tcPr>
            <w:tcW w:w="3875" w:type="dxa"/>
            <w:gridSpan w:val="5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Учешће на пројектима</w:t>
            </w:r>
          </w:p>
        </w:tc>
        <w:tc>
          <w:tcPr>
            <w:tcW w:w="3305" w:type="dxa"/>
            <w:gridSpan w:val="4"/>
            <w:shd w:val="clear" w:color="auto" w:fill="FDE9D9"/>
          </w:tcPr>
          <w:p w:rsidR="00804394" w:rsidRPr="00125FA2" w:rsidRDefault="00804394" w:rsidP="00804394">
            <w:pPr>
              <w:rPr>
                <w:b/>
                <w:bCs/>
                <w:i/>
                <w:iCs/>
                <w:sz w:val="20"/>
                <w:lang w:val="sr-Cyrl-RS"/>
              </w:rPr>
            </w:pPr>
            <w:r w:rsidRPr="00125FA2">
              <w:rPr>
                <w:b/>
                <w:sz w:val="20"/>
                <w:lang w:val="sr-Cyrl-RS"/>
              </w:rPr>
              <w:t>Домаћи</w:t>
            </w:r>
            <w:r w:rsidRPr="00125FA2">
              <w:rPr>
                <w:b/>
                <w:bCs/>
                <w:i/>
                <w:iCs/>
                <w:sz w:val="20"/>
                <w:lang w:val="sr-Cyrl-RS"/>
              </w:rPr>
              <w:t xml:space="preserve"> </w:t>
            </w:r>
          </w:p>
        </w:tc>
        <w:tc>
          <w:tcPr>
            <w:tcW w:w="2607" w:type="dxa"/>
            <w:shd w:val="clear" w:color="auto" w:fill="FDE9D9"/>
          </w:tcPr>
          <w:p w:rsidR="00804394" w:rsidRPr="00125FA2" w:rsidRDefault="00804394" w:rsidP="00804394">
            <w:pPr>
              <w:rPr>
                <w:b/>
                <w:sz w:val="20"/>
                <w:lang w:val="sr-Cyrl-RS"/>
              </w:rPr>
            </w:pPr>
            <w:r w:rsidRPr="00125FA2">
              <w:rPr>
                <w:b/>
                <w:sz w:val="20"/>
                <w:lang w:val="sr-Cyrl-RS"/>
              </w:rPr>
              <w:t>Међународни</w:t>
            </w:r>
          </w:p>
        </w:tc>
      </w:tr>
      <w:tr w:rsidR="00804394" w:rsidRPr="00125FA2" w:rsidTr="00804394">
        <w:tc>
          <w:tcPr>
            <w:tcW w:w="1618" w:type="dxa"/>
            <w:gridSpan w:val="2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Усавршавања</w:t>
            </w:r>
          </w:p>
        </w:tc>
        <w:tc>
          <w:tcPr>
            <w:tcW w:w="8169" w:type="dxa"/>
            <w:gridSpan w:val="8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</w:p>
        </w:tc>
      </w:tr>
      <w:tr w:rsidR="00804394" w:rsidRPr="00125FA2" w:rsidTr="00804394">
        <w:trPr>
          <w:trHeight w:val="1018"/>
        </w:trPr>
        <w:tc>
          <w:tcPr>
            <w:tcW w:w="1618" w:type="dxa"/>
            <w:gridSpan w:val="2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 xml:space="preserve"> Други подаци</w:t>
            </w:r>
          </w:p>
        </w:tc>
        <w:tc>
          <w:tcPr>
            <w:tcW w:w="8169" w:type="dxa"/>
            <w:gridSpan w:val="8"/>
            <w:shd w:val="clear" w:color="auto" w:fill="FDE9D9"/>
          </w:tcPr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1. Нова производна линија за пуњење течности „НИВЕЛА 12ЈЦ“ са програмираним управљачким системом Unitronics M90. НИС Рафинерија нафте Нови Сад, 2009.</w:t>
            </w:r>
          </w:p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2. Оригинално техничко решење за аутоматизацију процеса еталонирања мерила температуре и мерила притиска, засновано на развијеном софтверу LabsoftLIMS, 2012.</w:t>
            </w:r>
          </w:p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3. Научна књига Информациони системи и менаџмент квалитетом, CIP - Катогизација у публикацији Библиотека Матице српске, Нови Сад, ISBN 987-86-89087-05-5, 2013.</w:t>
            </w:r>
          </w:p>
          <w:p w:rsidR="00804394" w:rsidRPr="00125FA2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 xml:space="preserve">4. Менторски рад на ПМФ, УБЛ : Улазно-излазни модули рачунара, Меморија рачунарских система – хијерархија, Организација и архитектура рачунарских система, 2013. </w:t>
            </w:r>
          </w:p>
        </w:tc>
      </w:tr>
    </w:tbl>
    <w:bookmarkStart w:id="10" w:name="krunic"/>
    <w:bookmarkEnd w:id="10"/>
    <w:p w:rsidR="00804394" w:rsidRDefault="00804394" w:rsidP="00804394">
      <w:pPr>
        <w:jc w:val="right"/>
        <w:rPr>
          <w:sz w:val="20"/>
          <w:szCs w:val="20"/>
        </w:rPr>
      </w:pPr>
      <w:r>
        <w:rPr>
          <w:sz w:val="20"/>
          <w:szCs w:val="20"/>
          <w:lang w:val="sr-Cyrl-RS"/>
        </w:rPr>
        <w:fldChar w:fldCharType="begin"/>
      </w:r>
      <w:r>
        <w:rPr>
          <w:sz w:val="20"/>
          <w:szCs w:val="20"/>
          <w:lang w:val="sr-Cyrl-RS"/>
        </w:rPr>
        <w:instrText xml:space="preserve"> HYPERLINK  \l "_top" </w:instrText>
      </w:r>
      <w:r>
        <w:rPr>
          <w:sz w:val="20"/>
          <w:szCs w:val="20"/>
          <w:lang w:val="sr-Cyrl-RS"/>
        </w:rPr>
      </w:r>
      <w:r>
        <w:rPr>
          <w:sz w:val="20"/>
          <w:szCs w:val="20"/>
          <w:lang w:val="sr-Cyrl-RS"/>
        </w:rPr>
        <w:fldChar w:fldCharType="separate"/>
      </w:r>
      <w:r w:rsidRPr="00804394">
        <w:rPr>
          <w:rStyle w:val="Hyperlink"/>
          <w:sz w:val="20"/>
          <w:szCs w:val="20"/>
          <w:lang w:val="sr-Cyrl-RS"/>
        </w:rPr>
        <w:t>наза</w:t>
      </w:r>
      <w:r w:rsidRPr="00804394">
        <w:rPr>
          <w:rStyle w:val="Hyperlink"/>
          <w:sz w:val="20"/>
          <w:szCs w:val="20"/>
          <w:lang w:val="sr-Cyrl-RS"/>
        </w:rPr>
        <w:t>д</w:t>
      </w:r>
      <w:r>
        <w:rPr>
          <w:sz w:val="20"/>
          <w:szCs w:val="20"/>
          <w:lang w:val="sr-Cyrl-RS"/>
        </w:rPr>
        <w:fldChar w:fldCharType="end"/>
      </w:r>
    </w:p>
    <w:p w:rsidR="00804394" w:rsidRDefault="0080439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horzAnchor="margin" w:tblpY="448"/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317"/>
        <w:gridCol w:w="1051"/>
        <w:gridCol w:w="821"/>
        <w:gridCol w:w="654"/>
        <w:gridCol w:w="1746"/>
        <w:gridCol w:w="484"/>
        <w:gridCol w:w="392"/>
        <w:gridCol w:w="2818"/>
      </w:tblGrid>
      <w:tr w:rsidR="00804394" w:rsidRPr="00D0690A" w:rsidTr="00804394"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04394" w:rsidRPr="00D0690A" w:rsidRDefault="00804394" w:rsidP="00804394">
            <w:pPr>
              <w:rPr>
                <w:b/>
                <w:sz w:val="20"/>
                <w:lang w:val="sr-Cyrl-RS"/>
              </w:rPr>
            </w:pPr>
            <w:r w:rsidRPr="00D0690A">
              <w:rPr>
                <w:b/>
                <w:sz w:val="20"/>
                <w:lang w:val="sr-Cyrl-RS"/>
              </w:rPr>
              <w:lastRenderedPageBreak/>
              <w:t xml:space="preserve">Име и презиме 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04394" w:rsidRPr="00D0690A" w:rsidRDefault="00804394" w:rsidP="00804394">
            <w:pPr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БРАНКО Б. ЛАТИНОВИЋ</w:t>
            </w:r>
          </w:p>
        </w:tc>
      </w:tr>
      <w:tr w:rsidR="00804394" w:rsidRPr="00D0690A" w:rsidTr="00804394"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b/>
                <w:sz w:val="20"/>
                <w:lang w:val="sr-Cyrl-RS"/>
              </w:rPr>
            </w:pPr>
            <w:r w:rsidRPr="00D0690A">
              <w:rPr>
                <w:b/>
                <w:sz w:val="20"/>
                <w:lang w:val="sr-Cyrl-RS"/>
              </w:rPr>
              <w:t>Звање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Професор струковних студија</w:t>
            </w:r>
          </w:p>
        </w:tc>
      </w:tr>
      <w:tr w:rsidR="00804394" w:rsidRPr="00D0690A" w:rsidTr="00804394"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b/>
                <w:sz w:val="20"/>
                <w:lang w:val="sr-Cyrl-RS"/>
              </w:rPr>
            </w:pPr>
            <w:r w:rsidRPr="00D0690A">
              <w:rPr>
                <w:b/>
                <w:sz w:val="20"/>
                <w:lang w:val="sr-Cyrl-R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Висока пословна школа струковних студија</w:t>
            </w:r>
            <w:r>
              <w:rPr>
                <w:sz w:val="20"/>
                <w:lang w:val="sr-Cyrl-RS"/>
              </w:rPr>
              <w:t xml:space="preserve">, </w:t>
            </w:r>
            <w:r w:rsidRPr="00125FA2">
              <w:rPr>
                <w:sz w:val="20"/>
                <w:lang w:val="sr-Cyrl-RS"/>
              </w:rPr>
              <w:t xml:space="preserve">Нови Сад </w:t>
            </w:r>
            <w:r>
              <w:rPr>
                <w:sz w:val="20"/>
                <w:lang w:val="sr-Cyrl-RS"/>
              </w:rPr>
              <w:t>2016. година</w:t>
            </w:r>
          </w:p>
        </w:tc>
      </w:tr>
      <w:tr w:rsidR="00804394" w:rsidRPr="00D0690A" w:rsidTr="00804394"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b/>
                <w:sz w:val="20"/>
                <w:lang w:val="sr-Cyrl-RS"/>
              </w:rPr>
            </w:pPr>
            <w:r w:rsidRPr="00D0690A">
              <w:rPr>
                <w:b/>
                <w:sz w:val="20"/>
                <w:lang w:val="sr-Cyrl-RS"/>
              </w:rPr>
              <w:t>Ужа научна односно уметничка област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 w:eastAsia="sr-Latn-CS"/>
              </w:rPr>
              <w:t>Примењена информатика</w:t>
            </w:r>
          </w:p>
        </w:tc>
      </w:tr>
      <w:tr w:rsidR="00804394" w:rsidRPr="00D0690A" w:rsidTr="00804394">
        <w:tc>
          <w:tcPr>
            <w:tcW w:w="9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b/>
                <w:sz w:val="20"/>
                <w:lang w:val="sr-Cyrl-RS"/>
              </w:rPr>
            </w:pPr>
            <w:r w:rsidRPr="00D0690A">
              <w:rPr>
                <w:b/>
                <w:sz w:val="20"/>
                <w:lang w:val="sr-Cyrl-RS"/>
              </w:rPr>
              <w:t>Академска каријера</w:t>
            </w:r>
          </w:p>
        </w:tc>
      </w:tr>
      <w:tr w:rsidR="00804394" w:rsidRPr="00D0690A" w:rsidTr="00804394"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 xml:space="preserve">Година 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 xml:space="preserve">Институција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 xml:space="preserve">Област </w:t>
            </w:r>
          </w:p>
        </w:tc>
      </w:tr>
      <w:tr w:rsidR="00804394" w:rsidRPr="00D0690A" w:rsidTr="00804394"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>Докторат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1997</w:t>
            </w:r>
            <w:r w:rsidRPr="00D0690A">
              <w:rPr>
                <w:sz w:val="20"/>
                <w:lang w:val="sr-Cyrl-RS"/>
              </w:rPr>
              <w:t>.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 w:rsidRPr="001E269A">
              <w:rPr>
                <w:sz w:val="20"/>
                <w:lang w:val="sr-Cyrl-RS"/>
              </w:rPr>
              <w:t>Економски факултет, Бања Лука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Пословна информатика</w:t>
            </w:r>
          </w:p>
        </w:tc>
      </w:tr>
      <w:tr w:rsidR="00804394" w:rsidRPr="00D0690A" w:rsidTr="00804394"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>Магистратура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1994</w:t>
            </w:r>
            <w:r w:rsidRPr="00D0690A">
              <w:rPr>
                <w:sz w:val="20"/>
                <w:lang w:val="sr-Cyrl-RS"/>
              </w:rPr>
              <w:t>.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 w:rsidRPr="001E269A">
              <w:rPr>
                <w:sz w:val="20"/>
                <w:lang w:val="sr-Cyrl-RS"/>
              </w:rPr>
              <w:t>Економски факултет, Бања Лука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Пословна информатика</w:t>
            </w:r>
          </w:p>
        </w:tc>
      </w:tr>
      <w:tr w:rsidR="00804394" w:rsidRPr="00D0690A" w:rsidTr="00804394"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>Диплома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1980</w:t>
            </w:r>
            <w:r w:rsidRPr="00D0690A">
              <w:rPr>
                <w:sz w:val="20"/>
                <w:lang w:val="sr-Cyrl-RS"/>
              </w:rPr>
              <w:t xml:space="preserve">. 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pStyle w:val="Char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Економски факултет, Бања Лука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Пословна информатика</w:t>
            </w:r>
          </w:p>
        </w:tc>
      </w:tr>
      <w:tr w:rsidR="00804394" w:rsidRPr="00D0690A" w:rsidTr="00804394">
        <w:tc>
          <w:tcPr>
            <w:tcW w:w="9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b/>
                <w:sz w:val="20"/>
                <w:lang w:val="sr-Cyrl-RS"/>
              </w:rPr>
            </w:pPr>
            <w:r w:rsidRPr="00D0690A">
              <w:rPr>
                <w:b/>
                <w:sz w:val="20"/>
                <w:lang w:val="sr-Cyrl-RS"/>
              </w:rPr>
              <w:t>Списак предмета које ће наставник држати</w:t>
            </w:r>
          </w:p>
        </w:tc>
      </w:tr>
      <w:tr w:rsidR="00804394" w:rsidRPr="00D0690A" w:rsidTr="0080439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</w:p>
        </w:tc>
        <w:tc>
          <w:tcPr>
            <w:tcW w:w="5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 w:rsidRPr="00D0690A">
              <w:rPr>
                <w:iCs/>
                <w:sz w:val="20"/>
                <w:lang w:val="sr-Cyrl-RS"/>
              </w:rPr>
              <w:t xml:space="preserve">назив предмета     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 w:rsidRPr="00D0690A">
              <w:rPr>
                <w:iCs/>
                <w:sz w:val="20"/>
                <w:lang w:val="sr-Cyrl-RS"/>
              </w:rPr>
              <w:t>врста студија</w:t>
            </w:r>
          </w:p>
        </w:tc>
      </w:tr>
      <w:tr w:rsidR="00804394" w:rsidRPr="00D0690A" w:rsidTr="0080439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>1.</w:t>
            </w:r>
          </w:p>
        </w:tc>
        <w:tc>
          <w:tcPr>
            <w:tcW w:w="5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Default="00804394" w:rsidP="0080439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Пројектовање алгоритама</w:t>
            </w:r>
          </w:p>
        </w:tc>
        <w:tc>
          <w:tcPr>
            <w:tcW w:w="3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04394" w:rsidRPr="005D6FD0" w:rsidRDefault="00804394" w:rsidP="00804394">
            <w:pPr>
              <w:pStyle w:val="Char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5D6FD0">
              <w:rPr>
                <w:rFonts w:ascii="Times New Roman" w:hAnsi="Times New Roman"/>
                <w:lang w:val="sr-Cyrl-RS"/>
              </w:rPr>
              <w:t>основне</w:t>
            </w:r>
          </w:p>
        </w:tc>
      </w:tr>
      <w:tr w:rsidR="00804394" w:rsidRPr="00D0690A" w:rsidTr="0080439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8027A6" w:rsidRDefault="00804394" w:rsidP="0080439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Default="00804394" w:rsidP="0080439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Ергономија софтвера</w:t>
            </w:r>
          </w:p>
        </w:tc>
        <w:tc>
          <w:tcPr>
            <w:tcW w:w="3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</w:p>
        </w:tc>
      </w:tr>
      <w:tr w:rsidR="00804394" w:rsidRPr="00D0690A" w:rsidTr="0080439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Default="00804394" w:rsidP="00804394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Default="00804394" w:rsidP="0080439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Мултимедијални системи</w:t>
            </w:r>
          </w:p>
        </w:tc>
        <w:tc>
          <w:tcPr>
            <w:tcW w:w="3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</w:p>
        </w:tc>
      </w:tr>
      <w:tr w:rsidR="00804394" w:rsidRPr="00D0690A" w:rsidTr="00804394">
        <w:tc>
          <w:tcPr>
            <w:tcW w:w="9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b/>
                <w:sz w:val="20"/>
                <w:lang w:val="sr-Cyrl-RS"/>
              </w:rPr>
            </w:pPr>
            <w:r w:rsidRPr="00D0690A">
              <w:rPr>
                <w:b/>
                <w:sz w:val="20"/>
                <w:lang w:val="sr-Cyrl-RS"/>
              </w:rPr>
              <w:t xml:space="preserve">Репрезентативне референце </w:t>
            </w:r>
          </w:p>
        </w:tc>
      </w:tr>
      <w:tr w:rsidR="00804394" w:rsidRPr="00D0690A" w:rsidTr="0080439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905B7D" w:rsidRDefault="00804394" w:rsidP="00804394">
            <w:pPr>
              <w:pStyle w:val="ListParagraph"/>
              <w:numPr>
                <w:ilvl w:val="0"/>
                <w:numId w:val="63"/>
              </w:numPr>
              <w:contextualSpacing/>
              <w:jc w:val="left"/>
              <w:rPr>
                <w:lang w:val="sr-Cyrl-RS"/>
              </w:rPr>
            </w:pPr>
          </w:p>
        </w:tc>
        <w:tc>
          <w:tcPr>
            <w:tcW w:w="9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tabs>
                <w:tab w:val="left" w:pos="1522"/>
              </w:tabs>
              <w:jc w:val="both"/>
              <w:rPr>
                <w:sz w:val="20"/>
                <w:lang w:val="sr-Cyrl-RS"/>
              </w:rPr>
            </w:pPr>
            <w:r w:rsidRPr="00AF75B0">
              <w:rPr>
                <w:sz w:val="20"/>
                <w:lang w:val="sr-Cyrl-RS"/>
              </w:rPr>
              <w:t>Drljača D., Latinović B.</w:t>
            </w:r>
            <w:r>
              <w:rPr>
                <w:sz w:val="20"/>
                <w:lang w:val="sr-Cyrl-RS"/>
              </w:rPr>
              <w:t xml:space="preserve"> (2015)</w:t>
            </w:r>
            <w:r w:rsidRPr="00AF75B0">
              <w:rPr>
                <w:sz w:val="20"/>
                <w:lang w:val="sr-Cyrl-RS"/>
              </w:rPr>
              <w:t xml:space="preserve">, Improvement trend in web presentations of municipalities in Republic of Srpska, </w:t>
            </w:r>
            <w:r w:rsidRPr="005B23EA">
              <w:rPr>
                <w:i/>
                <w:sz w:val="20"/>
                <w:lang w:val="sr-Cyrl-RS"/>
              </w:rPr>
              <w:t>7. Međunarodni naučo-stručni skup ITeO, Banjaluka, 9/2015. godine</w:t>
            </w:r>
            <w:r>
              <w:rPr>
                <w:sz w:val="20"/>
                <w:lang w:val="sr-Cyrl-RS"/>
              </w:rPr>
              <w:t>, Zbornik radova CD-ROM</w:t>
            </w:r>
          </w:p>
        </w:tc>
      </w:tr>
      <w:tr w:rsidR="00804394" w:rsidRPr="00D0690A" w:rsidTr="0080439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905B7D" w:rsidRDefault="00804394" w:rsidP="00804394">
            <w:pPr>
              <w:pStyle w:val="ListParagraph"/>
              <w:numPr>
                <w:ilvl w:val="0"/>
                <w:numId w:val="63"/>
              </w:numPr>
              <w:contextualSpacing/>
              <w:jc w:val="left"/>
              <w:rPr>
                <w:lang w:val="sr-Cyrl-RS"/>
              </w:rPr>
            </w:pPr>
          </w:p>
        </w:tc>
        <w:tc>
          <w:tcPr>
            <w:tcW w:w="9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jc w:val="both"/>
              <w:rPr>
                <w:sz w:val="20"/>
                <w:lang w:val="sr-Cyrl-RS"/>
              </w:rPr>
            </w:pPr>
            <w:r w:rsidRPr="00AF75B0">
              <w:rPr>
                <w:sz w:val="20"/>
                <w:lang w:val="sr-Cyrl-RS"/>
              </w:rPr>
              <w:t xml:space="preserve">Šušić I., </w:t>
            </w:r>
            <w:r>
              <w:rPr>
                <w:sz w:val="20"/>
                <w:lang w:val="sr-Cyrl-RS"/>
              </w:rPr>
              <w:t>Drljača D.,</w:t>
            </w:r>
            <w:r w:rsidRPr="00AF75B0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Latinović B. (2014)</w:t>
            </w:r>
            <w:r w:rsidRPr="00AF75B0">
              <w:rPr>
                <w:sz w:val="20"/>
                <w:lang w:val="sr-Cyrl-RS"/>
              </w:rPr>
              <w:t xml:space="preserve">, Upravljanje klijentima iz oblaka, </w:t>
            </w:r>
            <w:r w:rsidRPr="005B23EA">
              <w:rPr>
                <w:i/>
                <w:sz w:val="20"/>
                <w:lang w:val="sr-Cyrl-RS"/>
              </w:rPr>
              <w:t>4. Međunarodni naučo-stručni skup Od krize prema razvoju, Banjaluka, 10/2014. godine</w:t>
            </w:r>
            <w:r>
              <w:rPr>
                <w:sz w:val="20"/>
                <w:lang w:val="sr-Cyrl-RS"/>
              </w:rPr>
              <w:t>, Zbornik radova</w:t>
            </w:r>
          </w:p>
        </w:tc>
      </w:tr>
      <w:tr w:rsidR="00804394" w:rsidRPr="00D0690A" w:rsidTr="0080439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905B7D" w:rsidRDefault="00804394" w:rsidP="00804394">
            <w:pPr>
              <w:pStyle w:val="ListParagraph"/>
              <w:numPr>
                <w:ilvl w:val="0"/>
                <w:numId w:val="63"/>
              </w:numPr>
              <w:contextualSpacing/>
              <w:jc w:val="left"/>
              <w:rPr>
                <w:lang w:val="sr-Cyrl-RS"/>
              </w:rPr>
            </w:pPr>
          </w:p>
        </w:tc>
        <w:tc>
          <w:tcPr>
            <w:tcW w:w="9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jc w:val="bot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Latinović B. (2011),</w:t>
            </w:r>
            <w:r w:rsidRPr="00E024A0">
              <w:rPr>
                <w:sz w:val="20"/>
                <w:lang w:val="sr-Cyrl-RS"/>
              </w:rPr>
              <w:t xml:space="preserve"> Extraction of Information in the context of Business Inteligention, </w:t>
            </w:r>
            <w:r w:rsidRPr="005B23EA">
              <w:rPr>
                <w:i/>
                <w:sz w:val="20"/>
                <w:lang w:val="sr-Cyrl-RS"/>
              </w:rPr>
              <w:t>JITA Međunarodni naučni recenzirani časopis, Panevropski iniverzitet Apeiron</w:t>
            </w:r>
            <w:r w:rsidRPr="00E024A0">
              <w:rPr>
                <w:sz w:val="20"/>
                <w:lang w:val="sr-Cyrl-RS"/>
              </w:rPr>
              <w:t xml:space="preserve">, </w:t>
            </w:r>
            <w:r>
              <w:rPr>
                <w:sz w:val="20"/>
                <w:lang w:val="sr-Cyrl-RS"/>
              </w:rPr>
              <w:t>1(1)</w:t>
            </w:r>
            <w:r w:rsidRPr="00E024A0">
              <w:rPr>
                <w:sz w:val="20"/>
                <w:lang w:val="sr-Cyrl-RS"/>
              </w:rPr>
              <w:t>, Banjaluka</w:t>
            </w:r>
          </w:p>
        </w:tc>
      </w:tr>
      <w:tr w:rsidR="00804394" w:rsidRPr="00D0690A" w:rsidTr="0080439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905B7D" w:rsidRDefault="00804394" w:rsidP="00804394">
            <w:pPr>
              <w:pStyle w:val="ListParagraph"/>
              <w:numPr>
                <w:ilvl w:val="0"/>
                <w:numId w:val="63"/>
              </w:numPr>
              <w:contextualSpacing/>
              <w:jc w:val="left"/>
              <w:rPr>
                <w:lang w:val="sr-Cyrl-RS"/>
              </w:rPr>
            </w:pPr>
          </w:p>
        </w:tc>
        <w:tc>
          <w:tcPr>
            <w:tcW w:w="9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Drljača D.,  Latinović B. (2014),</w:t>
            </w:r>
            <w:r w:rsidRPr="00E024A0">
              <w:rPr>
                <w:sz w:val="20"/>
                <w:lang w:val="sr-Cyrl-RS"/>
              </w:rPr>
              <w:t xml:space="preserve">  Social networks as tool for e-government – case study of republic of Srpska government, </w:t>
            </w:r>
            <w:r w:rsidRPr="00B01E33">
              <w:rPr>
                <w:i/>
                <w:sz w:val="20"/>
                <w:lang w:val="sr-Cyrl-RS"/>
              </w:rPr>
              <w:t>8th International Conference on Methodologies, Technologies and Tools enabling e-Government – DiMI</w:t>
            </w:r>
            <w:r w:rsidRPr="00E024A0">
              <w:rPr>
                <w:sz w:val="20"/>
                <w:lang w:val="sr-Cyrl-RS"/>
              </w:rPr>
              <w:t>, University of Udine, Italy MeTTeG14, Udine, Zbornik radova CD-ROM</w:t>
            </w:r>
          </w:p>
        </w:tc>
      </w:tr>
      <w:tr w:rsidR="00804394" w:rsidRPr="00D0690A" w:rsidTr="0080439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905B7D" w:rsidRDefault="00804394" w:rsidP="00804394">
            <w:pPr>
              <w:pStyle w:val="ListParagraph"/>
              <w:numPr>
                <w:ilvl w:val="0"/>
                <w:numId w:val="63"/>
              </w:numPr>
              <w:contextualSpacing/>
              <w:jc w:val="left"/>
              <w:rPr>
                <w:lang w:val="sr-Cyrl-RS"/>
              </w:rPr>
            </w:pPr>
          </w:p>
        </w:tc>
        <w:tc>
          <w:tcPr>
            <w:tcW w:w="9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 w:rsidRPr="00AF75B0">
              <w:rPr>
                <w:sz w:val="20"/>
                <w:lang w:val="sr-Cyrl-RS"/>
              </w:rPr>
              <w:t>Latinović Branko, Latinović Boris, Šipka S.</w:t>
            </w:r>
            <w:r>
              <w:rPr>
                <w:sz w:val="20"/>
                <w:lang w:val="sr-Cyrl-RS"/>
              </w:rPr>
              <w:t xml:space="preserve"> (2010)</w:t>
            </w:r>
            <w:r w:rsidRPr="00AF75B0">
              <w:rPr>
                <w:sz w:val="20"/>
                <w:lang w:val="sr-Cyrl-RS"/>
              </w:rPr>
              <w:t xml:space="preserve">, Blog kao sredstvo komunikacije, </w:t>
            </w:r>
            <w:r w:rsidRPr="00B01E33">
              <w:rPr>
                <w:i/>
                <w:sz w:val="20"/>
                <w:lang w:val="sr-Cyrl-RS"/>
              </w:rPr>
              <w:t>15. Kongres JISA-DICG</w:t>
            </w:r>
            <w:r w:rsidRPr="00AF75B0">
              <w:rPr>
                <w:sz w:val="20"/>
                <w:lang w:val="sr-Cyrl-RS"/>
              </w:rPr>
              <w:t xml:space="preserve">, Herceg Novi, </w:t>
            </w:r>
            <w:r>
              <w:rPr>
                <w:sz w:val="20"/>
                <w:lang w:val="sr-Cyrl-RS"/>
              </w:rPr>
              <w:t>Zbornik radova CD-ROM</w:t>
            </w:r>
          </w:p>
        </w:tc>
      </w:tr>
      <w:tr w:rsidR="00804394" w:rsidRPr="00D0690A" w:rsidTr="0080439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905B7D" w:rsidRDefault="00804394" w:rsidP="00804394">
            <w:pPr>
              <w:pStyle w:val="ListParagraph"/>
              <w:numPr>
                <w:ilvl w:val="0"/>
                <w:numId w:val="63"/>
              </w:numPr>
              <w:contextualSpacing/>
              <w:jc w:val="left"/>
              <w:rPr>
                <w:lang w:val="sr-Cyrl-RS"/>
              </w:rPr>
            </w:pPr>
          </w:p>
        </w:tc>
        <w:tc>
          <w:tcPr>
            <w:tcW w:w="9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Latinović B.,</w:t>
            </w:r>
            <w:r w:rsidRPr="00E024A0">
              <w:rPr>
                <w:sz w:val="20"/>
                <w:lang w:val="sr-Cyrl-RS"/>
              </w:rPr>
              <w:t>, Radić G., Drljača D.</w:t>
            </w:r>
            <w:r>
              <w:rPr>
                <w:sz w:val="20"/>
                <w:lang w:val="sr-Cyrl-RS"/>
              </w:rPr>
              <w:t xml:space="preserve"> (2010)</w:t>
            </w:r>
            <w:r w:rsidRPr="00E024A0">
              <w:rPr>
                <w:sz w:val="20"/>
                <w:lang w:val="sr-Cyrl-RS"/>
              </w:rPr>
              <w:t xml:space="preserve">, Fenomen virtuelne realnosti, </w:t>
            </w:r>
            <w:r w:rsidRPr="004E5A68">
              <w:rPr>
                <w:i/>
                <w:sz w:val="20"/>
                <w:lang w:val="sr-Cyrl-RS"/>
              </w:rPr>
              <w:t>25. Međunarodni naučo-stručni skup INFOTEH  2010</w:t>
            </w:r>
            <w:r w:rsidRPr="00E024A0">
              <w:rPr>
                <w:sz w:val="20"/>
                <w:lang w:val="sr-Cyrl-RS"/>
              </w:rPr>
              <w:t xml:space="preserve">, Vrnjačka Banja, </w:t>
            </w:r>
            <w:r>
              <w:rPr>
                <w:sz w:val="20"/>
                <w:lang w:val="sr-Cyrl-RS"/>
              </w:rPr>
              <w:t>Zbornik radova CD-ROM</w:t>
            </w:r>
          </w:p>
        </w:tc>
      </w:tr>
      <w:tr w:rsidR="00804394" w:rsidRPr="00D0690A" w:rsidTr="0080439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905B7D" w:rsidRDefault="00804394" w:rsidP="00804394">
            <w:pPr>
              <w:pStyle w:val="ListParagraph"/>
              <w:numPr>
                <w:ilvl w:val="0"/>
                <w:numId w:val="63"/>
              </w:numPr>
              <w:contextualSpacing/>
              <w:jc w:val="left"/>
              <w:rPr>
                <w:lang w:val="sr-Cyrl-RS"/>
              </w:rPr>
            </w:pPr>
          </w:p>
        </w:tc>
        <w:tc>
          <w:tcPr>
            <w:tcW w:w="9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AD3FF7" w:rsidRDefault="00804394" w:rsidP="00804394">
            <w:pPr>
              <w:ind w:left="-48"/>
              <w:rPr>
                <w:sz w:val="20"/>
                <w:lang w:val="sr-Cyrl-RS"/>
              </w:rPr>
            </w:pPr>
            <w:r w:rsidRPr="00E024A0">
              <w:rPr>
                <w:sz w:val="20"/>
                <w:lang w:val="sr-Cyrl-RS"/>
              </w:rPr>
              <w:t>Latinović B., Jotanović G., Jauševac G</w:t>
            </w:r>
            <w:r>
              <w:rPr>
                <w:sz w:val="20"/>
                <w:lang w:val="sr-Cyrl-RS"/>
              </w:rPr>
              <w:t>. (2009)</w:t>
            </w:r>
            <w:r w:rsidRPr="00E024A0">
              <w:rPr>
                <w:sz w:val="20"/>
                <w:lang w:val="sr-Cyrl-RS"/>
              </w:rPr>
              <w:t xml:space="preserve">, Prednosti korištenja mobilnih aplikacija, </w:t>
            </w:r>
            <w:r w:rsidRPr="004E5A68">
              <w:rPr>
                <w:i/>
                <w:sz w:val="20"/>
                <w:lang w:val="sr-Cyrl-RS"/>
              </w:rPr>
              <w:t>14. Kongres JISA-DICG</w:t>
            </w:r>
            <w:r w:rsidRPr="00E024A0">
              <w:rPr>
                <w:sz w:val="20"/>
                <w:lang w:val="sr-Cyrl-RS"/>
              </w:rPr>
              <w:t>, Herceg Novi, Zbornik radova CD-ROM.</w:t>
            </w:r>
          </w:p>
        </w:tc>
      </w:tr>
      <w:tr w:rsidR="00804394" w:rsidRPr="00D0690A" w:rsidTr="0080439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905B7D" w:rsidRDefault="00804394" w:rsidP="00804394">
            <w:pPr>
              <w:pStyle w:val="ListParagraph"/>
              <w:numPr>
                <w:ilvl w:val="0"/>
                <w:numId w:val="63"/>
              </w:numPr>
              <w:contextualSpacing/>
              <w:jc w:val="left"/>
              <w:rPr>
                <w:lang w:val="sr-Cyrl-RS"/>
              </w:rPr>
            </w:pPr>
          </w:p>
        </w:tc>
        <w:tc>
          <w:tcPr>
            <w:tcW w:w="9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 w:rsidRPr="00E024A0">
              <w:rPr>
                <w:sz w:val="20"/>
                <w:lang w:val="sr-Cyrl-RS"/>
              </w:rPr>
              <w:t>Latinović B., Jotanović G., Jauševac G</w:t>
            </w:r>
            <w:r>
              <w:rPr>
                <w:sz w:val="20"/>
                <w:lang w:val="sr-Cyrl-RS"/>
              </w:rPr>
              <w:t>. (2008)</w:t>
            </w:r>
            <w:r w:rsidRPr="00E024A0">
              <w:rPr>
                <w:sz w:val="20"/>
                <w:lang w:val="sr-Cyrl-RS"/>
              </w:rPr>
              <w:t xml:space="preserve">, Mogućnost primjene modularne nastave u sistemu eUčenja, </w:t>
            </w:r>
            <w:r w:rsidRPr="00F27955">
              <w:rPr>
                <w:i/>
                <w:sz w:val="20"/>
                <w:lang w:val="sr-Cyrl-RS"/>
              </w:rPr>
              <w:t>13. Kongres JISA</w:t>
            </w:r>
            <w:r w:rsidRPr="00E024A0">
              <w:rPr>
                <w:sz w:val="20"/>
                <w:lang w:val="sr-Cyrl-RS"/>
              </w:rPr>
              <w:t xml:space="preserve">, Herceg Novi, </w:t>
            </w:r>
            <w:r>
              <w:rPr>
                <w:sz w:val="20"/>
                <w:lang w:val="sr-Cyrl-RS"/>
              </w:rPr>
              <w:t>Zbornik radova CD-ROM</w:t>
            </w:r>
          </w:p>
        </w:tc>
      </w:tr>
      <w:tr w:rsidR="00804394" w:rsidRPr="00D0690A" w:rsidTr="0080439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905B7D" w:rsidRDefault="00804394" w:rsidP="00804394">
            <w:pPr>
              <w:pStyle w:val="ListParagraph"/>
              <w:numPr>
                <w:ilvl w:val="0"/>
                <w:numId w:val="63"/>
              </w:numPr>
              <w:contextualSpacing/>
              <w:jc w:val="left"/>
              <w:rPr>
                <w:lang w:val="sr-Cyrl-RS"/>
              </w:rPr>
            </w:pPr>
          </w:p>
        </w:tc>
        <w:tc>
          <w:tcPr>
            <w:tcW w:w="9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ind w:left="-48"/>
              <w:rPr>
                <w:sz w:val="20"/>
                <w:lang w:val="sr-Cyrl-RS"/>
              </w:rPr>
            </w:pPr>
            <w:r w:rsidRPr="00E024A0">
              <w:rPr>
                <w:sz w:val="20"/>
                <w:lang w:val="sr-Cyrl-RS"/>
              </w:rPr>
              <w:t>Latinović B., Majkic M., Jotanović G., Jauševac G</w:t>
            </w:r>
            <w:r>
              <w:rPr>
                <w:sz w:val="20"/>
                <w:lang w:val="sr-Cyrl-RS"/>
              </w:rPr>
              <w:t>. (2007)</w:t>
            </w:r>
            <w:r w:rsidRPr="00E024A0">
              <w:rPr>
                <w:sz w:val="20"/>
                <w:lang w:val="sr-Cyrl-RS"/>
              </w:rPr>
              <w:t xml:space="preserve">, Marketing na Internetu, </w:t>
            </w:r>
            <w:r w:rsidRPr="000C1CB2">
              <w:rPr>
                <w:i/>
                <w:sz w:val="20"/>
                <w:lang w:val="sr-Cyrl-RS"/>
              </w:rPr>
              <w:t>6. Simpozijum ETF</w:t>
            </w:r>
            <w:r w:rsidRPr="00E024A0">
              <w:rPr>
                <w:sz w:val="20"/>
                <w:lang w:val="sr-Cyrl-RS"/>
              </w:rPr>
              <w:t xml:space="preserve">, Istočno Sarajevo, </w:t>
            </w:r>
            <w:r>
              <w:rPr>
                <w:sz w:val="20"/>
                <w:lang w:val="sr-Cyrl-RS"/>
              </w:rPr>
              <w:t>Zbornik radova CD-ROM</w:t>
            </w:r>
          </w:p>
        </w:tc>
      </w:tr>
      <w:tr w:rsidR="00804394" w:rsidRPr="00D0690A" w:rsidTr="0080439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905B7D" w:rsidRDefault="00804394" w:rsidP="00804394">
            <w:pPr>
              <w:pStyle w:val="ListParagraph"/>
              <w:numPr>
                <w:ilvl w:val="0"/>
                <w:numId w:val="63"/>
              </w:numPr>
              <w:contextualSpacing/>
              <w:jc w:val="left"/>
              <w:rPr>
                <w:lang w:val="sr-Cyrl-RS"/>
              </w:rPr>
            </w:pPr>
          </w:p>
        </w:tc>
        <w:tc>
          <w:tcPr>
            <w:tcW w:w="9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ind w:left="-48"/>
              <w:rPr>
                <w:sz w:val="20"/>
                <w:lang w:val="sr-Cyrl-RS"/>
              </w:rPr>
            </w:pPr>
            <w:r w:rsidRPr="00AF75B0">
              <w:rPr>
                <w:sz w:val="20"/>
                <w:lang w:val="sr-Cyrl-RS"/>
              </w:rPr>
              <w:t>Latinovic B., Jotanović G</w:t>
            </w:r>
            <w:r>
              <w:rPr>
                <w:sz w:val="20"/>
                <w:lang w:val="sr-Cyrl-RS"/>
              </w:rPr>
              <w:t>.,</w:t>
            </w:r>
            <w:r w:rsidRPr="00AF75B0">
              <w:rPr>
                <w:sz w:val="20"/>
                <w:lang w:val="sr-Cyrl-RS"/>
              </w:rPr>
              <w:t xml:space="preserve">  Đuricic R.</w:t>
            </w:r>
            <w:r>
              <w:rPr>
                <w:sz w:val="20"/>
                <w:lang w:val="sr-Cyrl-RS"/>
              </w:rPr>
              <w:t xml:space="preserve"> (2006)</w:t>
            </w:r>
            <w:r w:rsidRPr="00AF75B0">
              <w:rPr>
                <w:sz w:val="20"/>
                <w:lang w:val="sr-Cyrl-RS"/>
              </w:rPr>
              <w:t>, Mode</w:t>
            </w:r>
            <w:r>
              <w:rPr>
                <w:sz w:val="20"/>
                <w:lang w:val="sr-Latn-RS"/>
              </w:rPr>
              <w:t>r</w:t>
            </w:r>
            <w:r w:rsidRPr="00AF75B0">
              <w:rPr>
                <w:sz w:val="20"/>
                <w:lang w:val="sr-Cyrl-RS"/>
              </w:rPr>
              <w:t xml:space="preserve">ne metode edukacije, </w:t>
            </w:r>
            <w:r w:rsidRPr="000C1CB2">
              <w:rPr>
                <w:i/>
                <w:sz w:val="20"/>
                <w:lang w:val="sr-Cyrl-RS"/>
              </w:rPr>
              <w:t>5. Simpozijum ETF</w:t>
            </w:r>
            <w:r w:rsidRPr="00AF75B0">
              <w:rPr>
                <w:sz w:val="20"/>
                <w:lang w:val="sr-Cyrl-RS"/>
              </w:rPr>
              <w:t>, Istočno Sarajevo, Zbornik radova CD-ROM.</w:t>
            </w:r>
          </w:p>
        </w:tc>
      </w:tr>
      <w:tr w:rsidR="00804394" w:rsidRPr="00D0690A" w:rsidTr="00804394">
        <w:tc>
          <w:tcPr>
            <w:tcW w:w="9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b/>
                <w:sz w:val="20"/>
                <w:lang w:val="sr-Cyrl-RS"/>
              </w:rPr>
            </w:pPr>
            <w:r w:rsidRPr="00D0690A">
              <w:rPr>
                <w:b/>
                <w:sz w:val="20"/>
                <w:lang w:val="sr-Cyrl-R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804394" w:rsidRPr="00D0690A" w:rsidTr="00804394"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>Укупан број цитата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rPr>
                <w:b/>
                <w:sz w:val="20"/>
                <w:lang w:val="sr-Cyrl-RS"/>
              </w:rPr>
            </w:pPr>
          </w:p>
        </w:tc>
      </w:tr>
      <w:tr w:rsidR="00804394" w:rsidRPr="00D0690A" w:rsidTr="00804394"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>Укупан број радова са SCI (SSCI) листе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rPr>
                <w:b/>
                <w:sz w:val="20"/>
                <w:lang w:val="sr-Cyrl-RS"/>
              </w:rPr>
            </w:pPr>
          </w:p>
        </w:tc>
      </w:tr>
      <w:tr w:rsidR="00804394" w:rsidRPr="00D0690A" w:rsidTr="00804394"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>Учешће на пројектима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b/>
                <w:bCs/>
                <w:i/>
                <w:iCs/>
                <w:sz w:val="20"/>
                <w:lang w:val="sr-Cyrl-RS"/>
              </w:rPr>
            </w:pPr>
            <w:r w:rsidRPr="00D0690A">
              <w:rPr>
                <w:b/>
                <w:sz w:val="20"/>
                <w:lang w:val="sr-Cyrl-RS"/>
              </w:rPr>
              <w:t>Домаћи</w:t>
            </w:r>
            <w:r w:rsidRPr="00D0690A">
              <w:rPr>
                <w:b/>
                <w:bCs/>
                <w:i/>
                <w:iCs/>
                <w:sz w:val="20"/>
                <w:lang w:val="sr-Cyrl-RS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b/>
                <w:sz w:val="20"/>
                <w:lang w:val="sr-Cyrl-RS"/>
              </w:rPr>
            </w:pPr>
            <w:r w:rsidRPr="00D0690A">
              <w:rPr>
                <w:b/>
                <w:sz w:val="20"/>
                <w:lang w:val="sr-Cyrl-RS"/>
              </w:rPr>
              <w:t>Међународни</w:t>
            </w:r>
          </w:p>
        </w:tc>
      </w:tr>
      <w:tr w:rsidR="00804394" w:rsidRPr="00D0690A" w:rsidTr="00804394"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>Усавршавања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rPr>
                <w:b/>
                <w:sz w:val="20"/>
                <w:lang w:val="sr-Cyrl-RS"/>
              </w:rPr>
            </w:pPr>
          </w:p>
        </w:tc>
      </w:tr>
      <w:tr w:rsidR="00804394" w:rsidRPr="00D0690A" w:rsidTr="00804394">
        <w:tc>
          <w:tcPr>
            <w:tcW w:w="9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04394" w:rsidRPr="00D0690A" w:rsidRDefault="00804394" w:rsidP="00804394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>Други подаци:</w:t>
            </w:r>
          </w:p>
          <w:p w:rsidR="00804394" w:rsidRPr="00D0690A" w:rsidRDefault="00804394" w:rsidP="00804394">
            <w:pPr>
              <w:jc w:val="both"/>
              <w:rPr>
                <w:sz w:val="20"/>
                <w:lang w:val="sr-Cyrl-RS"/>
              </w:rPr>
            </w:pPr>
          </w:p>
        </w:tc>
      </w:tr>
    </w:tbl>
    <w:bookmarkStart w:id="11" w:name="latinovic"/>
    <w:bookmarkEnd w:id="11"/>
    <w:p w:rsidR="00804394" w:rsidRDefault="00804394" w:rsidP="00804394">
      <w:pPr>
        <w:jc w:val="righ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fldChar w:fldCharType="begin"/>
      </w:r>
      <w:r>
        <w:rPr>
          <w:sz w:val="20"/>
          <w:szCs w:val="20"/>
          <w:lang w:val="sr-Cyrl-RS"/>
        </w:rPr>
        <w:instrText xml:space="preserve"> HYPERLINK  \l "_top" </w:instrText>
      </w:r>
      <w:r>
        <w:rPr>
          <w:sz w:val="20"/>
          <w:szCs w:val="20"/>
          <w:lang w:val="sr-Cyrl-RS"/>
        </w:rPr>
      </w:r>
      <w:r>
        <w:rPr>
          <w:sz w:val="20"/>
          <w:szCs w:val="20"/>
          <w:lang w:val="sr-Cyrl-RS"/>
        </w:rPr>
        <w:fldChar w:fldCharType="separate"/>
      </w:r>
      <w:r w:rsidRPr="00804394">
        <w:rPr>
          <w:rStyle w:val="Hyperlink"/>
          <w:sz w:val="20"/>
          <w:szCs w:val="20"/>
          <w:lang w:val="sr-Cyrl-RS"/>
        </w:rPr>
        <w:t>наз</w:t>
      </w:r>
      <w:r w:rsidRPr="00804394">
        <w:rPr>
          <w:rStyle w:val="Hyperlink"/>
          <w:sz w:val="20"/>
          <w:szCs w:val="20"/>
          <w:lang w:val="sr-Cyrl-RS"/>
        </w:rPr>
        <w:t>а</w:t>
      </w:r>
      <w:r w:rsidRPr="00804394">
        <w:rPr>
          <w:rStyle w:val="Hyperlink"/>
          <w:sz w:val="20"/>
          <w:szCs w:val="20"/>
          <w:lang w:val="sr-Cyrl-RS"/>
        </w:rPr>
        <w:t>д</w:t>
      </w:r>
      <w:r>
        <w:rPr>
          <w:sz w:val="20"/>
          <w:szCs w:val="20"/>
          <w:lang w:val="sr-Cyrl-RS"/>
        </w:rPr>
        <w:fldChar w:fldCharType="end"/>
      </w:r>
    </w:p>
    <w:p w:rsidR="00804394" w:rsidRPr="00804394" w:rsidRDefault="00804394" w:rsidP="00804394">
      <w:pPr>
        <w:rPr>
          <w:sz w:val="20"/>
          <w:szCs w:val="20"/>
          <w:lang w:val="sr-Cyrl-RS"/>
        </w:rPr>
      </w:pPr>
      <w:r>
        <w:br w:type="page"/>
      </w:r>
    </w:p>
    <w:bookmarkStart w:id="12" w:name="marosan"/>
    <w:bookmarkEnd w:id="12"/>
    <w:p w:rsidR="00113EE6" w:rsidRPr="00376C1F" w:rsidRDefault="00113EE6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</w:t>
      </w:r>
      <w:r w:rsidRPr="00376C1F">
        <w:rPr>
          <w:rStyle w:val="Hyperlink"/>
          <w:color w:val="auto"/>
          <w:sz w:val="20"/>
          <w:szCs w:val="20"/>
          <w:lang w:val="sr-Cyrl-RS"/>
        </w:rPr>
        <w:t>а</w:t>
      </w:r>
      <w:r w:rsidRPr="00376C1F">
        <w:rPr>
          <w:rStyle w:val="Hyperlink"/>
          <w:color w:val="auto"/>
          <w:sz w:val="20"/>
          <w:szCs w:val="20"/>
          <w:lang w:val="sr-Cyrl-RS"/>
        </w:rPr>
        <w:t>з</w:t>
      </w:r>
      <w:r w:rsidRPr="00376C1F">
        <w:rPr>
          <w:rStyle w:val="Hyperlink"/>
          <w:color w:val="auto"/>
          <w:sz w:val="20"/>
          <w:szCs w:val="20"/>
          <w:lang w:val="sr-Cyrl-RS"/>
        </w:rPr>
        <w:t>а</w:t>
      </w:r>
      <w:r w:rsidRPr="00376C1F">
        <w:rPr>
          <w:rStyle w:val="Hyperlink"/>
          <w:color w:val="auto"/>
          <w:sz w:val="20"/>
          <w:szCs w:val="20"/>
          <w:lang w:val="sr-Cyrl-RS"/>
        </w:rPr>
        <w:t>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214FC6" w:rsidRPr="00376C1F" w:rsidRDefault="00214FC6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113EE6" w:rsidRPr="00376C1F" w:rsidRDefault="00113EE6" w:rsidP="00791416">
            <w:pPr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ЗОРАН T. МАРОШАН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Професор струковних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ru-RU"/>
              </w:rPr>
              <w:t>Висока пословна школа струковних студија Нови Сад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</w:p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од 03.04.1990. године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И</w:t>
            </w:r>
            <w:r w:rsidRPr="00376C1F">
              <w:rPr>
                <w:sz w:val="20"/>
                <w:szCs w:val="20"/>
              </w:rPr>
              <w:t>нформатика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ru-RU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информатика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2006.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>Технички факултет „Михајло Пупин“, Зрењанин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И</w:t>
            </w:r>
            <w:r w:rsidRPr="00376C1F">
              <w:rPr>
                <w:sz w:val="20"/>
                <w:szCs w:val="20"/>
              </w:rPr>
              <w:t>нформатика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1994.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И</w:t>
            </w:r>
            <w:r w:rsidRPr="00376C1F">
              <w:rPr>
                <w:sz w:val="20"/>
                <w:szCs w:val="20"/>
              </w:rPr>
              <w:t>нформатика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1982.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М</w:t>
            </w:r>
            <w:r w:rsidRPr="00376C1F">
              <w:rPr>
                <w:sz w:val="20"/>
                <w:szCs w:val="20"/>
              </w:rPr>
              <w:t>аркетинг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13EE6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ПРИМЕНА ИНФОРМАЦИОНИХ ТЕХНОЛОГИЈА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Марошан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З. (2016). Анализа понашања студената приликом коришћења интернета са аспекта потенцијалних корисника електронске трговине.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</w:t>
            </w:r>
            <w:r w:rsidRPr="00376C1F">
              <w:rPr>
                <w:sz w:val="20"/>
                <w:szCs w:val="20"/>
                <w:lang w:val="sr-Cyrl-CS"/>
              </w:rPr>
              <w:t>, 1/2016, 1-10.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Jošanov B., Pucihar A., Jošanov Vrgović I.,</w:t>
            </w:r>
            <w:r w:rsidRPr="00376C1F">
              <w:rPr>
                <w:sz w:val="20"/>
                <w:szCs w:val="20"/>
                <w:lang w:val="sr-Latn-RS"/>
              </w:rPr>
              <w:t xml:space="preserve"> &amp;</w:t>
            </w:r>
            <w:r w:rsidRPr="00376C1F">
              <w:rPr>
                <w:sz w:val="20"/>
                <w:szCs w:val="20"/>
                <w:lang w:val="sr-Cyrl-CS"/>
              </w:rPr>
              <w:t xml:space="preserve"> Marošan Z. (2016) Opinions and behavior of students about abuse of internet in social involvements: gender analysis. </w:t>
            </w:r>
            <w:r w:rsidRPr="00376C1F">
              <w:rPr>
                <w:i/>
                <w:sz w:val="20"/>
                <w:szCs w:val="20"/>
                <w:lang w:val="sr-Cyrl-CS"/>
              </w:rPr>
              <w:t>Škola Biznisa</w:t>
            </w:r>
            <w:r w:rsidRPr="00376C1F">
              <w:rPr>
                <w:sz w:val="20"/>
                <w:szCs w:val="20"/>
                <w:lang w:val="sr-Cyrl-CS"/>
              </w:rPr>
              <w:t>, 1/2016, 11-21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Vesin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B., Klašnja-Miličević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A., Marošan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Z., Savić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N.,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  <w:lang w:val="sr-Cyrl-CS"/>
              </w:rPr>
              <w:t>Jošanov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B.</w:t>
            </w:r>
            <w:r w:rsidRPr="00376C1F">
              <w:rPr>
                <w:sz w:val="20"/>
                <w:szCs w:val="20"/>
                <w:lang w:val="sr-Latn-RS"/>
              </w:rPr>
              <w:t xml:space="preserve"> (</w:t>
            </w:r>
            <w:r w:rsidRPr="00376C1F">
              <w:rPr>
                <w:sz w:val="20"/>
                <w:szCs w:val="20"/>
                <w:lang w:val="sr-Cyrl-CS"/>
              </w:rPr>
              <w:t>2016</w:t>
            </w:r>
            <w:r w:rsidRPr="00376C1F">
              <w:rPr>
                <w:sz w:val="20"/>
                <w:szCs w:val="20"/>
                <w:lang w:val="sr-Latn-RS"/>
              </w:rPr>
              <w:t>).</w:t>
            </w:r>
            <w:r w:rsidRPr="00376C1F">
              <w:rPr>
                <w:sz w:val="20"/>
                <w:szCs w:val="20"/>
                <w:lang w:val="sr-Cyrl-CS"/>
              </w:rPr>
              <w:t xml:space="preserve"> Learner modelling for enhanced teaching of Java programming basics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In </w:t>
            </w:r>
            <w:r w:rsidRPr="00376C1F">
              <w:rPr>
                <w:i/>
                <w:sz w:val="20"/>
                <w:szCs w:val="20"/>
                <w:lang w:val="sr-Cyrl-CS"/>
              </w:rPr>
              <w:t>Społeczno­informatyczne aspekty e­learningu</w:t>
            </w:r>
            <w:r w:rsidRPr="00376C1F">
              <w:rPr>
                <w:sz w:val="20"/>
                <w:szCs w:val="20"/>
                <w:lang w:val="sr-Latn-RS"/>
              </w:rPr>
              <w:t xml:space="preserve">. Krakow: Publishing House AFM </w:t>
            </w:r>
            <w:r w:rsidRPr="00376C1F">
              <w:rPr>
                <w:sz w:val="20"/>
                <w:szCs w:val="20"/>
                <w:lang w:val="sr-Cyrl-RS"/>
              </w:rPr>
              <w:t>(у штампи)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Marošan, Z., Jošanov, B., &amp; Savić, N.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(2015). </w:t>
            </w:r>
            <w:r w:rsidRPr="00376C1F">
              <w:rPr>
                <w:sz w:val="20"/>
                <w:szCs w:val="20"/>
              </w:rPr>
              <w:t xml:space="preserve">Technology leaders of computer and web 2.0 usage in higher education: case study. </w:t>
            </w:r>
            <w:r w:rsidRPr="00376C1F">
              <w:rPr>
                <w:i/>
                <w:sz w:val="20"/>
                <w:szCs w:val="20"/>
              </w:rPr>
              <w:t>Škola Biznisa</w:t>
            </w:r>
            <w:r w:rsidRPr="00376C1F">
              <w:rPr>
                <w:sz w:val="20"/>
                <w:szCs w:val="20"/>
              </w:rPr>
              <w:t>, 2/2015</w:t>
            </w:r>
            <w:r w:rsidRPr="00376C1F">
              <w:rPr>
                <w:sz w:val="20"/>
                <w:szCs w:val="20"/>
                <w:lang w:val="sr-Latn-RS"/>
              </w:rPr>
              <w:t>, 32-48.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Jošanov, B., &amp; Marošan, Z. (2013). Performance analysis and data entry preparatory time: case study</w:t>
            </w:r>
            <w:r w:rsidRPr="00376C1F">
              <w:rPr>
                <w:sz w:val="20"/>
                <w:szCs w:val="20"/>
                <w:lang w:val="en-GB"/>
              </w:rPr>
              <w:t xml:space="preserve">, </w:t>
            </w:r>
            <w:r w:rsidRPr="00376C1F">
              <w:rPr>
                <w:i/>
                <w:sz w:val="20"/>
                <w:szCs w:val="20"/>
                <w:lang w:val="en-GB"/>
              </w:rPr>
              <w:t>Metalurgia International</w:t>
            </w:r>
            <w:r w:rsidRPr="00376C1F">
              <w:rPr>
                <w:sz w:val="20"/>
                <w:szCs w:val="20"/>
                <w:lang w:val="en-GB"/>
              </w:rPr>
              <w:t>, 18(4), 171-176.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113EE6" w:rsidRPr="00376C1F" w:rsidRDefault="00113EE6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RS"/>
              </w:rPr>
              <w:t>Marošan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RS"/>
              </w:rPr>
              <w:t xml:space="preserve"> Z., Jošanov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RS"/>
              </w:rPr>
              <w:t xml:space="preserve"> B., Tomić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RS"/>
              </w:rPr>
              <w:t xml:space="preserve"> R.,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  <w:lang w:val="sr-Cyrl-RS"/>
              </w:rPr>
              <w:t>Tomić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RS"/>
              </w:rPr>
              <w:t xml:space="preserve"> D. (2010). E-learning in Novi Sad Higher School of Professional Business Studies: are the students ready?. </w:t>
            </w:r>
            <w:r w:rsidRPr="00376C1F">
              <w:rPr>
                <w:sz w:val="20"/>
                <w:szCs w:val="20"/>
                <w:lang w:val="sr-Latn-RS"/>
              </w:rPr>
              <w:t xml:space="preserve">In </w:t>
            </w:r>
            <w:r w:rsidRPr="00376C1F">
              <w:rPr>
                <w:i/>
                <w:sz w:val="20"/>
                <w:szCs w:val="20"/>
                <w:lang w:val="sr-Cyrl-RS"/>
              </w:rPr>
              <w:t>Proceedings of the IASK International Conference Teaching and Learning 2010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(739-742).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Sevilla</w:t>
            </w:r>
            <w:r w:rsidRPr="00376C1F">
              <w:rPr>
                <w:sz w:val="20"/>
                <w:szCs w:val="20"/>
              </w:rPr>
              <w:t>: International Association for the scientific knowledge.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113EE6" w:rsidRPr="00376C1F" w:rsidRDefault="00113EE6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RS"/>
              </w:rPr>
              <w:t>Jošanov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RS"/>
              </w:rPr>
              <w:t xml:space="preserve"> B., Marošan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RS"/>
              </w:rPr>
              <w:t xml:space="preserve"> Z.,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  <w:lang w:val="sr-Cyrl-RS"/>
              </w:rPr>
              <w:t>Tomić R. (2010). ICT as a Facilitator for e-Learning 2.0 Implementation</w:t>
            </w:r>
            <w:r w:rsidRPr="00376C1F">
              <w:rPr>
                <w:sz w:val="20"/>
                <w:szCs w:val="20"/>
                <w:lang w:val="sr-Latn-RS"/>
              </w:rPr>
              <w:t xml:space="preserve">. In </w:t>
            </w:r>
            <w:r w:rsidRPr="00376C1F">
              <w:rPr>
                <w:i/>
                <w:sz w:val="20"/>
                <w:szCs w:val="20"/>
                <w:lang w:val="sr-Cyrl-RS"/>
              </w:rPr>
              <w:t>Proceedings of the IASK International Conference Teaching and Learning 2010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(734-738).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Sevilla</w:t>
            </w:r>
            <w:r w:rsidRPr="00376C1F">
              <w:rPr>
                <w:sz w:val="20"/>
                <w:szCs w:val="20"/>
              </w:rPr>
              <w:t>: International Association for the scientific knowledge.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rFonts w:eastAsia="Calibri"/>
                <w:sz w:val="20"/>
                <w:szCs w:val="20"/>
              </w:rPr>
              <w:t>Maro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>š</w:t>
            </w:r>
            <w:r w:rsidRPr="00376C1F">
              <w:rPr>
                <w:rFonts w:eastAsia="Calibri"/>
                <w:sz w:val="20"/>
                <w:szCs w:val="20"/>
              </w:rPr>
              <w:t>an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rFonts w:eastAsia="Calibri"/>
                <w:sz w:val="20"/>
                <w:szCs w:val="20"/>
              </w:rPr>
              <w:t>Z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rFonts w:eastAsia="Calibri"/>
                <w:sz w:val="20"/>
                <w:szCs w:val="20"/>
              </w:rPr>
              <w:t>Jo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>š</w:t>
            </w:r>
            <w:r w:rsidRPr="00376C1F">
              <w:rPr>
                <w:rFonts w:eastAsia="Calibri"/>
                <w:sz w:val="20"/>
                <w:szCs w:val="20"/>
              </w:rPr>
              <w:t>anov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rFonts w:eastAsia="Calibri"/>
                <w:sz w:val="20"/>
                <w:szCs w:val="20"/>
              </w:rPr>
              <w:t>B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. (2008). </w:t>
            </w:r>
            <w:r w:rsidRPr="00376C1F">
              <w:rPr>
                <w:rFonts w:eastAsia="Calibri"/>
                <w:sz w:val="20"/>
                <w:szCs w:val="20"/>
              </w:rPr>
              <w:t>IKT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aspekt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uvo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>đ</w:t>
            </w:r>
            <w:r w:rsidRPr="00376C1F">
              <w:rPr>
                <w:rFonts w:eastAsia="Calibri"/>
                <w:sz w:val="20"/>
                <w:szCs w:val="20"/>
              </w:rPr>
              <w:t>enja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elektronskog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u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>č</w:t>
            </w:r>
            <w:r w:rsidRPr="00376C1F">
              <w:rPr>
                <w:rFonts w:eastAsia="Calibri"/>
                <w:sz w:val="20"/>
                <w:szCs w:val="20"/>
              </w:rPr>
              <w:t>enja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u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Visoku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poslovnu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š</w:t>
            </w:r>
            <w:r w:rsidRPr="00376C1F">
              <w:rPr>
                <w:rFonts w:eastAsia="Calibri"/>
                <w:sz w:val="20"/>
                <w:szCs w:val="20"/>
              </w:rPr>
              <w:t>kolu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strukovnih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studija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u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Novom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Sadu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rFonts w:eastAsia="Calibri"/>
                <w:sz w:val="20"/>
                <w:szCs w:val="20"/>
              </w:rPr>
              <w:t xml:space="preserve">U: Zbornik radova </w:t>
            </w:r>
            <w:r w:rsidRPr="00376C1F">
              <w:rPr>
                <w:rFonts w:eastAsia="Calibri"/>
                <w:i/>
                <w:sz w:val="20"/>
                <w:szCs w:val="20"/>
              </w:rPr>
              <w:t>XIV konferencije o računarskim naukama i informacionim tehnologijama YUINFO</w:t>
            </w:r>
            <w:r w:rsidRPr="00376C1F">
              <w:rPr>
                <w:rFonts w:eastAsia="Calibri"/>
                <w:sz w:val="20"/>
                <w:szCs w:val="20"/>
              </w:rPr>
              <w:t xml:space="preserve"> (CD-ROM). Kopaonik: Informaciono društvo SCG.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rFonts w:eastAsia="Calibri"/>
                <w:sz w:val="20"/>
                <w:szCs w:val="20"/>
              </w:rPr>
              <w:t xml:space="preserve">Jošanov, B., &amp; Marošan, Z. (2008). Analiza infrastrukture za razvoj elektronske trgovine u Srbiji,. U: Zbornik radova </w:t>
            </w:r>
            <w:r w:rsidRPr="00376C1F">
              <w:rPr>
                <w:rFonts w:eastAsia="Calibri"/>
                <w:i/>
                <w:sz w:val="20"/>
                <w:szCs w:val="20"/>
              </w:rPr>
              <w:t>XIV konferencije o računarskim naukama i informacionim tehnologijama YUINFO</w:t>
            </w:r>
            <w:r w:rsidRPr="00376C1F">
              <w:rPr>
                <w:rFonts w:eastAsia="Calibri"/>
                <w:sz w:val="20"/>
                <w:szCs w:val="20"/>
              </w:rPr>
              <w:t xml:space="preserve"> (CD-ROM). Kopaonik: Informaciono društvo SCG.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Marošan, Z., Jošanov, B., &amp; Tomić, R. (2007). Some Aspects Of Novi Sad Business School E-Readiness. In </w:t>
            </w:r>
            <w:r w:rsidRPr="00376C1F">
              <w:rPr>
                <w:i/>
                <w:sz w:val="20"/>
                <w:szCs w:val="20"/>
              </w:rPr>
              <w:t>Proceeding of the IADIS International Conference eLearning 2007</w:t>
            </w:r>
            <w:r w:rsidRPr="00376C1F">
              <w:rPr>
                <w:sz w:val="20"/>
                <w:szCs w:val="20"/>
              </w:rPr>
              <w:t xml:space="preserve"> (96-100). Lisbon: International Association for the scientific knowledge.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1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RS"/>
              </w:rPr>
              <w:t>1983. године запослио се у рачунском центру "Новкабел"-а, где је био интезивно укључен у израду неколико пројеката, прво као програмер, а затим и као пројектант. Паралелно са практичним радом похађао је низ стручних курсева, како у самом "Новкабел"-у, тако и у IBM-овом образовном центру у Радовљици (Словенија). Свој рад у "Новкабел"-у је завршио 1990. године на месту водећег пројектанта.</w:t>
            </w:r>
          </w:p>
        </w:tc>
      </w:tr>
    </w:tbl>
    <w:p w:rsidR="00113EE6" w:rsidRPr="00376C1F" w:rsidRDefault="00113EE6" w:rsidP="00791416">
      <w:pPr>
        <w:rPr>
          <w:sz w:val="20"/>
          <w:szCs w:val="20"/>
          <w:lang w:val="sr-Cyrl-RS"/>
        </w:rPr>
      </w:pPr>
    </w:p>
    <w:p w:rsidR="00984699" w:rsidRPr="00376C1F" w:rsidRDefault="00984699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13" w:name="маџарлидија"/>
    <w:bookmarkEnd w:id="13"/>
    <w:p w:rsidR="00C84F57" w:rsidRPr="00376C1F" w:rsidRDefault="00C84F57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</w:t>
      </w:r>
      <w:r w:rsidRPr="00376C1F">
        <w:rPr>
          <w:rStyle w:val="Hyperlink"/>
          <w:color w:val="auto"/>
          <w:sz w:val="20"/>
          <w:szCs w:val="20"/>
          <w:lang w:val="sr-Cyrl-RS"/>
        </w:rPr>
        <w:t>а</w:t>
      </w:r>
      <w:r w:rsidRPr="00376C1F">
        <w:rPr>
          <w:rStyle w:val="Hyperlink"/>
          <w:color w:val="auto"/>
          <w:sz w:val="20"/>
          <w:szCs w:val="20"/>
          <w:lang w:val="sr-Cyrl-RS"/>
        </w:rPr>
        <w:t>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984699" w:rsidRPr="00376C1F" w:rsidRDefault="00984699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143"/>
        <w:gridCol w:w="837"/>
        <w:gridCol w:w="1105"/>
        <w:gridCol w:w="320"/>
        <w:gridCol w:w="1736"/>
        <w:gridCol w:w="161"/>
        <w:gridCol w:w="479"/>
        <w:gridCol w:w="2827"/>
      </w:tblGrid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 xml:space="preserve">ЛИДИЈА 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Љ. </w:t>
            </w:r>
            <w:r w:rsidRPr="00376C1F">
              <w:rPr>
                <w:b/>
                <w:sz w:val="20"/>
                <w:szCs w:val="20"/>
              </w:rPr>
              <w:t>МАЏАР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07. 12. 2012. год.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Трговина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2012.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Трговина</w:t>
            </w:r>
          </w:p>
        </w:tc>
      </w:tr>
      <w:tr w:rsidR="00262238" w:rsidRPr="001846FD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2011.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Факултет за економију, финансије и администрацију, </w:t>
            </w:r>
          </w:p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Универзитет Сингидунум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Примењена економија, трговина и међународно пословање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2008.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Факултет за економију, финансије и администрацију, </w:t>
            </w:r>
          </w:p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Универзитет Сингидунум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Менаџмент и пословна администрација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2004.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Факултет за трговину и банкарство, Универзитет Браћа Карић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Банкарство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84F57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ЕКОНОМИЈА ЕВРОПСКЕ УНИЈЕ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Маџар, Л. (2011). Политика конкуренције као фактор интеграције Србије у ЕУ.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</w:t>
            </w:r>
            <w:r w:rsidRPr="00376C1F">
              <w:rPr>
                <w:sz w:val="20"/>
                <w:szCs w:val="20"/>
                <w:lang w:val="sr-Cyrl-CS"/>
              </w:rPr>
              <w:t>, 3-4, 86-101.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Базлер-Маџар, М., и Маџар, Л. (2011). </w:t>
            </w:r>
            <w:r w:rsidRPr="00376C1F">
              <w:rPr>
                <w:sz w:val="20"/>
                <w:szCs w:val="20"/>
              </w:rPr>
              <w:t xml:space="preserve">The Institutional Framework of Regional Policy in Terms of European Standards. </w:t>
            </w:r>
            <w:r w:rsidRPr="00376C1F">
              <w:rPr>
                <w:i/>
                <w:sz w:val="20"/>
                <w:szCs w:val="20"/>
              </w:rPr>
              <w:t>International Journal for Economics and Law</w:t>
            </w:r>
            <w:r w:rsidRPr="00376C1F">
              <w:rPr>
                <w:sz w:val="20"/>
                <w:szCs w:val="20"/>
              </w:rPr>
              <w:t>, 2(4), 1-5.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Маџар, Л. (2012). Осврт на историју развоја Политике конкуренције Европске уније. </w:t>
            </w:r>
            <w:r w:rsidRPr="00376C1F">
              <w:rPr>
                <w:i/>
                <w:sz w:val="20"/>
                <w:szCs w:val="20"/>
              </w:rPr>
              <w:t>Гласник за друштвене науке</w:t>
            </w:r>
            <w:r w:rsidRPr="00376C1F">
              <w:rPr>
                <w:sz w:val="20"/>
                <w:szCs w:val="20"/>
              </w:rPr>
              <w:t>, 4(4), 167-189.</w:t>
            </w:r>
          </w:p>
        </w:tc>
      </w:tr>
      <w:tr w:rsidR="00262238" w:rsidRPr="001846FD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Маџар, Л.  (2013). Политика високог образовања у Европској унији. У: Вукотић, В. (уред.), 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Образовање и развој </w:t>
            </w:r>
            <w:r w:rsidRPr="00376C1F">
              <w:rPr>
                <w:sz w:val="20"/>
                <w:szCs w:val="20"/>
                <w:lang w:val="ru-RU"/>
              </w:rPr>
              <w:t>(133-141). Београд: Институт друштвених наука.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Маџар, Л. (2013). Сива економија у Србији у светлу тенденције у европским земљама.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</w:t>
            </w:r>
            <w:r w:rsidRPr="00376C1F">
              <w:rPr>
                <w:sz w:val="20"/>
                <w:szCs w:val="20"/>
                <w:lang w:val="sr-Cyrl-CS"/>
              </w:rPr>
              <w:t>, 3-4, 56-77.</w:t>
            </w:r>
          </w:p>
        </w:tc>
      </w:tr>
      <w:tr w:rsidR="00262238" w:rsidRPr="001846FD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Маџар, Л. (2014). Социјална политика Европске уније у контексту социјалног либерализма и социјалне тржишне привреде. У: Вукотић, В. (уред.), </w:t>
            </w:r>
            <w:r w:rsidRPr="00376C1F">
              <w:rPr>
                <w:i/>
                <w:sz w:val="20"/>
                <w:szCs w:val="20"/>
                <w:lang w:val="sr-Cyrl-CS"/>
              </w:rPr>
              <w:t>(Анти)либерализам и економија</w:t>
            </w:r>
            <w:r w:rsidRPr="00376C1F">
              <w:rPr>
                <w:sz w:val="20"/>
                <w:szCs w:val="20"/>
                <w:lang w:val="sr-Cyrl-CS"/>
              </w:rPr>
              <w:t xml:space="preserve"> (322-330). Београд: Институт друштвених наука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Маџар, Л., и Аничић, А. (2014). Актуелна реформа савремене Заједничке пољопривредне политике Европске уније у светлу еколошких захтева ЕУ. </w:t>
            </w:r>
            <w:r w:rsidRPr="00376C1F">
              <w:rPr>
                <w:i/>
                <w:sz w:val="20"/>
                <w:szCs w:val="20"/>
                <w:lang w:val="sr-Cyrl-CS"/>
              </w:rPr>
              <w:t>Гласник за друштвене науке</w:t>
            </w:r>
            <w:r w:rsidRPr="00376C1F">
              <w:rPr>
                <w:sz w:val="20"/>
                <w:szCs w:val="20"/>
                <w:lang w:val="sr-Cyrl-CS"/>
              </w:rPr>
              <w:t>, 6(6), 147-160.</w:t>
            </w:r>
          </w:p>
        </w:tc>
      </w:tr>
      <w:tr w:rsidR="00262238" w:rsidRPr="001846FD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jc w:val="both"/>
              <w:rPr>
                <w:i/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Маџар, Л. (2016). Политика државне помоћи у Србији у контексту праксе и стандарда Европске уније. У: Тушевљак, С. (уред.), </w:t>
            </w:r>
            <w:r w:rsidRPr="00376C1F">
              <w:rPr>
                <w:i/>
                <w:sz w:val="20"/>
                <w:szCs w:val="20"/>
                <w:lang w:val="sr-Cyrl-CS"/>
              </w:rPr>
              <w:t>Економија данас – слободе, конкуренција, субвенције</w:t>
            </w:r>
            <w:r w:rsidRPr="00376C1F">
              <w:rPr>
                <w:sz w:val="20"/>
                <w:szCs w:val="20"/>
                <w:lang w:val="sr-Cyrl-CS"/>
              </w:rPr>
              <w:t xml:space="preserve"> (483-494). Андрићград: Универзитет у Исочном Сарајеву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Маџар, Л. (2016). Политика државне помоћи у Србији: компарација са праксом Европске уније. </w:t>
            </w:r>
            <w:r w:rsidRPr="00376C1F">
              <w:rPr>
                <w:i/>
                <w:sz w:val="20"/>
                <w:szCs w:val="20"/>
                <w:lang w:val="sr-Cyrl-CS"/>
              </w:rPr>
              <w:t>Макроекономске анализе и трендови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259-260.</w:t>
            </w:r>
          </w:p>
        </w:tc>
      </w:tr>
      <w:tr w:rsidR="00262238" w:rsidRPr="001846FD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Маџар, Л. (2016). Проблеми савремене инвестиционе политике Европске уније. </w:t>
            </w:r>
            <w:r w:rsidRPr="00376C1F">
              <w:rPr>
                <w:sz w:val="20"/>
                <w:szCs w:val="20"/>
                <w:lang w:val="sr-Cyrl-RS"/>
              </w:rPr>
              <w:t xml:space="preserve">У: </w:t>
            </w:r>
            <w:r w:rsidRPr="00376C1F">
              <w:rPr>
                <w:i/>
                <w:sz w:val="20"/>
                <w:szCs w:val="20"/>
                <w:lang w:val="ru-RU"/>
              </w:rPr>
              <w:t>Стране директне инвестиције и привредни раст у Србији</w:t>
            </w:r>
            <w:r w:rsidRPr="00376C1F">
              <w:rPr>
                <w:i/>
                <w:sz w:val="20"/>
                <w:szCs w:val="20"/>
                <w:lang w:val="sr-Cyrl-RS"/>
              </w:rPr>
              <w:t>; Научни скуп</w:t>
            </w:r>
            <w:r w:rsidRPr="00376C1F">
              <w:rPr>
                <w:sz w:val="20"/>
                <w:szCs w:val="20"/>
                <w:lang w:val="ru-RU"/>
              </w:rPr>
              <w:t>. Београд: Економски факултет и Научно друштво економиста Србије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(</w:t>
            </w:r>
            <w:r w:rsidRPr="00376C1F">
              <w:rPr>
                <w:sz w:val="20"/>
                <w:szCs w:val="20"/>
                <w:lang w:val="ru-RU"/>
              </w:rPr>
              <w:t>у штампи</w:t>
            </w:r>
            <w:r w:rsidRPr="00376C1F">
              <w:rPr>
                <w:sz w:val="20"/>
                <w:szCs w:val="20"/>
                <w:lang w:val="sr-Cyrl-RS"/>
              </w:rPr>
              <w:t>)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C84F57" w:rsidRPr="00376C1F" w:rsidRDefault="0061573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10</w:t>
            </w:r>
          </w:p>
        </w:tc>
      </w:tr>
      <w:tr w:rsidR="00262238" w:rsidRPr="001846FD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84F57" w:rsidRPr="00376C1F" w:rsidRDefault="00C84F57" w:rsidP="00615731">
            <w:pPr>
              <w:rPr>
                <w:i/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  <w:r w:rsidRPr="00376C1F">
              <w:rPr>
                <w:sz w:val="20"/>
                <w:szCs w:val="20"/>
                <w:lang w:val="ru-RU"/>
              </w:rPr>
              <w:t>:</w:t>
            </w:r>
            <w:r w:rsidRPr="00376C1F">
              <w:rPr>
                <w:sz w:val="20"/>
                <w:szCs w:val="20"/>
                <w:lang w:val="sr-Cyrl-CS"/>
              </w:rPr>
              <w:t xml:space="preserve">  Истраживач-сарадник Економског института у Београду; Члан редакциј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sr-Cyrl-CS"/>
              </w:rPr>
              <w:t xml:space="preserve"> научних часописа 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Академска реч </w:t>
            </w:r>
            <w:r w:rsidRPr="00376C1F">
              <w:rPr>
                <w:sz w:val="20"/>
                <w:szCs w:val="20"/>
                <w:lang w:val="sr-Cyrl-CS"/>
              </w:rPr>
              <w:t xml:space="preserve">и </w:t>
            </w:r>
            <w:r w:rsidR="00615731" w:rsidRPr="00376C1F">
              <w:rPr>
                <w:i/>
                <w:sz w:val="20"/>
                <w:szCs w:val="20"/>
                <w:lang w:val="sr-Cyrl-CS"/>
              </w:rPr>
              <w:t>Гласник за друштвене науке</w:t>
            </w:r>
          </w:p>
        </w:tc>
      </w:tr>
    </w:tbl>
    <w:p w:rsidR="00C84F57" w:rsidRPr="00376C1F" w:rsidRDefault="00C84F57" w:rsidP="00791416">
      <w:pPr>
        <w:rPr>
          <w:sz w:val="20"/>
          <w:szCs w:val="20"/>
          <w:lang w:val="ru-RU"/>
        </w:rPr>
      </w:pPr>
    </w:p>
    <w:p w:rsidR="00A930C8" w:rsidRPr="00376C1F" w:rsidRDefault="00A930C8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p w:rsidR="00EC19ED" w:rsidRPr="00376C1F" w:rsidRDefault="00EC19ED" w:rsidP="00791416">
      <w:pPr>
        <w:rPr>
          <w:sz w:val="20"/>
          <w:szCs w:val="20"/>
          <w:lang w:val="sr-Cyrl-RS"/>
        </w:rPr>
      </w:pPr>
    </w:p>
    <w:bookmarkStart w:id="14" w:name="наташапапићблагојевић"/>
    <w:bookmarkEnd w:id="14"/>
    <w:p w:rsidR="00EC19ED" w:rsidRPr="00376C1F" w:rsidRDefault="00EC19ED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</w:t>
      </w:r>
      <w:r w:rsidRPr="00376C1F">
        <w:rPr>
          <w:rStyle w:val="Hyperlink"/>
          <w:color w:val="auto"/>
          <w:sz w:val="20"/>
          <w:szCs w:val="20"/>
          <w:lang w:val="sr-Cyrl-RS"/>
        </w:rPr>
        <w:t>з</w:t>
      </w:r>
      <w:r w:rsidRPr="00376C1F">
        <w:rPr>
          <w:rStyle w:val="Hyperlink"/>
          <w:color w:val="auto"/>
          <w:sz w:val="20"/>
          <w:szCs w:val="20"/>
          <w:lang w:val="sr-Cyrl-RS"/>
        </w:rPr>
        <w:t>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2A7DCD" w:rsidRPr="00376C1F" w:rsidRDefault="002A7DCD" w:rsidP="00791416">
      <w:pPr>
        <w:rPr>
          <w:sz w:val="20"/>
          <w:szCs w:val="20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56"/>
        <w:gridCol w:w="141"/>
        <w:gridCol w:w="992"/>
        <w:gridCol w:w="901"/>
        <w:gridCol w:w="313"/>
        <w:gridCol w:w="1663"/>
        <w:gridCol w:w="157"/>
        <w:gridCol w:w="456"/>
        <w:gridCol w:w="3010"/>
      </w:tblGrid>
      <w:tr w:rsidR="00262238" w:rsidRPr="00376C1F" w:rsidTr="00642E48">
        <w:trPr>
          <w:trHeight w:val="227"/>
        </w:trPr>
        <w:tc>
          <w:tcPr>
            <w:tcW w:w="4070" w:type="dxa"/>
            <w:gridSpan w:val="6"/>
            <w:shd w:val="clear" w:color="auto" w:fill="FBD4B4" w:themeFill="accent6" w:themeFillTint="66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86" w:type="dxa"/>
            <w:gridSpan w:val="4"/>
            <w:shd w:val="clear" w:color="auto" w:fill="FBD4B4" w:themeFill="accent6" w:themeFillTint="66"/>
          </w:tcPr>
          <w:p w:rsidR="00EC19ED" w:rsidRPr="00376C1F" w:rsidRDefault="00EC19ED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НАТАША </w:t>
            </w:r>
            <w:r w:rsidRPr="00376C1F">
              <w:rPr>
                <w:b/>
                <w:sz w:val="20"/>
                <w:szCs w:val="20"/>
              </w:rPr>
              <w:t xml:space="preserve">M. </w:t>
            </w:r>
            <w:r w:rsidRPr="00376C1F">
              <w:rPr>
                <w:b/>
                <w:sz w:val="20"/>
                <w:szCs w:val="20"/>
                <w:lang w:val="sr-Cyrl-CS"/>
              </w:rPr>
              <w:t>ПАПИЋ-БЛАГОЈЕВИЋ</w:t>
            </w:r>
          </w:p>
        </w:tc>
      </w:tr>
      <w:tr w:rsidR="00262238" w:rsidRPr="00376C1F" w:rsidTr="00642E48">
        <w:trPr>
          <w:trHeight w:val="227"/>
        </w:trPr>
        <w:tc>
          <w:tcPr>
            <w:tcW w:w="4070" w:type="dxa"/>
            <w:gridSpan w:val="6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86" w:type="dxa"/>
            <w:gridSpan w:val="4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642E48">
        <w:trPr>
          <w:trHeight w:val="227"/>
        </w:trPr>
        <w:tc>
          <w:tcPr>
            <w:tcW w:w="4070" w:type="dxa"/>
            <w:gridSpan w:val="6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86" w:type="dxa"/>
            <w:gridSpan w:val="4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16.05.2005. год.</w:t>
            </w:r>
          </w:p>
        </w:tc>
      </w:tr>
      <w:tr w:rsidR="00262238" w:rsidRPr="00376C1F" w:rsidTr="00642E48">
        <w:trPr>
          <w:trHeight w:val="227"/>
        </w:trPr>
        <w:tc>
          <w:tcPr>
            <w:tcW w:w="4070" w:type="dxa"/>
            <w:gridSpan w:val="6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86" w:type="dxa"/>
            <w:gridSpan w:val="4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статистика</w:t>
            </w:r>
          </w:p>
        </w:tc>
      </w:tr>
      <w:tr w:rsidR="00262238" w:rsidRPr="00376C1F" w:rsidTr="00642E48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642E48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642E48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Квантитативна анализа</w:t>
            </w:r>
          </w:p>
        </w:tc>
      </w:tr>
      <w:tr w:rsidR="00262238" w:rsidRPr="00376C1F" w:rsidTr="00642E48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2015.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Нишу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статистика</w:t>
            </w:r>
          </w:p>
        </w:tc>
      </w:tr>
      <w:tr w:rsidR="00262238" w:rsidRPr="00376C1F" w:rsidTr="00642E48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Статистичка анализа</w:t>
            </w:r>
          </w:p>
        </w:tc>
      </w:tr>
      <w:tr w:rsidR="00262238" w:rsidRPr="00376C1F" w:rsidTr="00642E48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 и рачуноводство</w:t>
            </w:r>
          </w:p>
        </w:tc>
      </w:tr>
      <w:tr w:rsidR="00262238" w:rsidRPr="001846FD" w:rsidTr="00642E48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EC19ED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323" w:type="dxa"/>
            <w:gridSpan w:val="7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466" w:type="dxa"/>
            <w:gridSpan w:val="2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323" w:type="dxa"/>
            <w:gridSpan w:val="7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ПОСЛОВНА СТАТИСТИКА</w:t>
            </w:r>
          </w:p>
        </w:tc>
        <w:tc>
          <w:tcPr>
            <w:tcW w:w="3466" w:type="dxa"/>
            <w:gridSpan w:val="2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642E48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Papić-Blagojević, N., Vujko, A., &amp; Gajić, T. (2016). Comparative analysis of exponential smoothing models to tourists’ arrivals in Serbia. </w:t>
            </w:r>
            <w:r w:rsidRPr="00376C1F">
              <w:rPr>
                <w:i/>
                <w:sz w:val="20"/>
                <w:szCs w:val="20"/>
                <w:lang w:val="sr-Latn-RS"/>
              </w:rPr>
              <w:t>Economics of Agriculture</w:t>
            </w:r>
            <w:r w:rsidRPr="00376C1F">
              <w:rPr>
                <w:sz w:val="20"/>
                <w:szCs w:val="20"/>
                <w:lang w:val="sr-Latn-RS"/>
              </w:rPr>
              <w:t>, 63(3), 835-846.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Papi</w:t>
            </w:r>
            <w:r w:rsidRPr="00376C1F">
              <w:rPr>
                <w:sz w:val="20"/>
                <w:szCs w:val="20"/>
                <w:lang w:val="sr-Cyrl-CS"/>
              </w:rPr>
              <w:t>ć-</w:t>
            </w:r>
            <w:r w:rsidRPr="00376C1F">
              <w:rPr>
                <w:sz w:val="20"/>
                <w:szCs w:val="20"/>
              </w:rPr>
              <w:t>Blagojevi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Lepojevi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V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&amp;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Lon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ar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S</w:t>
            </w:r>
            <w:r w:rsidRPr="00376C1F">
              <w:rPr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>(</w:t>
            </w:r>
            <w:r w:rsidRPr="00376C1F">
              <w:rPr>
                <w:sz w:val="20"/>
                <w:szCs w:val="20"/>
                <w:lang w:val="sr-Cyrl-CS"/>
              </w:rPr>
              <w:t>2015</w:t>
            </w:r>
            <w:r w:rsidRPr="00376C1F">
              <w:rPr>
                <w:sz w:val="20"/>
                <w:szCs w:val="20"/>
                <w:lang w:val="sr-Cyrl-RS"/>
              </w:rPr>
              <w:t>)</w:t>
            </w:r>
            <w:r w:rsidRPr="00376C1F">
              <w:rPr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sz w:val="20"/>
                <w:szCs w:val="20"/>
              </w:rPr>
              <w:t>Examination the performances of maximum likelihood method and Bayesian approach in estimating sales level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Facta Universitatis, Series: Economics and Organization</w:t>
            </w:r>
            <w:r w:rsidRPr="00376C1F">
              <w:rPr>
                <w:sz w:val="20"/>
                <w:szCs w:val="20"/>
              </w:rPr>
              <w:t>, 12(4), 323-332.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76C1F">
              <w:rPr>
                <w:color w:val="auto"/>
                <w:sz w:val="20"/>
                <w:szCs w:val="20"/>
                <w:lang w:val="sr-Cyrl-CS"/>
              </w:rPr>
              <w:t>Ž</w:t>
            </w:r>
            <w:r w:rsidRPr="00376C1F">
              <w:rPr>
                <w:color w:val="auto"/>
                <w:sz w:val="20"/>
                <w:szCs w:val="20"/>
              </w:rPr>
              <w:t>ivkov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color w:val="auto"/>
                <w:sz w:val="20"/>
                <w:szCs w:val="20"/>
              </w:rPr>
              <w:t>D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color w:val="auto"/>
                <w:sz w:val="20"/>
                <w:szCs w:val="20"/>
              </w:rPr>
              <w:t>Njegi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color w:val="auto"/>
                <w:sz w:val="20"/>
                <w:szCs w:val="20"/>
              </w:rPr>
              <w:t>J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color w:val="auto"/>
                <w:sz w:val="20"/>
                <w:szCs w:val="20"/>
              </w:rPr>
              <w:t>Papi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>ć-</w:t>
            </w:r>
            <w:r w:rsidRPr="00376C1F">
              <w:rPr>
                <w:color w:val="auto"/>
                <w:sz w:val="20"/>
                <w:szCs w:val="20"/>
              </w:rPr>
              <w:t>Blagojevi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color w:val="auto"/>
                <w:sz w:val="20"/>
                <w:szCs w:val="20"/>
              </w:rPr>
              <w:t>N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color w:val="auto"/>
                <w:sz w:val="20"/>
                <w:szCs w:val="20"/>
              </w:rPr>
              <w:t>Petronijevi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color w:val="auto"/>
                <w:sz w:val="20"/>
                <w:szCs w:val="20"/>
              </w:rPr>
              <w:t>J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. (2016). </w:t>
            </w:r>
            <w:r w:rsidRPr="00376C1F">
              <w:rPr>
                <w:color w:val="auto"/>
                <w:sz w:val="20"/>
                <w:szCs w:val="20"/>
              </w:rPr>
              <w:t xml:space="preserve">Monetary Effectiveness in Small Transition Economy – the Case of the Republic of Serbia. </w:t>
            </w:r>
            <w:r w:rsidRPr="00376C1F">
              <w:rPr>
                <w:bCs/>
                <w:i/>
                <w:iCs/>
                <w:color w:val="auto"/>
                <w:sz w:val="20"/>
                <w:szCs w:val="20"/>
              </w:rPr>
              <w:t xml:space="preserve">Romanian Journal of Economic Forecasting, </w:t>
            </w:r>
            <w:r w:rsidRPr="00376C1F">
              <w:rPr>
                <w:bCs/>
                <w:iCs/>
                <w:color w:val="auto"/>
                <w:sz w:val="20"/>
                <w:szCs w:val="20"/>
              </w:rPr>
              <w:t>19(3),</w:t>
            </w:r>
            <w:r w:rsidRPr="00376C1F">
              <w:rPr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76C1F">
              <w:rPr>
                <w:bCs/>
                <w:iCs/>
                <w:color w:val="auto"/>
                <w:sz w:val="20"/>
                <w:szCs w:val="20"/>
              </w:rPr>
              <w:t xml:space="preserve">5-18. 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>Папић-Благојевић, Н., Па</w:t>
            </w:r>
            <w:r w:rsidRPr="00376C1F">
              <w:rPr>
                <w:sz w:val="20"/>
                <w:szCs w:val="20"/>
                <w:lang w:val="sr-Cyrl-RS"/>
              </w:rPr>
              <w:t>ш</w:t>
            </w:r>
            <w:r w:rsidRPr="00376C1F">
              <w:rPr>
                <w:sz w:val="20"/>
                <w:szCs w:val="20"/>
                <w:lang w:val="sr-Latn-RS"/>
              </w:rPr>
              <w:t xml:space="preserve">ек, З., </w:t>
            </w:r>
            <w:r w:rsidRPr="00376C1F">
              <w:rPr>
                <w:sz w:val="20"/>
                <w:szCs w:val="20"/>
                <w:lang w:val="sr-Cyrl-RS"/>
              </w:rPr>
              <w:t>и</w:t>
            </w:r>
            <w:r w:rsidRPr="00376C1F">
              <w:rPr>
                <w:sz w:val="20"/>
                <w:szCs w:val="20"/>
                <w:lang w:val="sr-Latn-RS"/>
              </w:rPr>
              <w:t xml:space="preserve"> Лончар, С. (2016). Мониторинг квалитета производног процеса применом контролне карте кумулативних сума. </w:t>
            </w:r>
            <w:r w:rsidRPr="00376C1F">
              <w:rPr>
                <w:i/>
                <w:sz w:val="20"/>
                <w:szCs w:val="20"/>
                <w:lang w:val="sr-Latn-RS"/>
              </w:rPr>
              <w:t>Школа бизниса</w:t>
            </w:r>
            <w:r w:rsidRPr="00376C1F">
              <w:rPr>
                <w:sz w:val="20"/>
                <w:szCs w:val="20"/>
                <w:lang w:val="sr-Latn-RS"/>
              </w:rPr>
              <w:t>, 1/2016, 127-139.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Lončar, S., </w:t>
            </w:r>
            <w:r w:rsidRPr="00376C1F">
              <w:rPr>
                <w:sz w:val="20"/>
                <w:szCs w:val="20"/>
                <w:lang w:val="sr-Cyrl-RS"/>
              </w:rPr>
              <w:t>&amp;</w:t>
            </w:r>
            <w:r w:rsidRPr="00376C1F">
              <w:rPr>
                <w:sz w:val="20"/>
                <w:szCs w:val="20"/>
                <w:lang w:val="sr-Latn-RS"/>
              </w:rPr>
              <w:t xml:space="preserve"> Papić-Blagojević, N. </w:t>
            </w:r>
            <w:r w:rsidRPr="00376C1F">
              <w:rPr>
                <w:sz w:val="20"/>
                <w:szCs w:val="20"/>
                <w:lang w:val="sr-Cyrl-RS"/>
              </w:rPr>
              <w:t>(</w:t>
            </w:r>
            <w:r w:rsidRPr="00376C1F">
              <w:rPr>
                <w:sz w:val="20"/>
                <w:szCs w:val="20"/>
                <w:lang w:val="sr-Latn-RS"/>
              </w:rPr>
              <w:t>2016</w:t>
            </w:r>
            <w:r w:rsidRPr="00376C1F">
              <w:rPr>
                <w:sz w:val="20"/>
                <w:szCs w:val="20"/>
                <w:lang w:val="sr-Cyrl-RS"/>
              </w:rPr>
              <w:t>)</w:t>
            </w:r>
            <w:r w:rsidRPr="00376C1F">
              <w:rPr>
                <w:sz w:val="20"/>
                <w:szCs w:val="20"/>
                <w:lang w:val="sr-Latn-RS"/>
              </w:rPr>
              <w:t>. Estimation of opportunity cost in high frequency trading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In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Engineering Management and Competitiveness </w:t>
            </w:r>
            <w:r w:rsidRPr="00376C1F">
              <w:rPr>
                <w:sz w:val="20"/>
                <w:szCs w:val="20"/>
                <w:lang w:val="sr-Latn-RS"/>
              </w:rPr>
              <w:t xml:space="preserve"> - </w:t>
            </w:r>
            <w:r w:rsidRPr="00376C1F">
              <w:rPr>
                <w:i/>
                <w:sz w:val="20"/>
                <w:szCs w:val="20"/>
                <w:lang w:val="sr-Latn-RS"/>
              </w:rPr>
              <w:t>EMC 2016</w:t>
            </w:r>
            <w:r w:rsidRPr="00376C1F">
              <w:rPr>
                <w:sz w:val="20"/>
                <w:szCs w:val="20"/>
                <w:lang w:val="sr-Latn-RS"/>
              </w:rPr>
              <w:t xml:space="preserve">;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VI International Symposium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(286-289)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</w:rPr>
              <w:t>Zrenjanin: Technical faculty “Mihajlo Pupin”, University of Novi Sad.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Gajić,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T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  <w:lang w:val="sr-Cyrl-RS"/>
              </w:rPr>
              <w:t xml:space="preserve">Vujko, 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  <w:lang w:val="sr-Cyrl-RS"/>
              </w:rPr>
              <w:t xml:space="preserve">Papić Blagojević,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 (2015). </w:t>
            </w:r>
            <w:r w:rsidRPr="00376C1F">
              <w:rPr>
                <w:sz w:val="20"/>
                <w:szCs w:val="20"/>
                <w:lang w:val="sr-Latn-RS"/>
              </w:rPr>
              <w:t>F</w:t>
            </w:r>
            <w:r w:rsidRPr="00376C1F">
              <w:rPr>
                <w:sz w:val="20"/>
                <w:szCs w:val="20"/>
              </w:rPr>
              <w:t xml:space="preserve">orecasting tourist arrivals in </w:t>
            </w:r>
            <w:r w:rsidRPr="00376C1F">
              <w:rPr>
                <w:sz w:val="20"/>
                <w:szCs w:val="20"/>
                <w:lang w:val="sr-Latn-RS"/>
              </w:rPr>
              <w:t>N</w:t>
            </w:r>
            <w:r w:rsidRPr="00376C1F">
              <w:rPr>
                <w:sz w:val="20"/>
                <w:szCs w:val="20"/>
              </w:rPr>
              <w:t xml:space="preserve">ovi </w:t>
            </w:r>
            <w:r w:rsidRPr="00376C1F">
              <w:rPr>
                <w:sz w:val="20"/>
                <w:szCs w:val="20"/>
                <w:lang w:val="sr-Latn-RS"/>
              </w:rPr>
              <w:t>S</w:t>
            </w:r>
            <w:r w:rsidRPr="00376C1F">
              <w:rPr>
                <w:sz w:val="20"/>
                <w:szCs w:val="20"/>
              </w:rPr>
              <w:t xml:space="preserve">ad by using the ARIMA model. In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Higher education in function of development of tourism in Serbia and Western Balkans; Second International Conference </w:t>
            </w:r>
            <w:r w:rsidRPr="00376C1F">
              <w:rPr>
                <w:sz w:val="20"/>
                <w:szCs w:val="20"/>
                <w:lang w:val="sr-Latn-RS"/>
              </w:rPr>
              <w:t>(</w:t>
            </w:r>
            <w:r w:rsidRPr="00376C1F">
              <w:rPr>
                <w:sz w:val="20"/>
                <w:szCs w:val="20"/>
              </w:rPr>
              <w:t>137-146). Užice: Business Technical College.</w:t>
            </w:r>
          </w:p>
        </w:tc>
      </w:tr>
      <w:tr w:rsidR="00262238" w:rsidRPr="001846FD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Лончар, С., и  Папић-Благојевић, Н. (2015). Примена </w:t>
            </w:r>
            <w:r w:rsidRPr="00376C1F">
              <w:rPr>
                <w:sz w:val="20"/>
                <w:szCs w:val="20"/>
                <w:lang w:val="sr-Latn-RS"/>
              </w:rPr>
              <w:t>I-Star</w:t>
            </w:r>
            <w:r w:rsidRPr="00376C1F">
              <w:rPr>
                <w:sz w:val="20"/>
                <w:szCs w:val="20"/>
                <w:lang w:val="sr-Cyrl-RS"/>
              </w:rPr>
              <w:t xml:space="preserve"> модела на оцењивање трошкова маркет импакта финансијског инструмента у високо-фреквентном трговању. У: </w:t>
            </w:r>
            <w:r w:rsidRPr="00376C1F">
              <w:rPr>
                <w:i/>
                <w:sz w:val="20"/>
                <w:szCs w:val="20"/>
                <w:lang w:val="sr-Cyrl-RS"/>
              </w:rPr>
              <w:t>Зборник радова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XLII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Интернационалн</w:t>
            </w:r>
            <w:r w:rsidRPr="00376C1F">
              <w:rPr>
                <w:i/>
                <w:sz w:val="20"/>
                <w:szCs w:val="20"/>
                <w:lang w:val="sr-Latn-RS"/>
              </w:rPr>
              <w:t>o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г симпозијума о операционим истраживањима - </w:t>
            </w:r>
            <w:r w:rsidRPr="00376C1F">
              <w:rPr>
                <w:i/>
                <w:sz w:val="20"/>
                <w:szCs w:val="20"/>
                <w:lang w:val="sr-Latn-RS"/>
              </w:rPr>
              <w:t>SYM-OP-IS</w:t>
            </w:r>
            <w:r w:rsidRPr="00376C1F">
              <w:rPr>
                <w:sz w:val="20"/>
                <w:szCs w:val="20"/>
                <w:lang w:val="sr-Cyrl-RS"/>
              </w:rPr>
              <w:t xml:space="preserve"> 2015, (606 - 609). Београд: Математички институт САНУ и Математички факултет Универзитета у Београду.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Папић-Благојевић, Н., и Пашек, З. (2013). Примена контролне карте аритметичке средине у управљању индустријским процесима. </w:t>
            </w:r>
            <w:r w:rsidRPr="00376C1F">
              <w:rPr>
                <w:i/>
                <w:sz w:val="20"/>
                <w:szCs w:val="20"/>
                <w:lang w:val="sr-Cyrl-RS"/>
              </w:rPr>
              <w:t>Школа бизниса</w:t>
            </w:r>
            <w:r w:rsidRPr="00376C1F">
              <w:rPr>
                <w:sz w:val="20"/>
                <w:szCs w:val="20"/>
                <w:lang w:val="sr-Cyrl-RS"/>
              </w:rPr>
              <w:t xml:space="preserve">, 1/2013, 48 - 60. 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</w:rPr>
              <w:t xml:space="preserve">Papić-Blagojević, N., &amp; Njegić, J. (2014). </w:t>
            </w:r>
            <w:r w:rsidRPr="00376C1F">
              <w:rPr>
                <w:sz w:val="20"/>
                <w:szCs w:val="20"/>
                <w:lang w:val="sr-Cyrl-RS"/>
              </w:rPr>
              <w:t>Bayesian Vector Autoregressive Model vs Vector Autoregressive Model in Modeling Intra-Daily FX Data Series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</w:rPr>
              <w:t>In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RS"/>
              </w:rPr>
              <w:t>Экономика, Экология и Общество России в 21-м столетии; Сборник научных трудов 16-й Международной научно-практической конференции, Посвящается 20-летию Международной высшей школы управления</w:t>
            </w:r>
            <w:r w:rsidRPr="00376C1F">
              <w:rPr>
                <w:sz w:val="20"/>
                <w:szCs w:val="20"/>
              </w:rPr>
              <w:t xml:space="preserve"> (</w:t>
            </w:r>
            <w:r w:rsidRPr="00376C1F">
              <w:rPr>
                <w:sz w:val="20"/>
                <w:szCs w:val="20"/>
                <w:lang w:val="sr-Cyrl-RS"/>
              </w:rPr>
              <w:t>370-376</w:t>
            </w:r>
            <w:r w:rsidRPr="00376C1F">
              <w:rPr>
                <w:sz w:val="20"/>
                <w:szCs w:val="20"/>
                <w:lang w:val="sr-Latn-RS"/>
              </w:rPr>
              <w:t xml:space="preserve">). </w:t>
            </w:r>
            <w:r w:rsidRPr="00376C1F">
              <w:rPr>
                <w:sz w:val="20"/>
                <w:szCs w:val="20"/>
                <w:lang w:val="sr-Cyrl-RS"/>
              </w:rPr>
              <w:t>Санкт-Петербург</w:t>
            </w:r>
            <w:r w:rsidRPr="00376C1F">
              <w:rPr>
                <w:sz w:val="20"/>
                <w:szCs w:val="20"/>
                <w:lang w:val="sr-Latn-RS"/>
              </w:rPr>
              <w:t>:</w:t>
            </w:r>
            <w:r w:rsidRPr="00376C1F">
              <w:rPr>
                <w:sz w:val="20"/>
                <w:szCs w:val="20"/>
              </w:rPr>
              <w:t xml:space="preserve">  </w:t>
            </w:r>
            <w:r w:rsidRPr="00376C1F">
              <w:rPr>
                <w:sz w:val="20"/>
                <w:szCs w:val="20"/>
                <w:lang w:val="sr-Cyrl-RS"/>
              </w:rPr>
              <w:t>Издательство Политехнического университета.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Папић-Благојевић, Н., &amp; Стефановић, Н. (2014). Улога и значај теорије кредибилитета у актуарској пракси.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Право </w:t>
            </w:r>
            <w:r w:rsidRPr="00376C1F">
              <w:rPr>
                <w:sz w:val="20"/>
                <w:szCs w:val="20"/>
                <w:lang w:val="sr-Cyrl-RS"/>
              </w:rPr>
              <w:t>-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теорија и пракса</w:t>
            </w:r>
            <w:r w:rsidRPr="00376C1F">
              <w:rPr>
                <w:sz w:val="20"/>
                <w:szCs w:val="20"/>
                <w:lang w:val="sr-Cyrl-RS"/>
              </w:rPr>
              <w:t>, 4-6, 42 - 53.</w:t>
            </w:r>
          </w:p>
        </w:tc>
      </w:tr>
      <w:tr w:rsidR="00262238" w:rsidRPr="001846FD" w:rsidTr="00642E48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642E48">
        <w:trPr>
          <w:trHeight w:val="227"/>
        </w:trPr>
        <w:tc>
          <w:tcPr>
            <w:tcW w:w="3757" w:type="dxa"/>
            <w:gridSpan w:val="5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99" w:type="dxa"/>
            <w:gridSpan w:val="5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642E48">
        <w:trPr>
          <w:trHeight w:val="227"/>
        </w:trPr>
        <w:tc>
          <w:tcPr>
            <w:tcW w:w="3757" w:type="dxa"/>
            <w:gridSpan w:val="5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99" w:type="dxa"/>
            <w:gridSpan w:val="5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1</w:t>
            </w:r>
          </w:p>
        </w:tc>
      </w:tr>
      <w:tr w:rsidR="00262238" w:rsidRPr="00376C1F" w:rsidTr="00642E48">
        <w:trPr>
          <w:trHeight w:val="227"/>
        </w:trPr>
        <w:tc>
          <w:tcPr>
            <w:tcW w:w="3757" w:type="dxa"/>
            <w:gridSpan w:val="5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76" w:type="dxa"/>
            <w:gridSpan w:val="2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623" w:type="dxa"/>
            <w:gridSpan w:val="3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1846FD" w:rsidTr="00642E48">
        <w:trPr>
          <w:trHeight w:val="227"/>
        </w:trPr>
        <w:tc>
          <w:tcPr>
            <w:tcW w:w="1723" w:type="dxa"/>
            <w:gridSpan w:val="2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33" w:type="dxa"/>
            <w:gridSpan w:val="8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Као део међународне сарадње Високе пословне школе струковних студија у Новом Саду, која подразумева и размену наставника и сарадника, Наташа Папић-Благојевић боравила је у мају 2013. године на „Международной высшей школы управления“ у Санкт-Петербургу, Р</w:t>
            </w:r>
            <w:r w:rsidR="001A7780" w:rsidRPr="00376C1F">
              <w:rPr>
                <w:sz w:val="20"/>
                <w:szCs w:val="20"/>
                <w:lang w:val="sr-Cyrl-RS"/>
              </w:rPr>
              <w:t>усија, а у јуну исте године на К</w:t>
            </w:r>
            <w:r w:rsidRPr="00376C1F">
              <w:rPr>
                <w:sz w:val="20"/>
                <w:szCs w:val="20"/>
                <w:lang w:val="sr-Cyrl-RS"/>
              </w:rPr>
              <w:t>раковској академији „Andrzej Frycz Modrzewski“, Пољска.</w:t>
            </w:r>
          </w:p>
        </w:tc>
      </w:tr>
      <w:tr w:rsidR="00262238" w:rsidRPr="001846FD" w:rsidTr="00642E48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релевантним:</w:t>
            </w:r>
          </w:p>
          <w:p w:rsidR="00EC19ED" w:rsidRPr="00376C1F" w:rsidRDefault="00EC19ED" w:rsidP="00791416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Члан Статистичког друштва Србије, Клуб Статистичара Војводине,  јун 2007. год.</w:t>
            </w:r>
          </w:p>
        </w:tc>
      </w:tr>
    </w:tbl>
    <w:p w:rsidR="00EC19ED" w:rsidRPr="00376C1F" w:rsidRDefault="00EC19ED" w:rsidP="00791416">
      <w:pPr>
        <w:rPr>
          <w:sz w:val="20"/>
          <w:szCs w:val="20"/>
          <w:lang w:val="ru-RU"/>
        </w:rPr>
      </w:pPr>
    </w:p>
    <w:p w:rsidR="00730C16" w:rsidRDefault="00730C16" w:rsidP="008E51E9">
      <w:pPr>
        <w:jc w:val="right"/>
        <w:rPr>
          <w:sz w:val="20"/>
          <w:szCs w:val="20"/>
          <w:lang w:val="sr-Cyrl-RS"/>
        </w:rPr>
      </w:pPr>
    </w:p>
    <w:p w:rsidR="000673A2" w:rsidRDefault="00730C16">
      <w:pPr>
        <w:rPr>
          <w:sz w:val="20"/>
          <w:szCs w:val="20"/>
        </w:rPr>
      </w:pPr>
      <w:r>
        <w:rPr>
          <w:sz w:val="20"/>
          <w:szCs w:val="20"/>
          <w:lang w:val="sr-Cyrl-RS"/>
        </w:rPr>
        <w:br w:type="page"/>
      </w:r>
    </w:p>
    <w:tbl>
      <w:tblPr>
        <w:tblpPr w:leftFromText="180" w:rightFromText="180" w:horzAnchor="margin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42"/>
        <w:gridCol w:w="1180"/>
        <w:gridCol w:w="143"/>
        <w:gridCol w:w="1003"/>
        <w:gridCol w:w="939"/>
        <w:gridCol w:w="320"/>
        <w:gridCol w:w="1736"/>
        <w:gridCol w:w="161"/>
        <w:gridCol w:w="479"/>
        <w:gridCol w:w="2935"/>
      </w:tblGrid>
      <w:tr w:rsidR="000673A2" w:rsidRPr="00376C1F" w:rsidTr="000673A2">
        <w:trPr>
          <w:trHeight w:val="227"/>
        </w:trPr>
        <w:tc>
          <w:tcPr>
            <w:tcW w:w="4045" w:type="dxa"/>
            <w:gridSpan w:val="7"/>
            <w:shd w:val="clear" w:color="auto" w:fill="FBD4B4" w:themeFill="accent6" w:themeFillTint="66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lastRenderedPageBreak/>
              <w:t xml:space="preserve">Име и презиме </w:t>
            </w:r>
          </w:p>
        </w:tc>
        <w:tc>
          <w:tcPr>
            <w:tcW w:w="5311" w:type="dxa"/>
            <w:gridSpan w:val="4"/>
            <w:shd w:val="clear" w:color="auto" w:fill="FBD4B4" w:themeFill="accent6" w:themeFillTint="66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ДРИНКА И. ПЕКОВИЋ</w:t>
            </w:r>
          </w:p>
        </w:tc>
      </w:tr>
      <w:tr w:rsidR="000673A2" w:rsidRPr="00376C1F" w:rsidTr="000673A2">
        <w:trPr>
          <w:trHeight w:val="227"/>
        </w:trPr>
        <w:tc>
          <w:tcPr>
            <w:tcW w:w="4045" w:type="dxa"/>
            <w:gridSpan w:val="7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311" w:type="dxa"/>
            <w:gridSpan w:val="4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Предавач</w:t>
            </w:r>
          </w:p>
        </w:tc>
      </w:tr>
      <w:tr w:rsidR="000673A2" w:rsidRPr="00376C1F" w:rsidTr="000673A2">
        <w:trPr>
          <w:trHeight w:val="227"/>
        </w:trPr>
        <w:tc>
          <w:tcPr>
            <w:tcW w:w="4045" w:type="dxa"/>
            <w:gridSpan w:val="7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311" w:type="dxa"/>
            <w:gridSpan w:val="4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16.02.2005. год.</w:t>
            </w:r>
          </w:p>
        </w:tc>
      </w:tr>
      <w:tr w:rsidR="000673A2" w:rsidRPr="00376C1F" w:rsidTr="000673A2">
        <w:trPr>
          <w:trHeight w:val="227"/>
        </w:trPr>
        <w:tc>
          <w:tcPr>
            <w:tcW w:w="4045" w:type="dxa"/>
            <w:gridSpan w:val="7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311" w:type="dxa"/>
            <w:gridSpan w:val="4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политика и развој</w:t>
            </w:r>
          </w:p>
        </w:tc>
      </w:tr>
      <w:tr w:rsidR="000673A2" w:rsidRPr="00376C1F" w:rsidTr="000673A2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0673A2" w:rsidRPr="00376C1F" w:rsidTr="000673A2">
        <w:trPr>
          <w:trHeight w:val="227"/>
        </w:trPr>
        <w:tc>
          <w:tcPr>
            <w:tcW w:w="1783" w:type="dxa"/>
            <w:gridSpan w:val="4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935" w:type="dxa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0673A2" w:rsidRPr="00376C1F" w:rsidTr="000673A2">
        <w:trPr>
          <w:trHeight w:val="227"/>
        </w:trPr>
        <w:tc>
          <w:tcPr>
            <w:tcW w:w="1783" w:type="dxa"/>
            <w:gridSpan w:val="4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2013.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935" w:type="dxa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теорија и политика</w:t>
            </w:r>
          </w:p>
        </w:tc>
      </w:tr>
      <w:tr w:rsidR="000673A2" w:rsidRPr="00376C1F" w:rsidTr="000673A2">
        <w:trPr>
          <w:trHeight w:val="227"/>
        </w:trPr>
        <w:tc>
          <w:tcPr>
            <w:tcW w:w="1783" w:type="dxa"/>
            <w:gridSpan w:val="4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935" w:type="dxa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0673A2" w:rsidRPr="00376C1F" w:rsidTr="000673A2">
        <w:trPr>
          <w:trHeight w:val="227"/>
        </w:trPr>
        <w:tc>
          <w:tcPr>
            <w:tcW w:w="1783" w:type="dxa"/>
            <w:gridSpan w:val="4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</w:tcPr>
          <w:p w:rsidR="000673A2" w:rsidRPr="00376C1F" w:rsidRDefault="000673A2" w:rsidP="000673A2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935" w:type="dxa"/>
            <w:shd w:val="clear" w:color="auto" w:fill="FDE9D9" w:themeFill="accent6" w:themeFillTint="33"/>
          </w:tcPr>
          <w:p w:rsidR="000673A2" w:rsidRPr="00376C1F" w:rsidRDefault="000673A2" w:rsidP="000673A2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политика и развој</w:t>
            </w:r>
          </w:p>
        </w:tc>
      </w:tr>
      <w:tr w:rsidR="000673A2" w:rsidRPr="00376C1F" w:rsidTr="000673A2">
        <w:trPr>
          <w:trHeight w:val="227"/>
        </w:trPr>
        <w:tc>
          <w:tcPr>
            <w:tcW w:w="1783" w:type="dxa"/>
            <w:gridSpan w:val="4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2004.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</w:tcPr>
          <w:p w:rsidR="000673A2" w:rsidRPr="00376C1F" w:rsidRDefault="000673A2" w:rsidP="000673A2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935" w:type="dxa"/>
            <w:shd w:val="clear" w:color="auto" w:fill="FDE9D9" w:themeFill="accent6" w:themeFillTint="33"/>
          </w:tcPr>
          <w:p w:rsidR="000673A2" w:rsidRPr="00376C1F" w:rsidRDefault="000673A2" w:rsidP="000673A2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Економске науке</w:t>
            </w:r>
          </w:p>
        </w:tc>
      </w:tr>
      <w:tr w:rsidR="000673A2" w:rsidRPr="001846FD" w:rsidTr="000673A2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0673A2" w:rsidRPr="00376C1F" w:rsidTr="000673A2">
        <w:trPr>
          <w:trHeight w:val="227"/>
        </w:trPr>
        <w:tc>
          <w:tcPr>
            <w:tcW w:w="460" w:type="dxa"/>
            <w:gridSpan w:val="2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2" w:type="dxa"/>
            <w:gridSpan w:val="7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414" w:type="dxa"/>
            <w:gridSpan w:val="2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0673A2" w:rsidRPr="00376C1F" w:rsidTr="000673A2">
        <w:trPr>
          <w:trHeight w:val="227"/>
        </w:trPr>
        <w:tc>
          <w:tcPr>
            <w:tcW w:w="460" w:type="dxa"/>
            <w:gridSpan w:val="2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2" w:type="dxa"/>
            <w:gridSpan w:val="7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ОСНОВИ ЕКОНОМИЈЕ</w:t>
            </w:r>
          </w:p>
        </w:tc>
        <w:tc>
          <w:tcPr>
            <w:tcW w:w="3414" w:type="dxa"/>
            <w:gridSpan w:val="2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0673A2" w:rsidRPr="00376C1F" w:rsidTr="000673A2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0673A2" w:rsidRPr="00376C1F" w:rsidTr="000673A2">
        <w:trPr>
          <w:trHeight w:val="227"/>
        </w:trPr>
        <w:tc>
          <w:tcPr>
            <w:tcW w:w="318" w:type="dxa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numPr>
                <w:ilvl w:val="0"/>
                <w:numId w:val="4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10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Пековић, Д. (2016). Повратне миграције као потенцијални фактор привредног развоја. У: Аранђеловић, З. (уред.), 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Регионални развој и демографски токови земаља Југоисточне Европе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; </w:t>
            </w:r>
            <w:r w:rsidRPr="00376C1F">
              <w:rPr>
                <w:i/>
                <w:sz w:val="20"/>
                <w:szCs w:val="20"/>
              </w:rPr>
              <w:t>XXI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Н</w:t>
            </w:r>
            <w:r w:rsidRPr="00376C1F">
              <w:rPr>
                <w:i/>
                <w:sz w:val="20"/>
                <w:szCs w:val="20"/>
                <w:lang w:val="sr-Cyrl-CS"/>
              </w:rPr>
              <w:t>аучни скуп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(383-392).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Ниш: Економски факултет.</w:t>
            </w:r>
          </w:p>
        </w:tc>
      </w:tr>
      <w:tr w:rsidR="000673A2" w:rsidRPr="00376C1F" w:rsidTr="000673A2">
        <w:trPr>
          <w:trHeight w:val="227"/>
        </w:trPr>
        <w:tc>
          <w:tcPr>
            <w:tcW w:w="318" w:type="dxa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numPr>
                <w:ilvl w:val="0"/>
                <w:numId w:val="4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10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Пековић, Д. (2013). Активности ограничавања конкуренције и њихова регулисаност у Европској унији. </w:t>
            </w:r>
            <w:r w:rsidRPr="00376C1F">
              <w:rPr>
                <w:i/>
                <w:sz w:val="20"/>
                <w:szCs w:val="20"/>
                <w:lang w:val="sr-Cyrl-CS"/>
              </w:rPr>
              <w:t>Економика</w:t>
            </w:r>
            <w:r w:rsidRPr="00376C1F">
              <w:rPr>
                <w:sz w:val="20"/>
                <w:szCs w:val="20"/>
                <w:lang w:val="sr-Cyrl-CS"/>
              </w:rPr>
              <w:t>, 3/2013, 138-145.</w:t>
            </w:r>
          </w:p>
        </w:tc>
      </w:tr>
      <w:tr w:rsidR="000673A2" w:rsidRPr="00376C1F" w:rsidTr="000673A2">
        <w:trPr>
          <w:trHeight w:val="227"/>
        </w:trPr>
        <w:tc>
          <w:tcPr>
            <w:tcW w:w="318" w:type="dxa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numPr>
                <w:ilvl w:val="0"/>
                <w:numId w:val="4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10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Пековић, Д. (2013). </w:t>
            </w:r>
            <w:r w:rsidRPr="00376C1F">
              <w:rPr>
                <w:sz w:val="20"/>
                <w:szCs w:val="20"/>
              </w:rPr>
              <w:t>Macroeconomic Determinants of International Labour Migration – A Theoretical Review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</w:rPr>
              <w:t xml:space="preserve"> In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ЭКОНОМИКА, ЭКОЛОГИЯ И ОБЩЕСТВО РОССИИ В 21-м СТОЛЕТИИ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; </w:t>
            </w:r>
            <w:r w:rsidRPr="00376C1F">
              <w:rPr>
                <w:i/>
                <w:sz w:val="20"/>
                <w:szCs w:val="20"/>
                <w:lang w:val="sr-Cyrl-CS"/>
              </w:rPr>
              <w:t>15-й Международной научно-практической конференции</w:t>
            </w:r>
            <w:r w:rsidRPr="00376C1F">
              <w:rPr>
                <w:sz w:val="20"/>
                <w:szCs w:val="20"/>
                <w:lang w:val="sr-Cyrl-CS"/>
              </w:rPr>
              <w:t xml:space="preserve"> (32-39). Санкт-Петербург</w:t>
            </w:r>
            <w:r w:rsidRPr="00376C1F">
              <w:rPr>
                <w:sz w:val="20"/>
                <w:szCs w:val="20"/>
                <w:lang w:val="sr-Latn-RS"/>
              </w:rPr>
              <w:t xml:space="preserve">: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Санкт-Петербургский государственный политехнический университет.</w:t>
            </w:r>
          </w:p>
        </w:tc>
      </w:tr>
      <w:tr w:rsidR="000673A2" w:rsidRPr="00376C1F" w:rsidTr="000673A2">
        <w:trPr>
          <w:trHeight w:val="227"/>
        </w:trPr>
        <w:tc>
          <w:tcPr>
            <w:tcW w:w="318" w:type="dxa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numPr>
                <w:ilvl w:val="0"/>
                <w:numId w:val="4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10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Пековић, Д. (2013). Емиграција радне снаге као фактор формирања људског капитала. У: Аранђеловић, З. (уред.), </w:t>
            </w:r>
            <w:r w:rsidRPr="00376C1F">
              <w:rPr>
                <w:i/>
                <w:sz w:val="20"/>
                <w:szCs w:val="20"/>
                <w:lang w:val="sr-Cyrl-CS"/>
              </w:rPr>
              <w:t>Регионални развој и демографски токови земаља Југоисточне Европе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; </w:t>
            </w:r>
            <w:r w:rsidRPr="00376C1F">
              <w:rPr>
                <w:i/>
                <w:sz w:val="20"/>
                <w:szCs w:val="20"/>
              </w:rPr>
              <w:t>XVIII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Н</w:t>
            </w:r>
            <w:r w:rsidRPr="00376C1F">
              <w:rPr>
                <w:i/>
                <w:sz w:val="20"/>
                <w:szCs w:val="20"/>
                <w:lang w:val="sr-Cyrl-CS"/>
              </w:rPr>
              <w:t>аучни скуп</w:t>
            </w:r>
            <w:r w:rsidRPr="00376C1F">
              <w:rPr>
                <w:sz w:val="20"/>
                <w:szCs w:val="20"/>
                <w:lang w:val="sr-Cyrl-CS"/>
              </w:rPr>
              <w:t xml:space="preserve"> (495-504).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Ниш: Економски факултет.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673A2" w:rsidRPr="00376C1F" w:rsidTr="000673A2">
        <w:trPr>
          <w:trHeight w:val="227"/>
        </w:trPr>
        <w:tc>
          <w:tcPr>
            <w:tcW w:w="318" w:type="dxa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numPr>
                <w:ilvl w:val="0"/>
                <w:numId w:val="4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10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Пековић, Д. (2013). Дознаке као фактор смањења руралног сиромаштва у Србији. У:  Јовановић Гавриловић, Б., Ракоњац-Антић, Т., Стојановић, Ж. &amp;  Филиповић, М. (уред.),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Економска политика и развој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;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Тематски зборник радова </w:t>
            </w:r>
            <w:r w:rsidRPr="00376C1F">
              <w:rPr>
                <w:sz w:val="20"/>
                <w:szCs w:val="20"/>
                <w:lang w:val="sr-Cyrl-CS"/>
              </w:rPr>
              <w:t xml:space="preserve">(107-128). Београд: Економски факултет. </w:t>
            </w:r>
          </w:p>
        </w:tc>
      </w:tr>
      <w:tr w:rsidR="000673A2" w:rsidRPr="00376C1F" w:rsidTr="000673A2">
        <w:trPr>
          <w:trHeight w:val="227"/>
        </w:trPr>
        <w:tc>
          <w:tcPr>
            <w:tcW w:w="318" w:type="dxa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numPr>
                <w:ilvl w:val="0"/>
                <w:numId w:val="4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10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Пековић, Д. (2012). Изазови статистичког праћења међународне мобилности радне снаге. </w:t>
            </w:r>
            <w:r w:rsidRPr="00376C1F">
              <w:rPr>
                <w:i/>
                <w:sz w:val="20"/>
                <w:szCs w:val="20"/>
                <w:lang w:val="sr-Cyrl-CS"/>
              </w:rPr>
              <w:t>Анали Економског факултета у Суботици,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48</w:t>
            </w:r>
            <w:r w:rsidRPr="00376C1F">
              <w:rPr>
                <w:sz w:val="20"/>
                <w:szCs w:val="20"/>
                <w:lang w:val="sr-Cyrl-CS"/>
              </w:rPr>
              <w:t xml:space="preserve"> (28), 47-56.</w:t>
            </w:r>
          </w:p>
        </w:tc>
      </w:tr>
      <w:tr w:rsidR="000673A2" w:rsidRPr="001846FD" w:rsidTr="000673A2">
        <w:trPr>
          <w:trHeight w:val="227"/>
        </w:trPr>
        <w:tc>
          <w:tcPr>
            <w:tcW w:w="318" w:type="dxa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numPr>
                <w:ilvl w:val="0"/>
                <w:numId w:val="4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10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Пековић, Д. (2012). Утицај светске економске кризе на миграције радне снаге у земљама Европске уније. У: Јовановић Гавриловић, Б., Ракоњац-Антић, Т. &amp; Стојановић, Ж. (уред.) 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Економска политика и развој; Тематски зборник радова </w:t>
            </w:r>
            <w:r w:rsidRPr="00376C1F">
              <w:rPr>
                <w:sz w:val="20"/>
                <w:szCs w:val="20"/>
                <w:lang w:val="sr-Cyrl-CS"/>
              </w:rPr>
              <w:t>(57-66).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Београд: Економски факултет.</w:t>
            </w:r>
          </w:p>
        </w:tc>
      </w:tr>
      <w:tr w:rsidR="000673A2" w:rsidRPr="00376C1F" w:rsidTr="000673A2">
        <w:trPr>
          <w:trHeight w:val="227"/>
        </w:trPr>
        <w:tc>
          <w:tcPr>
            <w:tcW w:w="318" w:type="dxa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numPr>
                <w:ilvl w:val="0"/>
                <w:numId w:val="4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10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Пековић, Д. &amp; Мирковић, А. (2012).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 xml:space="preserve">Поузданост и међународна упоредивост извора статистичких података о миграционим токовима.  </w:t>
            </w:r>
            <w:r w:rsidRPr="00376C1F">
              <w:rPr>
                <w:i/>
                <w:sz w:val="20"/>
                <w:szCs w:val="20"/>
                <w:lang w:val="sr-Cyrl-CS"/>
              </w:rPr>
              <w:t>Демографија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 xml:space="preserve"> 9</w:t>
            </w:r>
            <w:r w:rsidRPr="00376C1F">
              <w:rPr>
                <w:sz w:val="20"/>
                <w:szCs w:val="20"/>
                <w:lang w:val="sr-Cyrl-CS"/>
              </w:rPr>
              <w:t>, 275-288.</w:t>
            </w:r>
          </w:p>
        </w:tc>
      </w:tr>
      <w:tr w:rsidR="000673A2" w:rsidRPr="00376C1F" w:rsidTr="000673A2">
        <w:trPr>
          <w:trHeight w:val="227"/>
        </w:trPr>
        <w:tc>
          <w:tcPr>
            <w:tcW w:w="318" w:type="dxa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numPr>
                <w:ilvl w:val="0"/>
                <w:numId w:val="4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10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Пековић, Д. (2011). Ефекти миграционих токова на тржиште рада имиграционих земаља: пример ЕУ након проширења 2004. године. </w:t>
            </w:r>
            <w:r w:rsidRPr="00376C1F">
              <w:rPr>
                <w:i/>
                <w:sz w:val="20"/>
                <w:szCs w:val="20"/>
                <w:lang w:val="sr-Cyrl-CS"/>
              </w:rPr>
              <w:t>Становништво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49</w:t>
            </w:r>
            <w:r w:rsidRPr="00376C1F">
              <w:rPr>
                <w:sz w:val="20"/>
                <w:szCs w:val="20"/>
                <w:lang w:val="sr-Cyrl-CS"/>
              </w:rPr>
              <w:t xml:space="preserve"> (2), 51-71.</w:t>
            </w:r>
          </w:p>
        </w:tc>
      </w:tr>
      <w:tr w:rsidR="000673A2" w:rsidRPr="00376C1F" w:rsidTr="000673A2">
        <w:trPr>
          <w:trHeight w:val="227"/>
        </w:trPr>
        <w:tc>
          <w:tcPr>
            <w:tcW w:w="318" w:type="dxa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numPr>
                <w:ilvl w:val="0"/>
                <w:numId w:val="4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10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Пековић, Д. (2011). Ефекти примене транзиционих мера на мобилност радне снаге при проширењу Европске уније на Исток. У: Томић, Р. &amp; Томић, Д. (уред.), </w:t>
            </w:r>
            <w:r w:rsidRPr="00376C1F">
              <w:rPr>
                <w:i/>
                <w:sz w:val="20"/>
                <w:szCs w:val="20"/>
                <w:lang w:val="sr-Cyrl-CS"/>
              </w:rPr>
              <w:t>Савремени трендови у европској економији- импликације за Србију; Тематски зборник радова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(CD-ROM). </w:t>
            </w:r>
            <w:r w:rsidRPr="00376C1F">
              <w:rPr>
                <w:sz w:val="20"/>
                <w:szCs w:val="20"/>
                <w:lang w:val="sr-Cyrl-CS"/>
              </w:rPr>
              <w:t>Нови Сад: Висока пословна школа струковних студија.</w:t>
            </w:r>
          </w:p>
        </w:tc>
      </w:tr>
      <w:tr w:rsidR="000673A2" w:rsidRPr="001846FD" w:rsidTr="000673A2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0673A2" w:rsidRPr="00376C1F" w:rsidTr="000673A2">
        <w:trPr>
          <w:trHeight w:val="227"/>
        </w:trPr>
        <w:tc>
          <w:tcPr>
            <w:tcW w:w="3725" w:type="dxa"/>
            <w:gridSpan w:val="6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631" w:type="dxa"/>
            <w:gridSpan w:val="5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0673A2" w:rsidRPr="001846FD" w:rsidTr="000673A2">
        <w:trPr>
          <w:trHeight w:val="227"/>
        </w:trPr>
        <w:tc>
          <w:tcPr>
            <w:tcW w:w="3725" w:type="dxa"/>
            <w:gridSpan w:val="6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631" w:type="dxa"/>
            <w:gridSpan w:val="5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0673A2" w:rsidRPr="00376C1F" w:rsidTr="000673A2">
        <w:trPr>
          <w:trHeight w:val="227"/>
        </w:trPr>
        <w:tc>
          <w:tcPr>
            <w:tcW w:w="3725" w:type="dxa"/>
            <w:gridSpan w:val="6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575" w:type="dxa"/>
            <w:gridSpan w:val="3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0673A2" w:rsidRPr="00376C1F" w:rsidTr="000673A2">
        <w:trPr>
          <w:trHeight w:val="227"/>
        </w:trPr>
        <w:tc>
          <w:tcPr>
            <w:tcW w:w="1640" w:type="dxa"/>
            <w:gridSpan w:val="3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716" w:type="dxa"/>
            <w:gridSpan w:val="8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0673A2" w:rsidRPr="001846FD" w:rsidTr="000673A2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0673A2" w:rsidRPr="00376C1F" w:rsidRDefault="000673A2" w:rsidP="000673A2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bookmarkStart w:id="15" w:name="пековиц"/>
    <w:bookmarkEnd w:id="15"/>
    <w:p w:rsidR="000A11C3" w:rsidRDefault="000673A2" w:rsidP="000673A2">
      <w:pPr>
        <w:jc w:val="righ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fldChar w:fldCharType="begin"/>
      </w:r>
      <w:r>
        <w:rPr>
          <w:sz w:val="20"/>
          <w:szCs w:val="20"/>
          <w:lang w:val="sr-Cyrl-RS"/>
        </w:rPr>
        <w:instrText xml:space="preserve"> HYPERLINK  \l "_top" </w:instrText>
      </w:r>
      <w:r>
        <w:rPr>
          <w:sz w:val="20"/>
          <w:szCs w:val="20"/>
          <w:lang w:val="sr-Cyrl-RS"/>
        </w:rPr>
      </w:r>
      <w:r>
        <w:rPr>
          <w:sz w:val="20"/>
          <w:szCs w:val="20"/>
          <w:lang w:val="sr-Cyrl-RS"/>
        </w:rPr>
        <w:fldChar w:fldCharType="separate"/>
      </w:r>
      <w:r w:rsidRPr="000673A2">
        <w:rPr>
          <w:rStyle w:val="Hyperlink"/>
          <w:sz w:val="20"/>
          <w:szCs w:val="20"/>
          <w:lang w:val="sr-Cyrl-RS"/>
        </w:rPr>
        <w:t>наз</w:t>
      </w:r>
      <w:r w:rsidRPr="000673A2">
        <w:rPr>
          <w:rStyle w:val="Hyperlink"/>
          <w:sz w:val="20"/>
          <w:szCs w:val="20"/>
          <w:lang w:val="sr-Cyrl-RS"/>
        </w:rPr>
        <w:t>а</w:t>
      </w:r>
      <w:r w:rsidRPr="000673A2">
        <w:rPr>
          <w:rStyle w:val="Hyperlink"/>
          <w:sz w:val="20"/>
          <w:szCs w:val="20"/>
          <w:lang w:val="sr-Cyrl-RS"/>
        </w:rPr>
        <w:t>д</w:t>
      </w:r>
      <w:r>
        <w:rPr>
          <w:sz w:val="20"/>
          <w:szCs w:val="20"/>
          <w:lang w:val="sr-Cyrl-RS"/>
        </w:rPr>
        <w:fldChar w:fldCharType="end"/>
      </w:r>
    </w:p>
    <w:p w:rsidR="000A11C3" w:rsidRDefault="000A11C3" w:rsidP="000673A2">
      <w:pPr>
        <w:jc w:val="right"/>
        <w:rPr>
          <w:sz w:val="20"/>
          <w:szCs w:val="20"/>
          <w:lang w:val="sr-Cyrl-RS"/>
        </w:rPr>
      </w:pPr>
    </w:p>
    <w:p w:rsidR="000A11C3" w:rsidRDefault="000A11C3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br w:type="page"/>
      </w:r>
    </w:p>
    <w:bookmarkStart w:id="16" w:name="поповић"/>
    <w:bookmarkEnd w:id="16"/>
    <w:p w:rsidR="000A11C3" w:rsidRPr="00376C1F" w:rsidRDefault="000A11C3" w:rsidP="000A11C3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</w:t>
      </w:r>
      <w:r w:rsidRPr="00376C1F">
        <w:rPr>
          <w:rStyle w:val="Hyperlink"/>
          <w:color w:val="auto"/>
          <w:sz w:val="20"/>
          <w:szCs w:val="20"/>
          <w:lang w:val="sr-Cyrl-RS"/>
        </w:rPr>
        <w:t>з</w:t>
      </w:r>
      <w:r w:rsidRPr="00376C1F">
        <w:rPr>
          <w:rStyle w:val="Hyperlink"/>
          <w:color w:val="auto"/>
          <w:sz w:val="20"/>
          <w:szCs w:val="20"/>
          <w:lang w:val="sr-Cyrl-RS"/>
        </w:rPr>
        <w:t>а</w:t>
      </w:r>
      <w:r w:rsidRPr="00376C1F">
        <w:rPr>
          <w:rStyle w:val="Hyperlink"/>
          <w:color w:val="auto"/>
          <w:sz w:val="20"/>
          <w:szCs w:val="20"/>
          <w:lang w:val="sr-Cyrl-RS"/>
        </w:rPr>
        <w:t>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0A11C3" w:rsidRPr="00376C1F" w:rsidRDefault="000A11C3" w:rsidP="000A11C3">
      <w:pPr>
        <w:rPr>
          <w:sz w:val="20"/>
          <w:szCs w:val="20"/>
          <w:lang w:val="sr-Cyrl-RS"/>
        </w:rPr>
      </w:pPr>
    </w:p>
    <w:tbl>
      <w:tblPr>
        <w:tblW w:w="938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325"/>
        <w:gridCol w:w="143"/>
        <w:gridCol w:w="1004"/>
        <w:gridCol w:w="941"/>
        <w:gridCol w:w="320"/>
        <w:gridCol w:w="1739"/>
        <w:gridCol w:w="161"/>
        <w:gridCol w:w="479"/>
        <w:gridCol w:w="2847"/>
      </w:tblGrid>
      <w:tr w:rsidR="000A11C3" w:rsidRPr="00376C1F" w:rsidTr="00D64B8E">
        <w:trPr>
          <w:trHeight w:val="276"/>
        </w:trPr>
        <w:tc>
          <w:tcPr>
            <w:tcW w:w="4159" w:type="dxa"/>
            <w:gridSpan w:val="6"/>
            <w:shd w:val="clear" w:color="auto" w:fill="FBD4B4" w:themeFill="accent6" w:themeFillTint="66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26" w:type="dxa"/>
            <w:gridSpan w:val="4"/>
            <w:shd w:val="clear" w:color="auto" w:fill="FBD4B4" w:themeFill="accent6" w:themeFillTint="66"/>
          </w:tcPr>
          <w:p w:rsidR="000A11C3" w:rsidRPr="00376C1F" w:rsidRDefault="000A11C3" w:rsidP="00D64B8E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ТАМАРА Н. ПОПОВИЋ</w:t>
            </w:r>
          </w:p>
        </w:tc>
      </w:tr>
      <w:tr w:rsidR="000A11C3" w:rsidRPr="00376C1F" w:rsidTr="00D64B8E">
        <w:trPr>
          <w:trHeight w:val="276"/>
        </w:trPr>
        <w:tc>
          <w:tcPr>
            <w:tcW w:w="4159" w:type="dxa"/>
            <w:gridSpan w:val="6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26" w:type="dxa"/>
            <w:gridSpan w:val="4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Наставник страног језика</w:t>
            </w:r>
          </w:p>
        </w:tc>
      </w:tr>
      <w:tr w:rsidR="000A11C3" w:rsidRPr="00376C1F" w:rsidTr="00D64B8E">
        <w:trPr>
          <w:trHeight w:val="276"/>
        </w:trPr>
        <w:tc>
          <w:tcPr>
            <w:tcW w:w="4159" w:type="dxa"/>
            <w:gridSpan w:val="6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26" w:type="dxa"/>
            <w:gridSpan w:val="4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01.11.2016. год.</w:t>
            </w:r>
          </w:p>
        </w:tc>
      </w:tr>
      <w:tr w:rsidR="000A11C3" w:rsidRPr="00376C1F" w:rsidTr="00D64B8E">
        <w:trPr>
          <w:trHeight w:val="276"/>
        </w:trPr>
        <w:tc>
          <w:tcPr>
            <w:tcW w:w="4159" w:type="dxa"/>
            <w:gridSpan w:val="6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26" w:type="dxa"/>
            <w:gridSpan w:val="4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језик - руски</w:t>
            </w:r>
          </w:p>
        </w:tc>
      </w:tr>
      <w:tr w:rsidR="000A11C3" w:rsidRPr="00376C1F" w:rsidTr="00D64B8E">
        <w:trPr>
          <w:trHeight w:val="276"/>
        </w:trPr>
        <w:tc>
          <w:tcPr>
            <w:tcW w:w="9385" w:type="dxa"/>
            <w:gridSpan w:val="10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0A11C3" w:rsidRPr="00376C1F" w:rsidTr="00D64B8E">
        <w:trPr>
          <w:trHeight w:val="276"/>
        </w:trPr>
        <w:tc>
          <w:tcPr>
            <w:tcW w:w="1894" w:type="dxa"/>
            <w:gridSpan w:val="3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47" w:type="dxa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0A11C3" w:rsidRPr="00376C1F" w:rsidTr="00D64B8E">
        <w:trPr>
          <w:trHeight w:val="276"/>
        </w:trPr>
        <w:tc>
          <w:tcPr>
            <w:tcW w:w="1894" w:type="dxa"/>
            <w:gridSpan w:val="3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47" w:type="dxa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језик - руски</w:t>
            </w:r>
          </w:p>
        </w:tc>
      </w:tr>
      <w:tr w:rsidR="000A11C3" w:rsidRPr="00376C1F" w:rsidTr="00D64B8E">
        <w:trPr>
          <w:trHeight w:val="276"/>
        </w:trPr>
        <w:tc>
          <w:tcPr>
            <w:tcW w:w="1894" w:type="dxa"/>
            <w:gridSpan w:val="3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847" w:type="dxa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0A11C3" w:rsidRPr="00376C1F" w:rsidTr="00D64B8E">
        <w:trPr>
          <w:trHeight w:val="276"/>
        </w:trPr>
        <w:tc>
          <w:tcPr>
            <w:tcW w:w="1894" w:type="dxa"/>
            <w:gridSpan w:val="3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847" w:type="dxa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0A11C3" w:rsidRPr="00376C1F" w:rsidTr="00D64B8E">
        <w:trPr>
          <w:trHeight w:val="276"/>
        </w:trPr>
        <w:tc>
          <w:tcPr>
            <w:tcW w:w="1894" w:type="dxa"/>
            <w:gridSpan w:val="3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2003.</w:t>
            </w: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 факултет у Новом Саду</w:t>
            </w:r>
          </w:p>
        </w:tc>
        <w:tc>
          <w:tcPr>
            <w:tcW w:w="2847" w:type="dxa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Руски језик и књижевност</w:t>
            </w:r>
          </w:p>
        </w:tc>
      </w:tr>
      <w:tr w:rsidR="000A11C3" w:rsidRPr="001846FD" w:rsidTr="00D64B8E">
        <w:trPr>
          <w:trHeight w:val="276"/>
        </w:trPr>
        <w:tc>
          <w:tcPr>
            <w:tcW w:w="9385" w:type="dxa"/>
            <w:gridSpan w:val="10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0A11C3" w:rsidRPr="00376C1F" w:rsidTr="00D64B8E">
        <w:trPr>
          <w:trHeight w:val="276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633" w:type="dxa"/>
            <w:gridSpan w:val="7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26" w:type="dxa"/>
            <w:gridSpan w:val="2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0A11C3" w:rsidRPr="00376C1F" w:rsidTr="00D64B8E">
        <w:trPr>
          <w:trHeight w:val="276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633" w:type="dxa"/>
            <w:gridSpan w:val="7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ПРВИ СТРАНИ ПОСЛОВНИ ЈЕЗИК 1 РУСКИ</w:t>
            </w:r>
          </w:p>
        </w:tc>
        <w:tc>
          <w:tcPr>
            <w:tcW w:w="3326" w:type="dxa"/>
            <w:gridSpan w:val="2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0A11C3" w:rsidRPr="00376C1F" w:rsidTr="00D64B8E">
        <w:trPr>
          <w:trHeight w:val="276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633" w:type="dxa"/>
            <w:gridSpan w:val="7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ПРВИ СТРАНИ ПОСЛОВНИ ЈЕЗИК 2 РУСКИ</w:t>
            </w:r>
          </w:p>
        </w:tc>
        <w:tc>
          <w:tcPr>
            <w:tcW w:w="3326" w:type="dxa"/>
            <w:gridSpan w:val="2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0A11C3" w:rsidRPr="00376C1F" w:rsidTr="00D64B8E">
        <w:trPr>
          <w:trHeight w:val="276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633" w:type="dxa"/>
            <w:gridSpan w:val="7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ПРВИ СТРАНИ ПОСЛОВНИ ЈЕЗИК 3 РУСКИ</w:t>
            </w:r>
          </w:p>
        </w:tc>
        <w:tc>
          <w:tcPr>
            <w:tcW w:w="3326" w:type="dxa"/>
            <w:gridSpan w:val="2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0A11C3" w:rsidRPr="00376C1F" w:rsidTr="00D64B8E">
        <w:trPr>
          <w:trHeight w:val="276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633" w:type="dxa"/>
            <w:gridSpan w:val="7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ДРУГИ СТРАНИ ПОСЛОВНИ ЈЕЗИК РУСКИ</w:t>
            </w:r>
          </w:p>
        </w:tc>
        <w:tc>
          <w:tcPr>
            <w:tcW w:w="3326" w:type="dxa"/>
            <w:gridSpan w:val="2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0A11C3" w:rsidRPr="00376C1F" w:rsidTr="00D64B8E">
        <w:trPr>
          <w:trHeight w:val="276"/>
        </w:trPr>
        <w:tc>
          <w:tcPr>
            <w:tcW w:w="9385" w:type="dxa"/>
            <w:gridSpan w:val="10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0A11C3" w:rsidRPr="001846FD" w:rsidTr="00D64B8E">
        <w:trPr>
          <w:trHeight w:val="276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9" w:type="dxa"/>
            <w:gridSpan w:val="9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Поповић, Т.</w:t>
            </w:r>
            <w:r w:rsidRPr="00376C1F">
              <w:rPr>
                <w:sz w:val="20"/>
                <w:szCs w:val="20"/>
                <w:lang w:val="sr-Latn-RS"/>
              </w:rPr>
              <w:t xml:space="preserve"> (2010). У Третјаковској галериј</w:t>
            </w:r>
            <w:r w:rsidRPr="00376C1F">
              <w:rPr>
                <w:sz w:val="20"/>
                <w:szCs w:val="20"/>
                <w:lang w:val="sr-Cyrl-RS"/>
              </w:rPr>
              <w:t xml:space="preserve">и. У: </w:t>
            </w:r>
            <w:r w:rsidRPr="00376C1F">
              <w:rPr>
                <w:i/>
                <w:sz w:val="20"/>
                <w:szCs w:val="20"/>
                <w:lang w:val="sr-Latn-RS"/>
              </w:rPr>
              <w:t>Култура-комуникација-компјутер</w:t>
            </w:r>
            <w:r w:rsidRPr="00376C1F">
              <w:rPr>
                <w:i/>
                <w:sz w:val="20"/>
                <w:szCs w:val="20"/>
                <w:lang w:val="sr-Cyrl-RS"/>
              </w:rPr>
              <w:t>; Зборник радова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(165-170).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Нови Сад: Савез педагошких друштава Војводине и Гимназија „Исидора Секулић“ Нови Сад.</w:t>
            </w:r>
          </w:p>
        </w:tc>
      </w:tr>
      <w:tr w:rsidR="000A11C3" w:rsidRPr="001846FD" w:rsidTr="00D64B8E">
        <w:trPr>
          <w:trHeight w:val="276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9" w:type="dxa"/>
            <w:gridSpan w:val="9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Поповић, Т. (2014). Злоупотреба информационих технологија приликом израде теста. </w:t>
            </w:r>
            <w:r w:rsidRPr="00376C1F">
              <w:rPr>
                <w:i/>
                <w:sz w:val="20"/>
                <w:szCs w:val="20"/>
                <w:lang w:val="sr-Cyrl-RS"/>
              </w:rPr>
              <w:t>Култура-комуникација-компјутер; Зборник радова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(1</w:t>
            </w:r>
            <w:r w:rsidRPr="00376C1F">
              <w:rPr>
                <w:sz w:val="20"/>
                <w:szCs w:val="20"/>
                <w:lang w:val="sr-Cyrl-RS"/>
              </w:rPr>
              <w:t>03-108</w:t>
            </w:r>
            <w:r w:rsidRPr="00376C1F">
              <w:rPr>
                <w:sz w:val="20"/>
                <w:szCs w:val="20"/>
                <w:lang w:val="sr-Latn-RS"/>
              </w:rPr>
              <w:t>).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Нови Сад: Савез педагошких друштава Војводине и Гимназија „Исидора Секулић“ Нови Сад.</w:t>
            </w:r>
          </w:p>
        </w:tc>
      </w:tr>
      <w:tr w:rsidR="000A11C3" w:rsidRPr="001846FD" w:rsidTr="00D64B8E">
        <w:trPr>
          <w:trHeight w:val="276"/>
        </w:trPr>
        <w:tc>
          <w:tcPr>
            <w:tcW w:w="9385" w:type="dxa"/>
            <w:gridSpan w:val="10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0A11C3" w:rsidRPr="00376C1F" w:rsidTr="00D64B8E">
        <w:trPr>
          <w:trHeight w:val="276"/>
        </w:trPr>
        <w:tc>
          <w:tcPr>
            <w:tcW w:w="3839" w:type="dxa"/>
            <w:gridSpan w:val="5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46" w:type="dxa"/>
            <w:gridSpan w:val="5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0A11C3" w:rsidRPr="001846FD" w:rsidTr="00D64B8E">
        <w:trPr>
          <w:trHeight w:val="276"/>
        </w:trPr>
        <w:tc>
          <w:tcPr>
            <w:tcW w:w="3839" w:type="dxa"/>
            <w:gridSpan w:val="5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46" w:type="dxa"/>
            <w:gridSpan w:val="5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0A11C3" w:rsidRPr="00376C1F" w:rsidTr="00D64B8E">
        <w:trPr>
          <w:trHeight w:val="276"/>
        </w:trPr>
        <w:tc>
          <w:tcPr>
            <w:tcW w:w="3839" w:type="dxa"/>
            <w:gridSpan w:val="5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9" w:type="dxa"/>
            <w:gridSpan w:val="2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87" w:type="dxa"/>
            <w:gridSpan w:val="3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0A11C3" w:rsidRPr="00376C1F" w:rsidTr="00D64B8E">
        <w:trPr>
          <w:trHeight w:val="276"/>
        </w:trPr>
        <w:tc>
          <w:tcPr>
            <w:tcW w:w="1751" w:type="dxa"/>
            <w:gridSpan w:val="2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34" w:type="dxa"/>
            <w:gridSpan w:val="8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pStyle w:val="ListParagraph"/>
              <w:ind w:left="2160"/>
              <w:rPr>
                <w:szCs w:val="20"/>
                <w:lang w:val="sr-Cyrl-CS"/>
              </w:rPr>
            </w:pPr>
          </w:p>
        </w:tc>
      </w:tr>
      <w:tr w:rsidR="000A11C3" w:rsidRPr="001846FD" w:rsidTr="00D64B8E">
        <w:trPr>
          <w:trHeight w:val="276"/>
        </w:trPr>
        <w:tc>
          <w:tcPr>
            <w:tcW w:w="9385" w:type="dxa"/>
            <w:gridSpan w:val="10"/>
            <w:shd w:val="clear" w:color="auto" w:fill="FDE9D9" w:themeFill="accent6" w:themeFillTint="33"/>
            <w:vAlign w:val="center"/>
          </w:tcPr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•</w:t>
            </w:r>
            <w:r w:rsidRPr="00376C1F">
              <w:rPr>
                <w:sz w:val="20"/>
                <w:szCs w:val="20"/>
                <w:lang w:val="sr-Cyrl-CS"/>
              </w:rPr>
              <w:tab/>
              <w:t xml:space="preserve">Члан Славистичког друштва Србије, 2003. год. </w:t>
            </w:r>
          </w:p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•</w:t>
            </w:r>
            <w:r w:rsidRPr="00376C1F">
              <w:rPr>
                <w:sz w:val="20"/>
                <w:szCs w:val="20"/>
                <w:lang w:val="sr-Cyrl-CS"/>
              </w:rPr>
              <w:tab/>
              <w:t>Члан Славистичког друштва Србије – Подружнице за Нови Сад, 2003. год.</w:t>
            </w:r>
          </w:p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•</w:t>
            </w:r>
            <w:r w:rsidRPr="00376C1F">
              <w:rPr>
                <w:sz w:val="20"/>
                <w:szCs w:val="20"/>
                <w:lang w:val="sr-Cyrl-CS"/>
              </w:rPr>
              <w:tab/>
              <w:t xml:space="preserve">Захвалница Славистичког друштва Србије за значајне резултате у настави словенских језика и књижевности, 2007.  </w:t>
            </w:r>
          </w:p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•</w:t>
            </w:r>
            <w:r w:rsidRPr="00376C1F">
              <w:rPr>
                <w:sz w:val="20"/>
                <w:szCs w:val="20"/>
                <w:lang w:val="sr-Cyrl-CS"/>
              </w:rPr>
              <w:tab/>
              <w:t xml:space="preserve">Међународна олимпијада „Лик России 2011“, „За мастерство, проникновенность, художественную образность“, 2011, победник номинације </w:t>
            </w:r>
          </w:p>
          <w:p w:rsidR="000A11C3" w:rsidRPr="00376C1F" w:rsidRDefault="000A11C3" w:rsidP="00D64B8E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•</w:t>
            </w:r>
            <w:r w:rsidRPr="00376C1F">
              <w:rPr>
                <w:sz w:val="20"/>
                <w:szCs w:val="20"/>
                <w:lang w:val="sr-Cyrl-CS"/>
              </w:rPr>
              <w:tab/>
              <w:t>Међународна олимпијада „Лик России 2012“,  „За мастерство, проникновенность, художественную образность“, 2012, победник номинације</w:t>
            </w:r>
          </w:p>
        </w:tc>
      </w:tr>
    </w:tbl>
    <w:p w:rsidR="000A11C3" w:rsidRPr="00376C1F" w:rsidRDefault="000A11C3" w:rsidP="000A11C3">
      <w:pPr>
        <w:rPr>
          <w:sz w:val="20"/>
          <w:szCs w:val="20"/>
          <w:lang w:val="ru-RU"/>
        </w:rPr>
      </w:pPr>
    </w:p>
    <w:p w:rsidR="000A11C3" w:rsidRPr="00376C1F" w:rsidRDefault="000A11C3" w:rsidP="000A11C3">
      <w:pPr>
        <w:rPr>
          <w:sz w:val="20"/>
          <w:szCs w:val="20"/>
          <w:lang w:val="ru-RU"/>
        </w:rPr>
      </w:pPr>
    </w:p>
    <w:p w:rsidR="000A11C3" w:rsidRDefault="000A11C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bookmarkStart w:id="17" w:name="ранитовић"/>
    <w:bookmarkEnd w:id="17"/>
    <w:p w:rsidR="000A11C3" w:rsidRPr="008E51E9" w:rsidRDefault="000A11C3" w:rsidP="000A11C3">
      <w:pPr>
        <w:jc w:val="right"/>
        <w:rPr>
          <w:sz w:val="20"/>
          <w:szCs w:val="20"/>
        </w:rPr>
      </w:pPr>
      <w:r>
        <w:rPr>
          <w:sz w:val="20"/>
          <w:szCs w:val="20"/>
          <w:lang w:val="sr-Cyrl-RS"/>
        </w:rPr>
        <w:lastRenderedPageBreak/>
        <w:fldChar w:fldCharType="begin"/>
      </w:r>
      <w:r>
        <w:rPr>
          <w:sz w:val="20"/>
          <w:szCs w:val="20"/>
          <w:lang w:val="sr-Cyrl-RS"/>
        </w:rPr>
        <w:instrText xml:space="preserve"> HYPERLINK  \l "_top" </w:instrText>
      </w:r>
      <w:r>
        <w:rPr>
          <w:sz w:val="20"/>
          <w:szCs w:val="20"/>
          <w:lang w:val="sr-Cyrl-RS"/>
        </w:rPr>
      </w:r>
      <w:r>
        <w:rPr>
          <w:sz w:val="20"/>
          <w:szCs w:val="20"/>
          <w:lang w:val="sr-Cyrl-RS"/>
        </w:rPr>
        <w:fldChar w:fldCharType="separate"/>
      </w:r>
      <w:r w:rsidRPr="000A11C3">
        <w:rPr>
          <w:rStyle w:val="Hyperlink"/>
          <w:sz w:val="20"/>
          <w:szCs w:val="20"/>
          <w:lang w:val="sr-Cyrl-RS"/>
        </w:rPr>
        <w:t>наз</w:t>
      </w:r>
      <w:r w:rsidRPr="000A11C3">
        <w:rPr>
          <w:rStyle w:val="Hyperlink"/>
          <w:sz w:val="20"/>
          <w:szCs w:val="20"/>
          <w:lang w:val="sr-Cyrl-RS"/>
        </w:rPr>
        <w:t>а</w:t>
      </w:r>
      <w:r w:rsidRPr="000A11C3">
        <w:rPr>
          <w:rStyle w:val="Hyperlink"/>
          <w:sz w:val="20"/>
          <w:szCs w:val="20"/>
          <w:lang w:val="sr-Cyrl-RS"/>
        </w:rPr>
        <w:t>д</w:t>
      </w:r>
      <w:r>
        <w:rPr>
          <w:sz w:val="20"/>
          <w:szCs w:val="20"/>
          <w:lang w:val="sr-Cyrl-RS"/>
        </w:rPr>
        <w:fldChar w:fldCharType="end"/>
      </w:r>
    </w:p>
    <w:tbl>
      <w:tblPr>
        <w:tblpPr w:leftFromText="180" w:rightFromText="180" w:vertAnchor="page" w:horzAnchor="margin" w:tblpY="925"/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72"/>
        <w:gridCol w:w="987"/>
        <w:gridCol w:w="1025"/>
        <w:gridCol w:w="34"/>
        <w:gridCol w:w="622"/>
        <w:gridCol w:w="1194"/>
        <w:gridCol w:w="1133"/>
        <w:gridCol w:w="469"/>
        <w:gridCol w:w="13"/>
        <w:gridCol w:w="367"/>
        <w:gridCol w:w="3306"/>
      </w:tblGrid>
      <w:tr w:rsidR="000A11C3" w:rsidRPr="00D0690A" w:rsidTr="000A11C3">
        <w:tc>
          <w:tcPr>
            <w:tcW w:w="4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A11C3" w:rsidRPr="00D0690A" w:rsidRDefault="000A11C3" w:rsidP="000A11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sr-Cyrl-RS" w:eastAsia="sr-Latn-CS"/>
              </w:rPr>
            </w:pPr>
            <w:r w:rsidRPr="00D0690A">
              <w:rPr>
                <w:b/>
                <w:sz w:val="20"/>
                <w:lang w:val="sr-Cyrl-RS" w:eastAsia="sr-Latn-CS"/>
              </w:rPr>
              <w:t xml:space="preserve">Име и презиме 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A11C3" w:rsidRPr="00D0690A" w:rsidRDefault="000A11C3" w:rsidP="000A11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sr-Cyrl-RS" w:eastAsia="sr-Latn-CS"/>
              </w:rPr>
            </w:pPr>
            <w:r>
              <w:rPr>
                <w:b/>
                <w:sz w:val="20"/>
                <w:lang w:val="sr-Cyrl-RS" w:eastAsia="sr-Latn-CS"/>
              </w:rPr>
              <w:t>ПРЕДРАГ М. РАНИТОВИЋ</w:t>
            </w:r>
          </w:p>
        </w:tc>
      </w:tr>
      <w:tr w:rsidR="000A11C3" w:rsidRPr="00D0690A" w:rsidTr="000A11C3">
        <w:tc>
          <w:tcPr>
            <w:tcW w:w="4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b/>
                <w:sz w:val="20"/>
                <w:lang w:val="sr-Cyrl-RS"/>
              </w:rPr>
            </w:pPr>
            <w:r w:rsidRPr="00D0690A">
              <w:rPr>
                <w:b/>
                <w:sz w:val="20"/>
                <w:lang w:val="sr-Cyrl-RS"/>
              </w:rPr>
              <w:t>Звање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 w:rsidRPr="00125FA2">
              <w:rPr>
                <w:sz w:val="20"/>
                <w:lang w:val="sr-Cyrl-RS"/>
              </w:rPr>
              <w:t>Професор струковних студија</w:t>
            </w:r>
          </w:p>
        </w:tc>
      </w:tr>
      <w:tr w:rsidR="000A11C3" w:rsidRPr="00D0690A" w:rsidTr="000A11C3">
        <w:tc>
          <w:tcPr>
            <w:tcW w:w="4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b/>
                <w:sz w:val="20"/>
                <w:lang w:val="sr-Cyrl-RS"/>
              </w:rPr>
            </w:pPr>
            <w:r w:rsidRPr="00D0690A">
              <w:rPr>
                <w:b/>
                <w:sz w:val="20"/>
                <w:lang w:val="sr-Cyrl-R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Default="000A11C3" w:rsidP="000A11C3">
            <w:pPr>
              <w:rPr>
                <w:sz w:val="20"/>
                <w:lang w:val="sr-Cyrl-RS"/>
              </w:rPr>
            </w:pPr>
            <w:r w:rsidRPr="0017294D">
              <w:rPr>
                <w:sz w:val="20"/>
                <w:lang w:val="sr-Cyrl-RS"/>
              </w:rPr>
              <w:t xml:space="preserve">SMART </w:t>
            </w:r>
            <w:r>
              <w:rPr>
                <w:sz w:val="20"/>
                <w:lang w:val="sr-Cyrl-RS"/>
              </w:rPr>
              <w:t>–</w:t>
            </w:r>
            <w:r w:rsidRPr="0017294D">
              <w:rPr>
                <w:sz w:val="20"/>
                <w:lang w:val="sr-Cyrl-RS"/>
              </w:rPr>
              <w:t xml:space="preserve"> ISO SYSTEM</w:t>
            </w:r>
          </w:p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од 2014. године</w:t>
            </w:r>
          </w:p>
        </w:tc>
      </w:tr>
      <w:tr w:rsidR="000A11C3" w:rsidRPr="00D0690A" w:rsidTr="000A11C3">
        <w:tc>
          <w:tcPr>
            <w:tcW w:w="4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b/>
                <w:sz w:val="20"/>
                <w:lang w:val="sr-Cyrl-RS"/>
              </w:rPr>
            </w:pPr>
            <w:r w:rsidRPr="00D0690A">
              <w:rPr>
                <w:b/>
                <w:sz w:val="20"/>
                <w:lang w:val="sr-Cyrl-RS"/>
              </w:rPr>
              <w:t>Ужа научна односно уметничка област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 w:eastAsia="sr-Latn-CS"/>
              </w:rPr>
              <w:t>Примењена информатика</w:t>
            </w:r>
          </w:p>
        </w:tc>
      </w:tr>
      <w:tr w:rsidR="000A11C3" w:rsidRPr="00D0690A" w:rsidTr="000A11C3">
        <w:tc>
          <w:tcPr>
            <w:tcW w:w="9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b/>
                <w:sz w:val="20"/>
                <w:lang w:val="sr-Cyrl-RS"/>
              </w:rPr>
            </w:pPr>
            <w:r w:rsidRPr="00D0690A">
              <w:rPr>
                <w:b/>
                <w:sz w:val="20"/>
                <w:lang w:val="sr-Cyrl-RS"/>
              </w:rPr>
              <w:t>Академска каријера</w:t>
            </w:r>
          </w:p>
        </w:tc>
      </w:tr>
      <w:tr w:rsidR="000A11C3" w:rsidRPr="00D0690A" w:rsidTr="000A11C3"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 xml:space="preserve">Година 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pStyle w:val="Char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0690A">
              <w:rPr>
                <w:rFonts w:ascii="Times New Roman" w:hAnsi="Times New Roman"/>
                <w:lang w:val="sr-Cyrl-RS"/>
              </w:rPr>
              <w:t xml:space="preserve">Институција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 xml:space="preserve">Област </w:t>
            </w:r>
          </w:p>
        </w:tc>
      </w:tr>
      <w:tr w:rsidR="000A11C3" w:rsidRPr="00D0690A" w:rsidTr="000A11C3"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>Докторат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>20</w:t>
            </w:r>
            <w:r>
              <w:rPr>
                <w:sz w:val="20"/>
                <w:lang w:val="sr-Cyrl-RS"/>
              </w:rPr>
              <w:t>13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Универзитет одбране у Београду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Војни електронски системи – информационе технологије</w:t>
            </w:r>
          </w:p>
        </w:tc>
      </w:tr>
      <w:tr w:rsidR="000A11C3" w:rsidRPr="00D0690A" w:rsidTr="000A11C3"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>Магистратура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>200</w:t>
            </w:r>
            <w:r>
              <w:rPr>
                <w:sz w:val="20"/>
                <w:lang w:val="sr-Cyrl-RS"/>
              </w:rPr>
              <w:t>7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Универзитет БК</w:t>
            </w:r>
            <w:r w:rsidRPr="00D0690A">
              <w:rPr>
                <w:sz w:val="20"/>
                <w:lang w:val="sr-Cyrl-RS"/>
              </w:rPr>
              <w:t xml:space="preserve"> у Новом Саду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Менаџмент</w:t>
            </w:r>
          </w:p>
        </w:tc>
      </w:tr>
      <w:tr w:rsidR="000A11C3" w:rsidRPr="00D0690A" w:rsidTr="000A11C3"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>Диплома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2004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Универзитет БК</w:t>
            </w:r>
            <w:r w:rsidRPr="00D0690A">
              <w:rPr>
                <w:sz w:val="20"/>
                <w:lang w:val="sr-Cyrl-RS"/>
              </w:rPr>
              <w:t xml:space="preserve"> у Новом Саду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Предузетни менаџмент</w:t>
            </w:r>
          </w:p>
        </w:tc>
      </w:tr>
      <w:tr w:rsidR="000A11C3" w:rsidRPr="00D0690A" w:rsidTr="000A11C3">
        <w:tc>
          <w:tcPr>
            <w:tcW w:w="9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b/>
                <w:sz w:val="20"/>
                <w:lang w:val="sr-Cyrl-RS"/>
              </w:rPr>
            </w:pPr>
            <w:r w:rsidRPr="00D0690A">
              <w:rPr>
                <w:b/>
                <w:sz w:val="20"/>
                <w:lang w:val="sr-Cyrl-RS"/>
              </w:rPr>
              <w:t>Списак предмета које ће наставник држати</w:t>
            </w:r>
          </w:p>
        </w:tc>
      </w:tr>
      <w:tr w:rsidR="000A11C3" w:rsidRPr="00D0690A" w:rsidTr="000A11C3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 w:rsidRPr="00D0690A">
              <w:rPr>
                <w:iCs/>
                <w:sz w:val="20"/>
                <w:lang w:val="sr-Cyrl-RS"/>
              </w:rPr>
              <w:t xml:space="preserve">назив предмета     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 w:rsidRPr="00D0690A">
              <w:rPr>
                <w:iCs/>
                <w:sz w:val="20"/>
                <w:lang w:val="sr-Cyrl-RS"/>
              </w:rPr>
              <w:t>врста студија</w:t>
            </w:r>
          </w:p>
        </w:tc>
      </w:tr>
      <w:tr w:rsidR="000A11C3" w:rsidRPr="00D0690A" w:rsidTr="000A11C3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>1.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Безбедност информационих система</w:t>
            </w:r>
          </w:p>
        </w:tc>
        <w:tc>
          <w:tcPr>
            <w:tcW w:w="4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A11C3" w:rsidRPr="005D6FD0" w:rsidRDefault="000A11C3" w:rsidP="000A11C3">
            <w:pPr>
              <w:pStyle w:val="Char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5D6FD0">
              <w:rPr>
                <w:rFonts w:ascii="Times New Roman" w:hAnsi="Times New Roman"/>
                <w:lang w:val="sr-Cyrl-RS"/>
              </w:rPr>
              <w:t>основне студије</w:t>
            </w:r>
          </w:p>
        </w:tc>
      </w:tr>
      <w:tr w:rsidR="000A11C3" w:rsidRPr="00D0690A" w:rsidTr="000A11C3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>2.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Архитектура рачунарских система</w:t>
            </w:r>
          </w:p>
        </w:tc>
        <w:tc>
          <w:tcPr>
            <w:tcW w:w="41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</w:p>
        </w:tc>
      </w:tr>
      <w:tr w:rsidR="000A11C3" w:rsidRPr="00D0690A" w:rsidTr="000A11C3">
        <w:tc>
          <w:tcPr>
            <w:tcW w:w="9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b/>
                <w:sz w:val="20"/>
                <w:lang w:val="sr-Cyrl-RS"/>
              </w:rPr>
            </w:pPr>
            <w:r w:rsidRPr="00D0690A">
              <w:rPr>
                <w:b/>
                <w:sz w:val="20"/>
                <w:lang w:val="sr-Cyrl-RS"/>
              </w:rPr>
              <w:t xml:space="preserve">Репрезентативне референце </w:t>
            </w:r>
          </w:p>
        </w:tc>
      </w:tr>
      <w:tr w:rsidR="000A11C3" w:rsidRPr="00D0690A" w:rsidTr="000A11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numPr>
                <w:ilvl w:val="0"/>
                <w:numId w:val="64"/>
              </w:numPr>
              <w:tabs>
                <w:tab w:val="clear" w:pos="720"/>
                <w:tab w:val="num" w:pos="284"/>
              </w:tabs>
              <w:ind w:left="284" w:hanging="142"/>
              <w:rPr>
                <w:sz w:val="20"/>
                <w:lang w:val="sr-Cyrl-RS"/>
              </w:rPr>
            </w:pPr>
          </w:p>
        </w:tc>
        <w:tc>
          <w:tcPr>
            <w:tcW w:w="9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867FC1" w:rsidRDefault="000A11C3" w:rsidP="000A11C3">
            <w:pPr>
              <w:rPr>
                <w:sz w:val="20"/>
                <w:lang w:val="sr-Cyrl-RS"/>
              </w:rPr>
            </w:pPr>
            <w:r w:rsidRPr="0046568A">
              <w:rPr>
                <w:sz w:val="20"/>
                <w:lang w:val="sr-Cyrl-RS"/>
              </w:rPr>
              <w:t>Ranitović P., Tot I., Đorović B., Tepić G., Todić V. V.</w:t>
            </w:r>
            <w:r>
              <w:rPr>
                <w:sz w:val="20"/>
                <w:lang w:val="sr-Cyrl-RS"/>
              </w:rPr>
              <w:t xml:space="preserve"> (2013).</w:t>
            </w:r>
            <w:r w:rsidRPr="00867FC1">
              <w:rPr>
                <w:sz w:val="20"/>
                <w:lang w:val="sr-Latn-CS"/>
              </w:rPr>
              <w:t xml:space="preserve"> Logistic model of the security system in the military industry repair sector</w:t>
            </w:r>
            <w:r>
              <w:rPr>
                <w:sz w:val="20"/>
                <w:lang w:val="sr-Cyrl-RS"/>
              </w:rPr>
              <w:t>.</w:t>
            </w:r>
            <w:r w:rsidRPr="0046568A">
              <w:rPr>
                <w:sz w:val="20"/>
                <w:lang w:val="sr-Latn-CS"/>
              </w:rPr>
              <w:t xml:space="preserve"> </w:t>
            </w:r>
            <w:r w:rsidRPr="00867FC1">
              <w:rPr>
                <w:i/>
                <w:sz w:val="20"/>
                <w:lang w:val="sr-Latn-CS"/>
              </w:rPr>
              <w:t>Metalurgija</w:t>
            </w:r>
            <w:r>
              <w:rPr>
                <w:sz w:val="20"/>
                <w:lang w:val="sr-Cyrl-RS"/>
              </w:rPr>
              <w:t>,</w:t>
            </w:r>
            <w:r w:rsidRPr="0046568A">
              <w:rPr>
                <w:sz w:val="20"/>
                <w:lang w:val="sr-Latn-CS"/>
              </w:rPr>
              <w:t xml:space="preserve"> 52 (2), 271-27</w:t>
            </w:r>
            <w:r>
              <w:rPr>
                <w:sz w:val="20"/>
                <w:lang w:val="sr-Latn-CS"/>
              </w:rPr>
              <w:t>4</w:t>
            </w:r>
            <w:r>
              <w:rPr>
                <w:sz w:val="20"/>
                <w:lang w:val="sr-Cyrl-RS"/>
              </w:rPr>
              <w:t xml:space="preserve">. </w:t>
            </w:r>
            <w:r>
              <w:rPr>
                <w:sz w:val="20"/>
                <w:lang w:val="en-AU"/>
              </w:rPr>
              <w:t>ISSN 0543-5846</w:t>
            </w:r>
          </w:p>
        </w:tc>
      </w:tr>
      <w:tr w:rsidR="000A11C3" w:rsidRPr="00D0690A" w:rsidTr="000A11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numPr>
                <w:ilvl w:val="0"/>
                <w:numId w:val="64"/>
              </w:numPr>
              <w:tabs>
                <w:tab w:val="clear" w:pos="720"/>
                <w:tab w:val="num" w:pos="900"/>
              </w:tabs>
              <w:ind w:left="900" w:hanging="787"/>
              <w:rPr>
                <w:sz w:val="20"/>
                <w:lang w:val="sr-Cyrl-RS"/>
              </w:rPr>
            </w:pPr>
          </w:p>
        </w:tc>
        <w:tc>
          <w:tcPr>
            <w:tcW w:w="9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867FC1" w:rsidRDefault="000A11C3" w:rsidP="000A11C3">
            <w:pPr>
              <w:ind w:hanging="48"/>
              <w:jc w:val="both"/>
              <w:rPr>
                <w:sz w:val="20"/>
                <w:lang w:val="sr-Cyrl-RS"/>
              </w:rPr>
            </w:pPr>
            <w:r w:rsidRPr="0046568A">
              <w:rPr>
                <w:rStyle w:val="Strong"/>
                <w:b w:val="0"/>
                <w:bCs w:val="0"/>
                <w:sz w:val="20"/>
                <w:lang w:val="sr-Cyrl-CS"/>
              </w:rPr>
              <w:t>Ranitović P., Tepić G., Matić B., Sremac S., Vukadinović V.</w:t>
            </w:r>
            <w:r>
              <w:rPr>
                <w:rStyle w:val="Strong"/>
                <w:b w:val="0"/>
                <w:bCs w:val="0"/>
                <w:sz w:val="20"/>
                <w:lang w:val="sr-Cyrl-RS"/>
              </w:rPr>
              <w:t xml:space="preserve"> (2013)</w:t>
            </w:r>
            <w:r>
              <w:rPr>
                <w:sz w:val="20"/>
                <w:lang w:val="sr-Cyrl-CS"/>
              </w:rPr>
              <w:t>.</w:t>
            </w:r>
            <w:r w:rsidRPr="0046568A">
              <w:rPr>
                <w:sz w:val="20"/>
                <w:lang w:val="sr-Cyrl-CS"/>
              </w:rPr>
              <w:t xml:space="preserve"> </w:t>
            </w:r>
            <w:r w:rsidRPr="00867FC1">
              <w:rPr>
                <w:sz w:val="20"/>
                <w:lang w:val="sr-Latn-CS"/>
              </w:rPr>
              <w:t>F</w:t>
            </w:r>
            <w:r w:rsidRPr="00867FC1">
              <w:rPr>
                <w:sz w:val="20"/>
              </w:rPr>
              <w:t>unctional</w:t>
            </w:r>
            <w:r w:rsidRPr="00867FC1">
              <w:rPr>
                <w:sz w:val="20"/>
                <w:lang w:val="sr-Cyrl-CS"/>
              </w:rPr>
              <w:t xml:space="preserve"> </w:t>
            </w:r>
            <w:r w:rsidRPr="00867FC1">
              <w:rPr>
                <w:sz w:val="20"/>
              </w:rPr>
              <w:t>dependency</w:t>
            </w:r>
            <w:r w:rsidRPr="00867FC1">
              <w:rPr>
                <w:sz w:val="20"/>
                <w:lang w:val="sr-Cyrl-CS"/>
              </w:rPr>
              <w:t xml:space="preserve"> </w:t>
            </w:r>
            <w:r w:rsidRPr="00867FC1">
              <w:rPr>
                <w:sz w:val="20"/>
              </w:rPr>
              <w:t>between</w:t>
            </w:r>
            <w:r w:rsidRPr="00867FC1">
              <w:rPr>
                <w:sz w:val="20"/>
                <w:lang w:val="sr-Cyrl-CS"/>
              </w:rPr>
              <w:t xml:space="preserve"> </w:t>
            </w:r>
            <w:r w:rsidRPr="00867FC1">
              <w:rPr>
                <w:sz w:val="20"/>
              </w:rPr>
              <w:t>the</w:t>
            </w:r>
            <w:r w:rsidRPr="00867FC1">
              <w:rPr>
                <w:sz w:val="20"/>
                <w:lang w:val="sr-Cyrl-CS"/>
              </w:rPr>
              <w:t xml:space="preserve"> </w:t>
            </w:r>
            <w:r w:rsidRPr="00867FC1">
              <w:rPr>
                <w:sz w:val="20"/>
              </w:rPr>
              <w:t>logistics</w:t>
            </w:r>
            <w:r w:rsidRPr="00867FC1">
              <w:rPr>
                <w:sz w:val="20"/>
                <w:lang w:val="sr-Cyrl-CS"/>
              </w:rPr>
              <w:t xml:space="preserve"> </w:t>
            </w:r>
            <w:r w:rsidRPr="00867FC1">
              <w:rPr>
                <w:sz w:val="20"/>
              </w:rPr>
              <w:t>security</w:t>
            </w:r>
            <w:r w:rsidRPr="00867FC1">
              <w:rPr>
                <w:sz w:val="20"/>
                <w:lang w:val="sr-Cyrl-CS"/>
              </w:rPr>
              <w:t xml:space="preserve"> </w:t>
            </w:r>
            <w:r w:rsidRPr="00867FC1">
              <w:rPr>
                <w:sz w:val="20"/>
              </w:rPr>
              <w:t>system</w:t>
            </w:r>
            <w:r w:rsidRPr="00867FC1">
              <w:rPr>
                <w:sz w:val="20"/>
                <w:lang w:val="sr-Cyrl-CS"/>
              </w:rPr>
              <w:t xml:space="preserve"> </w:t>
            </w:r>
            <w:r w:rsidRPr="00867FC1">
              <w:rPr>
                <w:sz w:val="20"/>
              </w:rPr>
              <w:t>and</w:t>
            </w:r>
            <w:r w:rsidRPr="00867FC1">
              <w:rPr>
                <w:sz w:val="20"/>
                <w:lang w:val="sr-Cyrl-CS"/>
              </w:rPr>
              <w:t xml:space="preserve"> </w:t>
            </w:r>
            <w:r w:rsidRPr="00867FC1">
              <w:rPr>
                <w:sz w:val="20"/>
              </w:rPr>
              <w:t>the</w:t>
            </w:r>
            <w:r w:rsidRPr="00867FC1">
              <w:rPr>
                <w:sz w:val="20"/>
                <w:lang w:val="sr-Cyrl-CS"/>
              </w:rPr>
              <w:t xml:space="preserve"> </w:t>
            </w:r>
            <w:r w:rsidRPr="00867FC1">
              <w:rPr>
                <w:sz w:val="20"/>
              </w:rPr>
              <w:t>MySAP</w:t>
            </w:r>
            <w:r w:rsidRPr="00867FC1">
              <w:rPr>
                <w:sz w:val="20"/>
                <w:lang w:val="sr-Cyrl-CS"/>
              </w:rPr>
              <w:t xml:space="preserve"> </w:t>
            </w:r>
            <w:r w:rsidRPr="00867FC1">
              <w:rPr>
                <w:sz w:val="20"/>
                <w:lang w:val="sr-Latn-RS"/>
              </w:rPr>
              <w:t>ERP</w:t>
            </w:r>
            <w:r w:rsidRPr="00867FC1">
              <w:rPr>
                <w:sz w:val="20"/>
                <w:lang w:val="sr-Cyrl-CS"/>
              </w:rPr>
              <w:t xml:space="preserve"> </w:t>
            </w:r>
            <w:r w:rsidRPr="00867FC1">
              <w:rPr>
                <w:sz w:val="20"/>
              </w:rPr>
              <w:t>in</w:t>
            </w:r>
            <w:r w:rsidRPr="00867FC1">
              <w:rPr>
                <w:sz w:val="20"/>
                <w:lang w:val="sr-Cyrl-CS"/>
              </w:rPr>
              <w:t xml:space="preserve"> </w:t>
            </w:r>
            <w:r w:rsidRPr="00867FC1">
              <w:rPr>
                <w:sz w:val="20"/>
              </w:rPr>
              <w:t>metallurgy</w:t>
            </w:r>
            <w:r>
              <w:rPr>
                <w:sz w:val="20"/>
                <w:lang w:val="sr-Latn-CS"/>
              </w:rPr>
              <w:t>.</w:t>
            </w:r>
            <w:r w:rsidRPr="0046568A">
              <w:rPr>
                <w:i/>
                <w:sz w:val="20"/>
                <w:lang w:val="sr-Latn-CS"/>
              </w:rPr>
              <w:t xml:space="preserve"> </w:t>
            </w:r>
            <w:r w:rsidRPr="0046568A">
              <w:rPr>
                <w:sz w:val="20"/>
                <w:lang w:val="sr-Latn-CS"/>
              </w:rPr>
              <w:t xml:space="preserve">52 (4), </w:t>
            </w:r>
            <w:r w:rsidRPr="0046568A">
              <w:rPr>
                <w:sz w:val="20"/>
                <w:lang w:val="sr-Cyrl-CS"/>
              </w:rPr>
              <w:t>545-548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  <w:lang w:val="en-AU" w:eastAsia="en-AU"/>
              </w:rPr>
              <w:t>ISSN 0543-5846</w:t>
            </w:r>
          </w:p>
        </w:tc>
      </w:tr>
      <w:tr w:rsidR="000A11C3" w:rsidRPr="00D0690A" w:rsidTr="000A11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numPr>
                <w:ilvl w:val="0"/>
                <w:numId w:val="64"/>
              </w:numPr>
              <w:tabs>
                <w:tab w:val="clear" w:pos="720"/>
                <w:tab w:val="num" w:pos="900"/>
              </w:tabs>
              <w:ind w:left="900" w:hanging="787"/>
              <w:rPr>
                <w:sz w:val="20"/>
                <w:lang w:val="sr-Cyrl-RS"/>
              </w:rPr>
            </w:pPr>
          </w:p>
        </w:tc>
        <w:tc>
          <w:tcPr>
            <w:tcW w:w="9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4C01D7" w:rsidRDefault="000A11C3" w:rsidP="000A11C3">
            <w:pPr>
              <w:jc w:val="both"/>
              <w:rPr>
                <w:sz w:val="20"/>
                <w:lang w:val="sr-Cyrl-RS"/>
              </w:rPr>
            </w:pPr>
            <w:r w:rsidRPr="0056010D">
              <w:rPr>
                <w:sz w:val="20"/>
                <w:lang w:val="sr-Cyrl-CS"/>
              </w:rPr>
              <w:t>Glušica Z., Rovčanin M., Virc A. M., Glušica M., Ranitović P.</w:t>
            </w:r>
            <w:r w:rsidRPr="0056010D">
              <w:rPr>
                <w:sz w:val="20"/>
                <w:lang w:val="sr-Latn-CS"/>
              </w:rPr>
              <w:t>.</w:t>
            </w:r>
            <w:r>
              <w:rPr>
                <w:sz w:val="20"/>
                <w:lang w:val="sr-Cyrl-RS"/>
              </w:rPr>
              <w:t xml:space="preserve"> (2012).</w:t>
            </w:r>
            <w:r w:rsidRPr="0056010D">
              <w:rPr>
                <w:sz w:val="20"/>
                <w:lang w:val="sr-Latn-CS"/>
              </w:rPr>
              <w:t xml:space="preserve"> </w:t>
            </w:r>
            <w:r w:rsidRPr="00867FC1">
              <w:rPr>
                <w:sz w:val="20"/>
                <w:lang w:val="sr-Cyrl-CS"/>
              </w:rPr>
              <w:t>Responsibilities for managing on information</w:t>
            </w:r>
            <w:r>
              <w:rPr>
                <w:sz w:val="20"/>
                <w:lang w:val="sr-Cyrl-RS"/>
              </w:rPr>
              <w:t xml:space="preserve">. </w:t>
            </w:r>
            <w:r w:rsidRPr="00867FC1">
              <w:rPr>
                <w:i/>
                <w:sz w:val="20"/>
                <w:lang w:val="sr-Latn-CS"/>
              </w:rPr>
              <w:t>African Journal Of Business Management</w:t>
            </w:r>
            <w:r w:rsidRPr="0056010D">
              <w:rPr>
                <w:sz w:val="20"/>
                <w:lang w:val="sr-Latn-CS"/>
              </w:rPr>
              <w:t xml:space="preserve">, </w:t>
            </w:r>
            <w:r w:rsidRPr="0056010D">
              <w:rPr>
                <w:sz w:val="20"/>
                <w:lang w:val="en-AU"/>
              </w:rPr>
              <w:t>6(30)</w:t>
            </w:r>
            <w:r w:rsidRPr="0056010D">
              <w:rPr>
                <w:sz w:val="20"/>
                <w:lang w:val="sr-Latn-CS"/>
              </w:rPr>
              <w:t xml:space="preserve">, </w:t>
            </w:r>
            <w:r>
              <w:rPr>
                <w:sz w:val="20"/>
                <w:lang w:val="sr-Latn-CS"/>
              </w:rPr>
              <w:t>8808-8813</w:t>
            </w:r>
            <w:r>
              <w:rPr>
                <w:sz w:val="20"/>
                <w:lang w:val="sr-Cyrl-RS"/>
              </w:rPr>
              <w:t xml:space="preserve">. </w:t>
            </w:r>
            <w:r w:rsidRPr="0056010D">
              <w:rPr>
                <w:sz w:val="20"/>
                <w:lang w:val="sr-Latn-CS"/>
              </w:rPr>
              <w:t>IS</w:t>
            </w:r>
            <w:r>
              <w:rPr>
                <w:sz w:val="20"/>
                <w:lang w:val="sr-Latn-CS"/>
              </w:rPr>
              <w:t xml:space="preserve">SN 1993-8233 </w:t>
            </w:r>
          </w:p>
        </w:tc>
      </w:tr>
      <w:tr w:rsidR="000A11C3" w:rsidRPr="00D0690A" w:rsidTr="000A11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numPr>
                <w:ilvl w:val="0"/>
                <w:numId w:val="64"/>
              </w:numPr>
              <w:tabs>
                <w:tab w:val="clear" w:pos="720"/>
                <w:tab w:val="num" w:pos="900"/>
              </w:tabs>
              <w:ind w:left="900" w:hanging="787"/>
              <w:rPr>
                <w:sz w:val="20"/>
                <w:lang w:val="sr-Cyrl-RS"/>
              </w:rPr>
            </w:pPr>
          </w:p>
        </w:tc>
        <w:tc>
          <w:tcPr>
            <w:tcW w:w="9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4C01D7" w:rsidRDefault="000A11C3" w:rsidP="000A11C3">
            <w:pPr>
              <w:jc w:val="both"/>
              <w:rPr>
                <w:sz w:val="20"/>
                <w:lang w:val="sr-Cyrl-RS"/>
              </w:rPr>
            </w:pPr>
            <w:r w:rsidRPr="00E12AE8">
              <w:rPr>
                <w:sz w:val="20"/>
                <w:lang w:val="sr-Cyrl-RS"/>
              </w:rPr>
              <w:t xml:space="preserve">Ranitović P., </w:t>
            </w:r>
            <w:r w:rsidRPr="00E12AE8">
              <w:rPr>
                <w:sz w:val="20"/>
                <w:lang w:val="sr-Cyrl-CS"/>
              </w:rPr>
              <w:t>Tepić G., Sremac S.</w:t>
            </w:r>
            <w:r w:rsidRPr="00E12AE8">
              <w:rPr>
                <w:sz w:val="20"/>
                <w:lang w:val="sr-Cyrl-RS"/>
              </w:rPr>
              <w:t>, Matić B.</w:t>
            </w:r>
            <w:r>
              <w:rPr>
                <w:sz w:val="20"/>
                <w:lang w:val="sr-Cyrl-RS"/>
              </w:rPr>
              <w:t xml:space="preserve"> (2012)</w:t>
            </w:r>
            <w:r>
              <w:rPr>
                <w:sz w:val="20"/>
                <w:lang w:val="sr-Latn-CS"/>
              </w:rPr>
              <w:t>.</w:t>
            </w:r>
            <w:r w:rsidRPr="00752D22">
              <w:rPr>
                <w:sz w:val="20"/>
                <w:lang w:val="sr-Latn-CS"/>
              </w:rPr>
              <w:t xml:space="preserve"> </w:t>
            </w:r>
            <w:r w:rsidRPr="00752D22">
              <w:rPr>
                <w:sz w:val="20"/>
                <w:lang w:val="en-GB"/>
              </w:rPr>
              <w:t>Application of Management and Risk Analysis in Building the Information Technology Systems</w:t>
            </w:r>
            <w:r>
              <w:rPr>
                <w:sz w:val="20"/>
                <w:lang w:val="sr-Latn-CS"/>
              </w:rPr>
              <w:t>.</w:t>
            </w:r>
            <w:r w:rsidRPr="00E12AE8">
              <w:rPr>
                <w:sz w:val="20"/>
                <w:lang w:val="sr-Latn-CS"/>
              </w:rPr>
              <w:t xml:space="preserve"> </w:t>
            </w:r>
            <w:r w:rsidRPr="00752D22">
              <w:rPr>
                <w:i/>
                <w:sz w:val="20"/>
                <w:lang w:val="sr-Latn-CS"/>
              </w:rPr>
              <w:t xml:space="preserve">MOTSP 2012. </w:t>
            </w:r>
            <w:r w:rsidRPr="00752D22">
              <w:rPr>
                <w:i/>
                <w:sz w:val="20"/>
                <w:lang w:val="en-AU"/>
              </w:rPr>
              <w:t>“</w:t>
            </w:r>
            <w:r w:rsidRPr="00752D22">
              <w:rPr>
                <w:i/>
                <w:iCs/>
                <w:sz w:val="20"/>
                <w:lang w:val="en-AU"/>
              </w:rPr>
              <w:t>Management of Technology Step to Sustainable Production</w:t>
            </w:r>
            <w:r w:rsidRPr="00752D22">
              <w:rPr>
                <w:i/>
                <w:sz w:val="20"/>
                <w:lang w:val="en-AU"/>
              </w:rPr>
              <w:t>”</w:t>
            </w:r>
            <w:r w:rsidRPr="00E12AE8">
              <w:rPr>
                <w:sz w:val="20"/>
                <w:lang w:val="en-AU"/>
              </w:rPr>
              <w:t>,</w:t>
            </w:r>
            <w:r w:rsidRPr="00E12AE8">
              <w:rPr>
                <w:sz w:val="20"/>
                <w:lang w:val="sr-Latn-CS"/>
              </w:rPr>
              <w:t xml:space="preserve"> </w:t>
            </w:r>
            <w:r>
              <w:rPr>
                <w:sz w:val="20"/>
                <w:lang w:val="en-AU"/>
              </w:rPr>
              <w:t>(</w:t>
            </w:r>
            <w:r w:rsidRPr="00E12AE8">
              <w:rPr>
                <w:sz w:val="20"/>
                <w:lang w:val="en-AU"/>
              </w:rPr>
              <w:t>pp</w:t>
            </w:r>
            <w:r>
              <w:rPr>
                <w:sz w:val="20"/>
                <w:lang w:val="en-AU"/>
              </w:rPr>
              <w:t>.</w:t>
            </w:r>
            <w:r w:rsidRPr="00E12AE8">
              <w:rPr>
                <w:sz w:val="20"/>
                <w:lang w:val="en-AU"/>
              </w:rPr>
              <w:t xml:space="preserve"> 482-487</w:t>
            </w:r>
            <w:r>
              <w:rPr>
                <w:sz w:val="20"/>
                <w:lang w:val="en-AU"/>
              </w:rPr>
              <w:t xml:space="preserve">). </w:t>
            </w:r>
            <w:r w:rsidRPr="00E12AE8">
              <w:rPr>
                <w:sz w:val="20"/>
                <w:lang w:val="en-AU"/>
              </w:rPr>
              <w:t>Zadar, Croatia,</w:t>
            </w:r>
            <w:r w:rsidRPr="00E12AE8">
              <w:rPr>
                <w:sz w:val="20"/>
                <w:lang w:val="sr-Latn-CS"/>
              </w:rPr>
              <w:t xml:space="preserve"> </w:t>
            </w:r>
            <w:r>
              <w:rPr>
                <w:sz w:val="20"/>
                <w:lang w:val="en-AU"/>
              </w:rPr>
              <w:t>June 14-16</w:t>
            </w:r>
            <w:r>
              <w:rPr>
                <w:sz w:val="20"/>
                <w:lang w:val="sr-Latn-CS"/>
              </w:rPr>
              <w:t>.</w:t>
            </w:r>
            <w:r w:rsidRPr="00E12AE8">
              <w:rPr>
                <w:sz w:val="20"/>
                <w:lang w:val="en-AU"/>
              </w:rPr>
              <w:t xml:space="preserve">  IS</w:t>
            </w:r>
            <w:r>
              <w:rPr>
                <w:sz w:val="20"/>
                <w:lang w:val="en-AU"/>
              </w:rPr>
              <w:t xml:space="preserve">SN 1847-6880 </w:t>
            </w:r>
          </w:p>
        </w:tc>
      </w:tr>
      <w:tr w:rsidR="000A11C3" w:rsidRPr="00D0690A" w:rsidTr="000A11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numPr>
                <w:ilvl w:val="0"/>
                <w:numId w:val="64"/>
              </w:numPr>
              <w:tabs>
                <w:tab w:val="clear" w:pos="720"/>
                <w:tab w:val="num" w:pos="900"/>
              </w:tabs>
              <w:ind w:left="900" w:hanging="787"/>
              <w:rPr>
                <w:sz w:val="20"/>
                <w:lang w:val="sr-Cyrl-RS"/>
              </w:rPr>
            </w:pPr>
          </w:p>
        </w:tc>
        <w:tc>
          <w:tcPr>
            <w:tcW w:w="9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4C01D7" w:rsidRDefault="000A11C3" w:rsidP="000A11C3">
            <w:pPr>
              <w:jc w:val="both"/>
              <w:rPr>
                <w:sz w:val="20"/>
                <w:lang w:val="sr-Cyrl-RS"/>
              </w:rPr>
            </w:pPr>
            <w:r w:rsidRPr="00E12AE8">
              <w:rPr>
                <w:sz w:val="20"/>
                <w:lang w:val="sr-Latn-CS"/>
              </w:rPr>
              <w:t>Matić B</w:t>
            </w:r>
            <w:r w:rsidRPr="00E12AE8">
              <w:rPr>
                <w:sz w:val="20"/>
                <w:lang w:val="sr-Cyrl-CS"/>
              </w:rPr>
              <w:t xml:space="preserve">., </w:t>
            </w:r>
            <w:r w:rsidRPr="00E12AE8">
              <w:rPr>
                <w:sz w:val="20"/>
                <w:lang w:val="sr-Latn-CS"/>
              </w:rPr>
              <w:t>Matić D</w:t>
            </w:r>
            <w:r w:rsidRPr="00E12AE8">
              <w:rPr>
                <w:sz w:val="20"/>
                <w:lang w:val="sr-Cyrl-CS"/>
              </w:rPr>
              <w:t xml:space="preserve">., </w:t>
            </w:r>
            <w:r w:rsidRPr="00E12AE8">
              <w:rPr>
                <w:sz w:val="20"/>
                <w:lang w:val="sr-Latn-CS"/>
              </w:rPr>
              <w:t>Cosic Đ</w:t>
            </w:r>
            <w:r w:rsidRPr="00E12AE8">
              <w:rPr>
                <w:sz w:val="20"/>
                <w:lang w:val="sr-Cyrl-CS"/>
              </w:rPr>
              <w:t xml:space="preserve">., Sremac S., </w:t>
            </w:r>
            <w:r w:rsidRPr="00E12AE8">
              <w:rPr>
                <w:sz w:val="20"/>
                <w:lang w:val="sr-Latn-CS"/>
              </w:rPr>
              <w:t>Tepić G</w:t>
            </w:r>
            <w:r w:rsidRPr="00E12AE8">
              <w:rPr>
                <w:sz w:val="20"/>
                <w:lang w:val="sr-Cyrl-CS"/>
              </w:rPr>
              <w:t>.</w:t>
            </w:r>
            <w:r w:rsidRPr="00E12AE8">
              <w:rPr>
                <w:sz w:val="20"/>
                <w:lang w:val="sr-Latn-CS"/>
              </w:rPr>
              <w:t>, Ranitović P.</w:t>
            </w:r>
            <w:r>
              <w:rPr>
                <w:sz w:val="20"/>
                <w:lang w:val="sr-Cyrl-RS"/>
              </w:rPr>
              <w:t xml:space="preserve"> (2013)</w:t>
            </w:r>
            <w:r>
              <w:rPr>
                <w:sz w:val="20"/>
                <w:lang w:val="sr-Latn-RS"/>
              </w:rPr>
              <w:t>.</w:t>
            </w:r>
            <w:r w:rsidRPr="00E12AE8">
              <w:rPr>
                <w:sz w:val="20"/>
                <w:lang w:val="sr-Cyrl-CS"/>
              </w:rPr>
              <w:t xml:space="preserve"> </w:t>
            </w:r>
            <w:r w:rsidRPr="00752D22">
              <w:rPr>
                <w:sz w:val="20"/>
                <w:lang w:val="sr-Latn-CS"/>
              </w:rPr>
              <w:t>A Model for the Pavement Temperature Prediction at Specified Depth</w:t>
            </w:r>
            <w:r>
              <w:rPr>
                <w:sz w:val="20"/>
                <w:lang w:val="sr-Latn-RS"/>
              </w:rPr>
              <w:t>.</w:t>
            </w:r>
            <w:r w:rsidRPr="00E12AE8">
              <w:rPr>
                <w:sz w:val="20"/>
                <w:lang w:val="sr-Latn-CS"/>
              </w:rPr>
              <w:t xml:space="preserve"> </w:t>
            </w:r>
            <w:r w:rsidRPr="00867FC1">
              <w:rPr>
                <w:i/>
                <w:sz w:val="20"/>
                <w:lang w:val="sr-Latn-CS"/>
              </w:rPr>
              <w:t>Metalurgija</w:t>
            </w:r>
            <w:r>
              <w:rPr>
                <w:sz w:val="20"/>
                <w:lang w:val="sr-Latn-CS"/>
              </w:rPr>
              <w:t>,</w:t>
            </w:r>
            <w:r w:rsidRPr="0046568A">
              <w:rPr>
                <w:sz w:val="20"/>
                <w:lang w:val="sr-Latn-CS"/>
              </w:rPr>
              <w:t xml:space="preserve"> </w:t>
            </w:r>
            <w:r w:rsidRPr="00E12AE8">
              <w:rPr>
                <w:sz w:val="20"/>
                <w:lang w:val="sr-Latn-CS"/>
              </w:rPr>
              <w:t xml:space="preserve">52(4), </w:t>
            </w:r>
            <w:r w:rsidRPr="00E12AE8">
              <w:rPr>
                <w:sz w:val="20"/>
                <w:lang w:val="sr-Cyrl-CS"/>
              </w:rPr>
              <w:t>5</w:t>
            </w:r>
            <w:r w:rsidRPr="00E12AE8">
              <w:rPr>
                <w:sz w:val="20"/>
                <w:lang w:val="sr-Latn-CS"/>
              </w:rPr>
              <w:t>05</w:t>
            </w:r>
            <w:r w:rsidRPr="00E12AE8">
              <w:rPr>
                <w:sz w:val="20"/>
                <w:lang w:val="sr-Cyrl-CS"/>
              </w:rPr>
              <w:t>-5</w:t>
            </w:r>
            <w:r w:rsidRPr="00E12AE8">
              <w:rPr>
                <w:sz w:val="20"/>
                <w:lang w:val="sr-Latn-CS"/>
              </w:rPr>
              <w:t>0</w:t>
            </w:r>
            <w:r w:rsidRPr="00E12AE8">
              <w:rPr>
                <w:sz w:val="20"/>
                <w:lang w:val="sr-Cyrl-CS"/>
              </w:rPr>
              <w:t>8</w:t>
            </w:r>
            <w:r>
              <w:rPr>
                <w:sz w:val="20"/>
                <w:lang w:val="sr-Latn-RS"/>
              </w:rPr>
              <w:t xml:space="preserve">. </w:t>
            </w:r>
            <w:r>
              <w:rPr>
                <w:sz w:val="20"/>
                <w:lang w:val="en-AU"/>
              </w:rPr>
              <w:t>ISSN 0543-5846</w:t>
            </w:r>
          </w:p>
        </w:tc>
      </w:tr>
      <w:tr w:rsidR="000A11C3" w:rsidRPr="00D0690A" w:rsidTr="000A11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numPr>
                <w:ilvl w:val="0"/>
                <w:numId w:val="64"/>
              </w:numPr>
              <w:tabs>
                <w:tab w:val="clear" w:pos="720"/>
                <w:tab w:val="num" w:pos="900"/>
              </w:tabs>
              <w:ind w:left="900" w:hanging="787"/>
              <w:rPr>
                <w:sz w:val="20"/>
                <w:lang w:val="sr-Cyrl-RS"/>
              </w:rPr>
            </w:pPr>
          </w:p>
        </w:tc>
        <w:tc>
          <w:tcPr>
            <w:tcW w:w="9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jc w:val="both"/>
              <w:rPr>
                <w:sz w:val="20"/>
                <w:lang w:val="sr-Cyrl-RS"/>
              </w:rPr>
            </w:pPr>
            <w:r w:rsidRPr="0017294D">
              <w:rPr>
                <w:sz w:val="20"/>
                <w:lang w:val="sr-Cyrl-RS"/>
              </w:rPr>
              <w:t xml:space="preserve">Matić B., Matić D., </w:t>
            </w:r>
            <w:r w:rsidRPr="0017294D">
              <w:rPr>
                <w:sz w:val="20"/>
                <w:lang w:val="sr-Cyrl-CS"/>
              </w:rPr>
              <w:t>Sremac S.</w:t>
            </w:r>
            <w:r w:rsidRPr="0017294D">
              <w:rPr>
                <w:sz w:val="20"/>
                <w:lang w:val="sr-Cyrl-RS"/>
              </w:rPr>
              <w:t xml:space="preserve">,  Ranitović P., </w:t>
            </w:r>
            <w:r w:rsidRPr="0017294D">
              <w:rPr>
                <w:sz w:val="20"/>
                <w:lang w:val="sr-Cyrl-CS"/>
              </w:rPr>
              <w:t>Tepić G.</w:t>
            </w:r>
            <w:r>
              <w:rPr>
                <w:sz w:val="20"/>
                <w:lang w:val="sr-Cyrl-RS"/>
              </w:rPr>
              <w:t xml:space="preserve"> (2012).</w:t>
            </w:r>
            <w:r w:rsidRPr="0017294D">
              <w:rPr>
                <w:i/>
                <w:sz w:val="20"/>
                <w:lang w:val="sr-Latn-CS"/>
              </w:rPr>
              <w:t xml:space="preserve"> </w:t>
            </w:r>
            <w:r w:rsidRPr="00513E68">
              <w:rPr>
                <w:sz w:val="20"/>
                <w:lang w:val="en-GB"/>
              </w:rPr>
              <w:t>Bridge Maintenance Management Methodology</w:t>
            </w:r>
            <w:r>
              <w:rPr>
                <w:i/>
                <w:sz w:val="20"/>
                <w:lang w:val="sr-Cyrl-RS"/>
              </w:rPr>
              <w:t>.</w:t>
            </w:r>
            <w:r w:rsidRPr="0017294D">
              <w:rPr>
                <w:sz w:val="20"/>
                <w:lang w:val="sr-Latn-CS"/>
              </w:rPr>
              <w:t xml:space="preserve"> </w:t>
            </w:r>
            <w:r w:rsidRPr="00513E68">
              <w:rPr>
                <w:i/>
                <w:sz w:val="20"/>
                <w:lang w:val="sr-Latn-CS"/>
              </w:rPr>
              <w:t xml:space="preserve">MOTSP 2012. </w:t>
            </w:r>
            <w:r w:rsidRPr="00513E68">
              <w:rPr>
                <w:i/>
                <w:sz w:val="20"/>
                <w:lang w:val="en-AU"/>
              </w:rPr>
              <w:t>“</w:t>
            </w:r>
            <w:r w:rsidRPr="00513E68">
              <w:rPr>
                <w:i/>
                <w:iCs/>
                <w:sz w:val="20"/>
                <w:lang w:val="en-AU"/>
              </w:rPr>
              <w:t>Management of Technology Step to Sustainable Production</w:t>
            </w:r>
            <w:r w:rsidRPr="00513E68">
              <w:rPr>
                <w:i/>
                <w:sz w:val="20"/>
                <w:lang w:val="en-AU"/>
              </w:rPr>
              <w:t>”</w:t>
            </w:r>
            <w:r w:rsidRPr="0017294D">
              <w:rPr>
                <w:sz w:val="20"/>
                <w:lang w:val="en-AU"/>
              </w:rPr>
              <w:t>,</w:t>
            </w:r>
            <w:r w:rsidRPr="0017294D">
              <w:rPr>
                <w:sz w:val="20"/>
                <w:lang w:val="sr-Latn-CS"/>
              </w:rPr>
              <w:t xml:space="preserve"> </w:t>
            </w:r>
            <w:r>
              <w:rPr>
                <w:sz w:val="20"/>
                <w:lang w:val="sr-Cyrl-RS"/>
              </w:rPr>
              <w:t>(</w:t>
            </w:r>
            <w:r w:rsidRPr="0017294D">
              <w:rPr>
                <w:sz w:val="20"/>
                <w:lang w:val="en-AU"/>
              </w:rPr>
              <w:t>pp</w:t>
            </w:r>
            <w:r>
              <w:rPr>
                <w:sz w:val="20"/>
                <w:lang w:val="sr-Cyrl-RS"/>
              </w:rPr>
              <w:t>.</w:t>
            </w:r>
            <w:r w:rsidRPr="0017294D">
              <w:rPr>
                <w:sz w:val="20"/>
                <w:lang w:val="en-AU"/>
              </w:rPr>
              <w:t xml:space="preserve"> 460-466</w:t>
            </w:r>
            <w:r>
              <w:rPr>
                <w:sz w:val="20"/>
                <w:lang w:val="sr-Cyrl-RS"/>
              </w:rPr>
              <w:t xml:space="preserve">). </w:t>
            </w:r>
            <w:r w:rsidRPr="0017294D">
              <w:rPr>
                <w:sz w:val="20"/>
                <w:lang w:val="en-AU"/>
              </w:rPr>
              <w:t>Zadar, Croatia,</w:t>
            </w:r>
            <w:r w:rsidRPr="0017294D">
              <w:rPr>
                <w:sz w:val="20"/>
                <w:lang w:val="sr-Latn-CS"/>
              </w:rPr>
              <w:t xml:space="preserve">  </w:t>
            </w:r>
            <w:r w:rsidRPr="0017294D">
              <w:rPr>
                <w:sz w:val="20"/>
                <w:lang w:val="en-AU"/>
              </w:rPr>
              <w:t>June 14-16</w:t>
            </w:r>
            <w:r>
              <w:rPr>
                <w:sz w:val="20"/>
                <w:lang w:val="sr-Cyrl-RS"/>
              </w:rPr>
              <w:t>.</w:t>
            </w:r>
            <w:r>
              <w:rPr>
                <w:sz w:val="20"/>
                <w:lang w:val="en-AU"/>
              </w:rPr>
              <w:t xml:space="preserve">  ISSN</w:t>
            </w:r>
            <w:r w:rsidRPr="0017294D">
              <w:rPr>
                <w:sz w:val="20"/>
                <w:lang w:val="en-AU"/>
              </w:rPr>
              <w:t xml:space="preserve"> 1847-6880</w:t>
            </w:r>
          </w:p>
        </w:tc>
      </w:tr>
      <w:tr w:rsidR="000A11C3" w:rsidRPr="00D0690A" w:rsidTr="000A11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numPr>
                <w:ilvl w:val="0"/>
                <w:numId w:val="64"/>
              </w:numPr>
              <w:tabs>
                <w:tab w:val="clear" w:pos="720"/>
                <w:tab w:val="num" w:pos="900"/>
              </w:tabs>
              <w:ind w:left="900" w:hanging="787"/>
              <w:rPr>
                <w:sz w:val="20"/>
                <w:lang w:val="sr-Cyrl-RS"/>
              </w:rPr>
            </w:pPr>
          </w:p>
        </w:tc>
        <w:tc>
          <w:tcPr>
            <w:tcW w:w="9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5E3817" w:rsidRDefault="000A11C3" w:rsidP="000A11C3">
            <w:pPr>
              <w:jc w:val="both"/>
              <w:rPr>
                <w:sz w:val="20"/>
                <w:lang w:val="sr-Cyrl-RS"/>
              </w:rPr>
            </w:pPr>
            <w:r w:rsidRPr="005E3817">
              <w:rPr>
                <w:sz w:val="20"/>
                <w:lang w:val="sr-Cyrl-RS"/>
              </w:rPr>
              <w:t>Ranitović P.</w:t>
            </w:r>
            <w:r w:rsidRPr="004C01D7">
              <w:rPr>
                <w:sz w:val="20"/>
                <w:lang w:val="sr-Cyrl-RS"/>
              </w:rPr>
              <w:t xml:space="preserve">, </w:t>
            </w:r>
            <w:r w:rsidRPr="004C01D7">
              <w:rPr>
                <w:sz w:val="20"/>
                <w:lang w:val="sr-Cyrl-CS"/>
              </w:rPr>
              <w:t>Tepić G., Sremac S.</w:t>
            </w:r>
            <w:r>
              <w:rPr>
                <w:sz w:val="20"/>
                <w:lang w:val="sr-Cyrl-RS"/>
              </w:rPr>
              <w:t xml:space="preserve"> (2011).</w:t>
            </w:r>
            <w:r w:rsidRPr="004C01D7">
              <w:rPr>
                <w:sz w:val="20"/>
                <w:lang w:val="sr-Cyrl-RS"/>
              </w:rPr>
              <w:t xml:space="preserve"> </w:t>
            </w:r>
            <w:r w:rsidRPr="00513E68">
              <w:rPr>
                <w:sz w:val="20"/>
              </w:rPr>
              <w:t xml:space="preserve">Synergy Between ISO 14001 and the Criteria </w:t>
            </w:r>
            <w:r>
              <w:rPr>
                <w:sz w:val="20"/>
              </w:rPr>
              <w:t>for Hazardous Material Transport</w:t>
            </w:r>
            <w:r>
              <w:rPr>
                <w:sz w:val="20"/>
                <w:lang w:val="sr-Latn-CS"/>
              </w:rPr>
              <w:t>.</w:t>
            </w:r>
            <w:r w:rsidRPr="004C01D7">
              <w:rPr>
                <w:sz w:val="20"/>
                <w:lang w:val="sr-Latn-CS"/>
              </w:rPr>
              <w:t xml:space="preserve"> </w:t>
            </w:r>
            <w:r w:rsidRPr="00513E68">
              <w:rPr>
                <w:i/>
                <w:sz w:val="20"/>
                <w:lang w:val="sr-Latn-CS"/>
              </w:rPr>
              <w:t xml:space="preserve">MOTSP 2011. </w:t>
            </w:r>
            <w:r w:rsidRPr="00513E68">
              <w:rPr>
                <w:i/>
                <w:sz w:val="20"/>
                <w:lang w:val="en-AU"/>
              </w:rPr>
              <w:t>“</w:t>
            </w:r>
            <w:r w:rsidRPr="00513E68">
              <w:rPr>
                <w:i/>
                <w:iCs/>
                <w:sz w:val="20"/>
                <w:lang w:val="en-AU"/>
              </w:rPr>
              <w:t>Management of Technology Step to Sustainable Production</w:t>
            </w:r>
            <w:r w:rsidRPr="00513E68">
              <w:rPr>
                <w:i/>
                <w:sz w:val="20"/>
                <w:lang w:val="en-AU"/>
              </w:rPr>
              <w:t>”</w:t>
            </w:r>
            <w:r w:rsidRPr="004C01D7">
              <w:rPr>
                <w:sz w:val="20"/>
                <w:lang w:val="en-AU"/>
              </w:rPr>
              <w:t>,</w:t>
            </w:r>
            <w:r w:rsidRPr="004C01D7">
              <w:rPr>
                <w:sz w:val="20"/>
                <w:lang w:val="sr-Latn-CS"/>
              </w:rPr>
              <w:t xml:space="preserve">  </w:t>
            </w:r>
            <w:r>
              <w:rPr>
                <w:sz w:val="20"/>
                <w:lang w:val="sr-Latn-CS"/>
              </w:rPr>
              <w:t>(</w:t>
            </w:r>
            <w:r w:rsidRPr="004C01D7">
              <w:rPr>
                <w:sz w:val="20"/>
                <w:lang w:val="en-AU"/>
              </w:rPr>
              <w:t>pp</w:t>
            </w:r>
            <w:r>
              <w:rPr>
                <w:sz w:val="20"/>
                <w:lang w:val="en-AU"/>
              </w:rPr>
              <w:t>.</w:t>
            </w:r>
            <w:r w:rsidRPr="004C01D7">
              <w:rPr>
                <w:sz w:val="20"/>
                <w:lang w:val="en-AU"/>
              </w:rPr>
              <w:t xml:space="preserve"> 48-53</w:t>
            </w:r>
            <w:r>
              <w:rPr>
                <w:sz w:val="20"/>
                <w:lang w:val="en-AU"/>
              </w:rPr>
              <w:t xml:space="preserve">). </w:t>
            </w:r>
            <w:r w:rsidRPr="004C01D7">
              <w:rPr>
                <w:sz w:val="20"/>
                <w:lang w:val="en-AU"/>
              </w:rPr>
              <w:t xml:space="preserve">Bol, Brac, Croatia, </w:t>
            </w:r>
            <w:r>
              <w:rPr>
                <w:sz w:val="20"/>
                <w:lang w:val="en-AU"/>
              </w:rPr>
              <w:t xml:space="preserve">June 08-10. </w:t>
            </w:r>
            <w:r w:rsidRPr="004C01D7">
              <w:rPr>
                <w:sz w:val="20"/>
                <w:lang w:val="en-AU"/>
              </w:rPr>
              <w:t>ISBN 978</w:t>
            </w:r>
            <w:r>
              <w:rPr>
                <w:sz w:val="20"/>
                <w:lang w:val="en-AU"/>
              </w:rPr>
              <w:t>-953-7738-10-5</w:t>
            </w:r>
          </w:p>
        </w:tc>
      </w:tr>
      <w:tr w:rsidR="000A11C3" w:rsidRPr="00D0690A" w:rsidTr="000A11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numPr>
                <w:ilvl w:val="0"/>
                <w:numId w:val="64"/>
              </w:numPr>
              <w:tabs>
                <w:tab w:val="clear" w:pos="720"/>
                <w:tab w:val="num" w:pos="900"/>
              </w:tabs>
              <w:ind w:left="900" w:hanging="787"/>
              <w:rPr>
                <w:sz w:val="20"/>
                <w:lang w:val="sr-Cyrl-RS"/>
              </w:rPr>
            </w:pPr>
          </w:p>
        </w:tc>
        <w:tc>
          <w:tcPr>
            <w:tcW w:w="9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17294D" w:rsidRDefault="000A11C3" w:rsidP="000A11C3">
            <w:pPr>
              <w:jc w:val="both"/>
              <w:rPr>
                <w:sz w:val="20"/>
                <w:lang w:val="sr-Cyrl-RS"/>
              </w:rPr>
            </w:pPr>
            <w:r w:rsidRPr="005E3817">
              <w:rPr>
                <w:sz w:val="20"/>
                <w:lang w:val="sr-Latn-CS"/>
              </w:rPr>
              <w:t>S.</w:t>
            </w:r>
            <w:r w:rsidRPr="005E3817">
              <w:rPr>
                <w:b/>
                <w:sz w:val="20"/>
                <w:lang w:val="sr-Latn-CS"/>
              </w:rPr>
              <w:t xml:space="preserve"> </w:t>
            </w:r>
            <w:r w:rsidRPr="005E3817">
              <w:rPr>
                <w:bCs/>
                <w:sz w:val="20"/>
              </w:rPr>
              <w:t>Sremac</w:t>
            </w:r>
            <w:r w:rsidRPr="005E3817">
              <w:rPr>
                <w:sz w:val="20"/>
                <w:lang w:val="sr-Latn-CS"/>
              </w:rPr>
              <w:t xml:space="preserve"> S.</w:t>
            </w:r>
            <w:r w:rsidRPr="005E3817">
              <w:rPr>
                <w:bCs/>
                <w:sz w:val="20"/>
              </w:rPr>
              <w:t>,</w:t>
            </w:r>
            <w:r w:rsidRPr="005E3817">
              <w:rPr>
                <w:b/>
                <w:bCs/>
                <w:sz w:val="20"/>
              </w:rPr>
              <w:t xml:space="preserve"> </w:t>
            </w:r>
            <w:r w:rsidRPr="005E3817">
              <w:rPr>
                <w:sz w:val="20"/>
              </w:rPr>
              <w:t>Matić</w:t>
            </w:r>
            <w:r w:rsidRPr="005E3817">
              <w:rPr>
                <w:bCs/>
                <w:sz w:val="20"/>
              </w:rPr>
              <w:t xml:space="preserve"> B.</w:t>
            </w:r>
            <w:r w:rsidRPr="005E3817">
              <w:rPr>
                <w:sz w:val="20"/>
              </w:rPr>
              <w:t>, Ranitović P.</w:t>
            </w:r>
            <w:r>
              <w:rPr>
                <w:sz w:val="20"/>
              </w:rPr>
              <w:t xml:space="preserve"> (2012).</w:t>
            </w:r>
            <w:r w:rsidRPr="005E3817">
              <w:rPr>
                <w:sz w:val="20"/>
              </w:rPr>
              <w:t xml:space="preserve"> </w:t>
            </w:r>
            <w:r w:rsidRPr="003A3018">
              <w:rPr>
                <w:sz w:val="20"/>
              </w:rPr>
              <w:t>Application of combined transport in order to improve energy efficiency of transport in Serbia</w:t>
            </w:r>
            <w:r>
              <w:rPr>
                <w:sz w:val="20"/>
              </w:rPr>
              <w:t>.</w:t>
            </w:r>
            <w:r w:rsidRPr="005E3817">
              <w:rPr>
                <w:sz w:val="20"/>
              </w:rPr>
              <w:t xml:space="preserve"> </w:t>
            </w:r>
            <w:r w:rsidRPr="003A3018">
              <w:rPr>
                <w:i/>
                <w:sz w:val="20"/>
              </w:rPr>
              <w:t>IV International symposium for students of doctoral studies in the fields of Civil Engineering, Architecture and Environmental Protection – PHIDAC 2012</w:t>
            </w:r>
            <w:r w:rsidRPr="005E3817">
              <w:rPr>
                <w:sz w:val="20"/>
              </w:rPr>
              <w:t xml:space="preserve">, </w:t>
            </w:r>
            <w:r>
              <w:rPr>
                <w:sz w:val="20"/>
              </w:rPr>
              <w:t>(pp. 464-470).  Niš, Srbija.</w:t>
            </w:r>
            <w:r w:rsidRPr="005E3817">
              <w:rPr>
                <w:sz w:val="20"/>
              </w:rPr>
              <w:t xml:space="preserve"> ISBN 978-86-88601-05-4</w:t>
            </w:r>
          </w:p>
        </w:tc>
      </w:tr>
      <w:tr w:rsidR="000A11C3" w:rsidRPr="00D0690A" w:rsidTr="000A11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numPr>
                <w:ilvl w:val="0"/>
                <w:numId w:val="64"/>
              </w:numPr>
              <w:tabs>
                <w:tab w:val="clear" w:pos="720"/>
                <w:tab w:val="num" w:pos="900"/>
              </w:tabs>
              <w:ind w:left="900" w:hanging="787"/>
              <w:rPr>
                <w:sz w:val="20"/>
                <w:lang w:val="sr-Cyrl-RS"/>
              </w:rPr>
            </w:pPr>
          </w:p>
        </w:tc>
        <w:tc>
          <w:tcPr>
            <w:tcW w:w="9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3A3018" w:rsidRDefault="000A11C3" w:rsidP="000A11C3">
            <w:pPr>
              <w:jc w:val="both"/>
              <w:rPr>
                <w:sz w:val="20"/>
              </w:rPr>
            </w:pPr>
            <w:r w:rsidRPr="005E3817">
              <w:rPr>
                <w:sz w:val="20"/>
              </w:rPr>
              <w:t>Ranitović</w:t>
            </w:r>
            <w:r w:rsidRPr="005E3817">
              <w:rPr>
                <w:sz w:val="20"/>
                <w:lang w:val="sr-Latn-CS"/>
              </w:rPr>
              <w:t xml:space="preserve"> P.</w:t>
            </w:r>
            <w:r w:rsidRPr="005E3817">
              <w:rPr>
                <w:sz w:val="20"/>
              </w:rPr>
              <w:t xml:space="preserve">, Tepić G., </w:t>
            </w:r>
            <w:r w:rsidRPr="005E3817">
              <w:rPr>
                <w:bCs/>
                <w:sz w:val="20"/>
              </w:rPr>
              <w:t>Sremac</w:t>
            </w:r>
            <w:r w:rsidRPr="005E3817">
              <w:rPr>
                <w:sz w:val="20"/>
              </w:rPr>
              <w:t xml:space="preserve"> S.</w:t>
            </w:r>
            <w:r w:rsidRPr="005E3817">
              <w:rPr>
                <w:bCs/>
                <w:sz w:val="20"/>
              </w:rPr>
              <w:t xml:space="preserve">, </w:t>
            </w:r>
            <w:r w:rsidRPr="005E3817">
              <w:rPr>
                <w:sz w:val="20"/>
              </w:rPr>
              <w:t>Matić</w:t>
            </w:r>
            <w:r w:rsidRPr="005E3817">
              <w:rPr>
                <w:bCs/>
                <w:sz w:val="20"/>
              </w:rPr>
              <w:t xml:space="preserve"> B.</w:t>
            </w:r>
            <w:r w:rsidRPr="005E3817">
              <w:rPr>
                <w:sz w:val="20"/>
              </w:rPr>
              <w:t>, Todić V.</w:t>
            </w:r>
            <w:r>
              <w:rPr>
                <w:sz w:val="20"/>
              </w:rPr>
              <w:t xml:space="preserve"> (2013).</w:t>
            </w:r>
            <w:r w:rsidRPr="005E3817">
              <w:rPr>
                <w:sz w:val="20"/>
              </w:rPr>
              <w:t xml:space="preserve"> </w:t>
            </w:r>
            <w:r w:rsidRPr="003A3018">
              <w:rPr>
                <w:sz w:val="20"/>
              </w:rPr>
              <w:t>Uloga i značaj ISO 14001 procesu planiranja upravljanja čvrstim otpadom</w:t>
            </w:r>
            <w:r>
              <w:rPr>
                <w:sz w:val="20"/>
              </w:rPr>
              <w:t>.</w:t>
            </w:r>
            <w:r w:rsidRPr="005E3817">
              <w:rPr>
                <w:sz w:val="20"/>
              </w:rPr>
              <w:t xml:space="preserve"> </w:t>
            </w:r>
            <w:r w:rsidRPr="003A3018">
              <w:rPr>
                <w:i/>
                <w:sz w:val="20"/>
              </w:rPr>
              <w:t>Ecologica</w:t>
            </w:r>
            <w:r w:rsidRPr="005E3817">
              <w:rPr>
                <w:sz w:val="20"/>
              </w:rPr>
              <w:t xml:space="preserve">, 70, </w:t>
            </w:r>
            <w:r>
              <w:rPr>
                <w:sz w:val="20"/>
              </w:rPr>
              <w:t xml:space="preserve">267-270. </w:t>
            </w:r>
            <w:r w:rsidRPr="005E3817">
              <w:rPr>
                <w:sz w:val="20"/>
              </w:rPr>
              <w:t>Naučno-stručno društvo za zaštitu životne sredine Srbije</w:t>
            </w:r>
            <w:r>
              <w:rPr>
                <w:sz w:val="20"/>
              </w:rPr>
              <w:t>.</w:t>
            </w:r>
            <w:r w:rsidRPr="005E3817">
              <w:rPr>
                <w:sz w:val="20"/>
              </w:rPr>
              <w:t xml:space="preserve"> IS</w:t>
            </w:r>
            <w:r>
              <w:rPr>
                <w:sz w:val="20"/>
              </w:rPr>
              <w:t>SN 0354-3285</w:t>
            </w:r>
          </w:p>
        </w:tc>
      </w:tr>
      <w:tr w:rsidR="000A11C3" w:rsidRPr="00D0690A" w:rsidTr="000A11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numPr>
                <w:ilvl w:val="0"/>
                <w:numId w:val="64"/>
              </w:numPr>
              <w:tabs>
                <w:tab w:val="clear" w:pos="720"/>
                <w:tab w:val="num" w:pos="900"/>
              </w:tabs>
              <w:ind w:left="900" w:hanging="787"/>
              <w:rPr>
                <w:sz w:val="20"/>
                <w:lang w:val="sr-Cyrl-RS"/>
              </w:rPr>
            </w:pPr>
          </w:p>
        </w:tc>
        <w:tc>
          <w:tcPr>
            <w:tcW w:w="9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3A3018" w:rsidRDefault="000A11C3" w:rsidP="000A11C3">
            <w:pPr>
              <w:jc w:val="both"/>
              <w:rPr>
                <w:sz w:val="20"/>
              </w:rPr>
            </w:pPr>
            <w:r w:rsidRPr="005E3817">
              <w:rPr>
                <w:sz w:val="20"/>
              </w:rPr>
              <w:t>Ranitović</w:t>
            </w:r>
            <w:r w:rsidRPr="005E3817">
              <w:rPr>
                <w:sz w:val="20"/>
                <w:lang w:val="sr-Latn-CS"/>
              </w:rPr>
              <w:t xml:space="preserve"> P.</w:t>
            </w:r>
            <w:r w:rsidRPr="005E3817">
              <w:rPr>
                <w:sz w:val="20"/>
              </w:rPr>
              <w:t xml:space="preserve">, Tepić G., </w:t>
            </w:r>
            <w:r w:rsidRPr="005E3817">
              <w:rPr>
                <w:bCs/>
                <w:sz w:val="20"/>
              </w:rPr>
              <w:t>Sremac</w:t>
            </w:r>
            <w:r w:rsidRPr="005E3817">
              <w:rPr>
                <w:sz w:val="20"/>
              </w:rPr>
              <w:t xml:space="preserve"> S.</w:t>
            </w:r>
            <w:r>
              <w:rPr>
                <w:sz w:val="20"/>
              </w:rPr>
              <w:t xml:space="preserve"> (2011).</w:t>
            </w:r>
            <w:r w:rsidRPr="005E3817">
              <w:rPr>
                <w:sz w:val="20"/>
              </w:rPr>
              <w:t xml:space="preserve"> </w:t>
            </w:r>
            <w:r w:rsidRPr="003A3018">
              <w:rPr>
                <w:sz w:val="20"/>
              </w:rPr>
              <w:t>Funkcionalna zavisnost ISO 14001 kriterijuma transporta opasnih materija</w:t>
            </w:r>
            <w:r>
              <w:rPr>
                <w:sz w:val="20"/>
              </w:rPr>
              <w:t>.</w:t>
            </w:r>
            <w:r w:rsidRPr="005E3817">
              <w:rPr>
                <w:sz w:val="20"/>
              </w:rPr>
              <w:t xml:space="preserve"> </w:t>
            </w:r>
            <w:r w:rsidRPr="003A3018">
              <w:rPr>
                <w:i/>
                <w:sz w:val="20"/>
              </w:rPr>
              <w:t>Zaštita životne sredine u energetici, rudarstvu i industriji</w:t>
            </w:r>
            <w:r w:rsidRPr="005E3817">
              <w:rPr>
                <w:sz w:val="20"/>
              </w:rPr>
              <w:t xml:space="preserve">, </w:t>
            </w:r>
            <w:r>
              <w:rPr>
                <w:sz w:val="20"/>
              </w:rPr>
              <w:t>(pp. 109-114). Zlatibor.</w:t>
            </w:r>
            <w:r w:rsidRPr="005E3817">
              <w:rPr>
                <w:sz w:val="20"/>
              </w:rPr>
              <w:t xml:space="preserve"> ISBN 978-8</w:t>
            </w:r>
            <w:r>
              <w:rPr>
                <w:sz w:val="20"/>
              </w:rPr>
              <w:t>6-913953-2-2</w:t>
            </w:r>
          </w:p>
        </w:tc>
      </w:tr>
      <w:tr w:rsidR="000A11C3" w:rsidRPr="00D0690A" w:rsidTr="000A11C3">
        <w:tc>
          <w:tcPr>
            <w:tcW w:w="9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b/>
                <w:sz w:val="20"/>
                <w:lang w:val="sr-Cyrl-RS"/>
              </w:rPr>
            </w:pPr>
            <w:r w:rsidRPr="00D0690A">
              <w:rPr>
                <w:b/>
                <w:sz w:val="20"/>
                <w:lang w:val="sr-Cyrl-R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0A11C3" w:rsidRPr="00D0690A" w:rsidTr="000A11C3"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>Укупан број цитата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rPr>
                <w:b/>
                <w:sz w:val="20"/>
                <w:lang w:val="sr-Cyrl-RS"/>
              </w:rPr>
            </w:pPr>
          </w:p>
        </w:tc>
      </w:tr>
      <w:tr w:rsidR="000A11C3" w:rsidRPr="00D0690A" w:rsidTr="000A11C3"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>Укупан број радова са SCI (SSCI) листе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17294D" w:rsidRDefault="000A11C3" w:rsidP="000A11C3">
            <w:pPr>
              <w:pStyle w:val="Char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17294D"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rPr>
                <w:b/>
                <w:sz w:val="20"/>
                <w:lang w:val="sr-Cyrl-RS"/>
              </w:rPr>
            </w:pPr>
          </w:p>
        </w:tc>
      </w:tr>
      <w:tr w:rsidR="000A11C3" w:rsidRPr="00D0690A" w:rsidTr="000A11C3"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>Учешће на пројектима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b/>
                <w:bCs/>
                <w:i/>
                <w:iCs/>
                <w:sz w:val="20"/>
                <w:lang w:val="sr-Cyrl-RS"/>
              </w:rPr>
            </w:pPr>
            <w:r w:rsidRPr="00D0690A">
              <w:rPr>
                <w:b/>
                <w:sz w:val="20"/>
                <w:lang w:val="sr-Cyrl-RS"/>
              </w:rPr>
              <w:t>Домаћи</w:t>
            </w:r>
            <w:r w:rsidRPr="00D0690A">
              <w:rPr>
                <w:b/>
                <w:bCs/>
                <w:i/>
                <w:iCs/>
                <w:sz w:val="20"/>
                <w:lang w:val="sr-Cyrl-RS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b/>
                <w:sz w:val="20"/>
                <w:lang w:val="sr-Cyrl-RS"/>
              </w:rPr>
            </w:pPr>
            <w:r w:rsidRPr="00D0690A">
              <w:rPr>
                <w:b/>
                <w:sz w:val="20"/>
                <w:lang w:val="sr-Cyrl-RS"/>
              </w:rPr>
              <w:t>Међународни</w:t>
            </w:r>
          </w:p>
        </w:tc>
      </w:tr>
      <w:tr w:rsidR="000A11C3" w:rsidRPr="00D0690A" w:rsidTr="000A11C3"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>Усавршавања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rPr>
                <w:b/>
                <w:sz w:val="20"/>
                <w:lang w:val="sr-Cyrl-RS"/>
              </w:rPr>
            </w:pPr>
          </w:p>
        </w:tc>
      </w:tr>
      <w:tr w:rsidR="000A11C3" w:rsidRPr="00D0690A" w:rsidTr="000A11C3">
        <w:tc>
          <w:tcPr>
            <w:tcW w:w="9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11C3" w:rsidRPr="00D0690A" w:rsidRDefault="000A11C3" w:rsidP="000A11C3">
            <w:pPr>
              <w:rPr>
                <w:sz w:val="20"/>
                <w:lang w:val="sr-Cyrl-RS"/>
              </w:rPr>
            </w:pPr>
            <w:r w:rsidRPr="00D0690A">
              <w:rPr>
                <w:sz w:val="20"/>
                <w:lang w:val="sr-Cyrl-RS"/>
              </w:rPr>
              <w:t>Други подаци:</w:t>
            </w:r>
          </w:p>
          <w:p w:rsidR="000A11C3" w:rsidRPr="00D0690A" w:rsidRDefault="000A11C3" w:rsidP="000A11C3">
            <w:pPr>
              <w:jc w:val="both"/>
              <w:rPr>
                <w:sz w:val="20"/>
                <w:lang w:val="sr-Cyrl-RS"/>
              </w:rPr>
            </w:pPr>
          </w:p>
        </w:tc>
      </w:tr>
    </w:tbl>
    <w:p w:rsidR="000673A2" w:rsidRDefault="000673A2" w:rsidP="000673A2">
      <w:pPr>
        <w:jc w:val="righ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br w:type="page"/>
      </w:r>
    </w:p>
    <w:bookmarkStart w:id="18" w:name="савић"/>
    <w:bookmarkEnd w:id="18"/>
    <w:p w:rsidR="00730C16" w:rsidRDefault="000A11C3" w:rsidP="008E51E9">
      <w:pPr>
        <w:jc w:val="right"/>
        <w:rPr>
          <w:sz w:val="20"/>
          <w:szCs w:val="20"/>
        </w:rPr>
      </w:pPr>
      <w:r>
        <w:rPr>
          <w:sz w:val="20"/>
          <w:szCs w:val="20"/>
          <w:lang w:val="sr-Cyrl-RS"/>
        </w:rPr>
        <w:lastRenderedPageBreak/>
        <w:fldChar w:fldCharType="begin"/>
      </w:r>
      <w:r>
        <w:rPr>
          <w:sz w:val="20"/>
          <w:szCs w:val="20"/>
          <w:lang w:val="sr-Cyrl-RS"/>
        </w:rPr>
        <w:instrText xml:space="preserve"> HYPERLINK  \l "_top" </w:instrText>
      </w:r>
      <w:r>
        <w:rPr>
          <w:sz w:val="20"/>
          <w:szCs w:val="20"/>
          <w:lang w:val="sr-Cyrl-RS"/>
        </w:rPr>
      </w:r>
      <w:r>
        <w:rPr>
          <w:sz w:val="20"/>
          <w:szCs w:val="20"/>
          <w:lang w:val="sr-Cyrl-RS"/>
        </w:rPr>
        <w:fldChar w:fldCharType="separate"/>
      </w:r>
      <w:r w:rsidR="00730C16" w:rsidRPr="000A11C3">
        <w:rPr>
          <w:rStyle w:val="Hyperlink"/>
          <w:sz w:val="20"/>
          <w:szCs w:val="20"/>
          <w:lang w:val="sr-Cyrl-RS"/>
        </w:rPr>
        <w:t>на</w:t>
      </w:r>
      <w:r w:rsidR="00730C16" w:rsidRPr="000A11C3">
        <w:rPr>
          <w:rStyle w:val="Hyperlink"/>
          <w:sz w:val="20"/>
          <w:szCs w:val="20"/>
          <w:lang w:val="sr-Cyrl-RS"/>
        </w:rPr>
        <w:t>з</w:t>
      </w:r>
      <w:r w:rsidR="00730C16" w:rsidRPr="000A11C3">
        <w:rPr>
          <w:rStyle w:val="Hyperlink"/>
          <w:sz w:val="20"/>
          <w:szCs w:val="20"/>
          <w:lang w:val="sr-Cyrl-RS"/>
        </w:rPr>
        <w:t>а</w:t>
      </w:r>
      <w:r w:rsidR="00730C16" w:rsidRPr="000A11C3">
        <w:rPr>
          <w:rStyle w:val="Hyperlink"/>
          <w:sz w:val="20"/>
          <w:szCs w:val="20"/>
          <w:lang w:val="sr-Cyrl-RS"/>
        </w:rPr>
        <w:t>д</w:t>
      </w:r>
      <w:r w:rsidR="00730C16" w:rsidRPr="000A11C3">
        <w:rPr>
          <w:rStyle w:val="Hyperlink"/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fldChar w:fldCharType="end"/>
      </w:r>
    </w:p>
    <w:p w:rsidR="00730C16" w:rsidRPr="00730C16" w:rsidRDefault="00730C16" w:rsidP="008E51E9">
      <w:pPr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332"/>
        <w:gridCol w:w="428"/>
        <w:gridCol w:w="632"/>
        <w:gridCol w:w="1289"/>
        <w:gridCol w:w="1922"/>
        <w:gridCol w:w="486"/>
        <w:gridCol w:w="3099"/>
      </w:tblGrid>
      <w:tr w:rsidR="00730C16" w:rsidRPr="00D958DD" w:rsidTr="00D64B8E">
        <w:tc>
          <w:tcPr>
            <w:tcW w:w="4077" w:type="dxa"/>
            <w:gridSpan w:val="5"/>
            <w:shd w:val="clear" w:color="auto" w:fill="FBD4B4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sr-Cyrl-RS" w:eastAsia="sr-Latn-CS"/>
              </w:rPr>
            </w:pPr>
            <w:r w:rsidRPr="00D958DD">
              <w:rPr>
                <w:b/>
                <w:sz w:val="20"/>
                <w:lang w:val="sr-Cyrl-RS" w:eastAsia="sr-Latn-CS"/>
              </w:rPr>
              <w:t xml:space="preserve">Име и презиме </w:t>
            </w:r>
          </w:p>
        </w:tc>
        <w:tc>
          <w:tcPr>
            <w:tcW w:w="5166" w:type="dxa"/>
            <w:gridSpan w:val="3"/>
            <w:shd w:val="clear" w:color="auto" w:fill="FBD4B4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sr-Cyrl-RS" w:eastAsia="sr-Latn-CS"/>
              </w:rPr>
            </w:pPr>
            <w:r w:rsidRPr="00D958DD">
              <w:rPr>
                <w:b/>
                <w:sz w:val="20"/>
                <w:lang w:val="sr-Cyrl-RS" w:eastAsia="sr-Latn-CS"/>
              </w:rPr>
              <w:t>НИНОСЛАВА Д. САВИЋ</w:t>
            </w:r>
          </w:p>
        </w:tc>
      </w:tr>
      <w:tr w:rsidR="00730C16" w:rsidRPr="00D958DD" w:rsidTr="00D64B8E">
        <w:tc>
          <w:tcPr>
            <w:tcW w:w="4077" w:type="dxa"/>
            <w:gridSpan w:val="5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sr-Cyrl-RS" w:eastAsia="sr-Latn-CS"/>
              </w:rPr>
            </w:pPr>
            <w:r w:rsidRPr="00D958DD">
              <w:rPr>
                <w:b/>
                <w:sz w:val="20"/>
                <w:lang w:val="sr-Cyrl-RS" w:eastAsia="sr-Latn-CS"/>
              </w:rPr>
              <w:t>Звање</w:t>
            </w:r>
          </w:p>
        </w:tc>
        <w:tc>
          <w:tcPr>
            <w:tcW w:w="5166" w:type="dxa"/>
            <w:gridSpan w:val="3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/>
              </w:rPr>
              <w:t>Професор струковних студија</w:t>
            </w:r>
          </w:p>
        </w:tc>
      </w:tr>
      <w:tr w:rsidR="00730C16" w:rsidRPr="00D958DD" w:rsidTr="00D64B8E">
        <w:tc>
          <w:tcPr>
            <w:tcW w:w="4077" w:type="dxa"/>
            <w:gridSpan w:val="5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sr-Cyrl-RS" w:eastAsia="sr-Latn-CS"/>
              </w:rPr>
            </w:pPr>
            <w:r w:rsidRPr="00D958DD">
              <w:rPr>
                <w:b/>
                <w:sz w:val="20"/>
                <w:lang w:val="sr-Cyrl-RS" w:eastAsia="sr-Latn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166" w:type="dxa"/>
            <w:gridSpan w:val="3"/>
            <w:shd w:val="clear" w:color="auto" w:fill="FDE9D9"/>
          </w:tcPr>
          <w:p w:rsidR="00730C16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>Висока пословна школа струковних студија</w:t>
            </w:r>
            <w:r>
              <w:rPr>
                <w:sz w:val="20"/>
                <w:lang w:val="sr-Cyrl-RS" w:eastAsia="sr-Latn-CS"/>
              </w:rPr>
              <w:t xml:space="preserve">, </w:t>
            </w:r>
            <w:r w:rsidRPr="00D958DD">
              <w:rPr>
                <w:sz w:val="20"/>
                <w:lang w:val="sr-Cyrl-RS" w:eastAsia="sr-Latn-CS"/>
              </w:rPr>
              <w:t xml:space="preserve">Нови Сад </w:t>
            </w:r>
          </w:p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>
              <w:rPr>
                <w:sz w:val="20"/>
                <w:lang w:val="sr-Cyrl-RS" w:eastAsia="sr-Latn-CS"/>
              </w:rPr>
              <w:t xml:space="preserve">од </w:t>
            </w:r>
            <w:r w:rsidRPr="00D958DD">
              <w:rPr>
                <w:sz w:val="20"/>
                <w:lang w:val="sr-Cyrl-RS" w:eastAsia="sr-Latn-CS"/>
              </w:rPr>
              <w:t>03.04.1990.</w:t>
            </w:r>
            <w:r>
              <w:rPr>
                <w:sz w:val="20"/>
                <w:lang w:val="sr-Cyrl-RS" w:eastAsia="sr-Latn-CS"/>
              </w:rPr>
              <w:t xml:space="preserve"> године</w:t>
            </w:r>
          </w:p>
        </w:tc>
      </w:tr>
      <w:tr w:rsidR="00730C16" w:rsidRPr="00D958DD" w:rsidTr="00D64B8E">
        <w:tc>
          <w:tcPr>
            <w:tcW w:w="4077" w:type="dxa"/>
            <w:gridSpan w:val="5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sr-Cyrl-RS" w:eastAsia="sr-Latn-CS"/>
              </w:rPr>
            </w:pPr>
            <w:r w:rsidRPr="00D958DD">
              <w:rPr>
                <w:b/>
                <w:sz w:val="20"/>
                <w:lang w:val="sr-Cyrl-RS" w:eastAsia="sr-Latn-CS"/>
              </w:rPr>
              <w:t>Ужа научна односно уметничка област</w:t>
            </w:r>
          </w:p>
        </w:tc>
        <w:tc>
          <w:tcPr>
            <w:tcW w:w="5166" w:type="dxa"/>
            <w:gridSpan w:val="3"/>
            <w:shd w:val="clear" w:color="auto" w:fill="FDE9D9"/>
          </w:tcPr>
          <w:p w:rsidR="00730C16" w:rsidRPr="00D958DD" w:rsidRDefault="00730C16" w:rsidP="00D64B8E">
            <w:pPr>
              <w:pStyle w:val="Cha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 w:eastAsia="sr-Latn-CS"/>
              </w:rPr>
            </w:pPr>
            <w:r>
              <w:rPr>
                <w:rFonts w:ascii="Times New Roman" w:hAnsi="Times New Roman"/>
                <w:lang w:val="sr-Cyrl-RS" w:eastAsia="sr-Latn-CS"/>
              </w:rPr>
              <w:t>Примењена информатика</w:t>
            </w:r>
          </w:p>
        </w:tc>
      </w:tr>
      <w:tr w:rsidR="00730C16" w:rsidRPr="00D958DD" w:rsidTr="00D64B8E">
        <w:tc>
          <w:tcPr>
            <w:tcW w:w="9243" w:type="dxa"/>
            <w:gridSpan w:val="8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sr-Cyrl-RS" w:eastAsia="sr-Latn-CS"/>
              </w:rPr>
            </w:pPr>
            <w:r w:rsidRPr="00D958DD">
              <w:rPr>
                <w:b/>
                <w:sz w:val="20"/>
                <w:lang w:val="sr-Cyrl-RS" w:eastAsia="sr-Latn-CS"/>
              </w:rPr>
              <w:t>Академска каријера</w:t>
            </w:r>
          </w:p>
        </w:tc>
      </w:tr>
      <w:tr w:rsidR="00730C16" w:rsidRPr="00D958DD" w:rsidTr="00D64B8E">
        <w:tc>
          <w:tcPr>
            <w:tcW w:w="1874" w:type="dxa"/>
            <w:gridSpan w:val="2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</w:p>
        </w:tc>
        <w:tc>
          <w:tcPr>
            <w:tcW w:w="994" w:type="dxa"/>
            <w:gridSpan w:val="2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 xml:space="preserve">Година </w:t>
            </w:r>
          </w:p>
        </w:tc>
        <w:tc>
          <w:tcPr>
            <w:tcW w:w="3468" w:type="dxa"/>
            <w:gridSpan w:val="3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 xml:space="preserve">Институција </w:t>
            </w:r>
          </w:p>
        </w:tc>
        <w:tc>
          <w:tcPr>
            <w:tcW w:w="2907" w:type="dxa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 xml:space="preserve">Област </w:t>
            </w:r>
          </w:p>
        </w:tc>
      </w:tr>
      <w:tr w:rsidR="00730C16" w:rsidRPr="00D958DD" w:rsidTr="00D64B8E">
        <w:tc>
          <w:tcPr>
            <w:tcW w:w="1874" w:type="dxa"/>
            <w:gridSpan w:val="2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>Докторат</w:t>
            </w:r>
          </w:p>
        </w:tc>
        <w:tc>
          <w:tcPr>
            <w:tcW w:w="994" w:type="dxa"/>
            <w:gridSpan w:val="2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>2011</w:t>
            </w:r>
          </w:p>
        </w:tc>
        <w:tc>
          <w:tcPr>
            <w:tcW w:w="3468" w:type="dxa"/>
            <w:gridSpan w:val="3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>Факултет организационих наука, Београд</w:t>
            </w:r>
          </w:p>
        </w:tc>
        <w:tc>
          <w:tcPr>
            <w:tcW w:w="2907" w:type="dxa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>информациони системи, програмски језици</w:t>
            </w:r>
          </w:p>
        </w:tc>
      </w:tr>
      <w:tr w:rsidR="00730C16" w:rsidRPr="00D958DD" w:rsidTr="00D64B8E">
        <w:tc>
          <w:tcPr>
            <w:tcW w:w="1874" w:type="dxa"/>
            <w:gridSpan w:val="2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>Магистратура</w:t>
            </w:r>
          </w:p>
        </w:tc>
        <w:tc>
          <w:tcPr>
            <w:tcW w:w="994" w:type="dxa"/>
            <w:gridSpan w:val="2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>1999.</w:t>
            </w:r>
          </w:p>
        </w:tc>
        <w:tc>
          <w:tcPr>
            <w:tcW w:w="3468" w:type="dxa"/>
            <w:gridSpan w:val="3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>Факултет организационих наука, Београд</w:t>
            </w:r>
          </w:p>
        </w:tc>
        <w:tc>
          <w:tcPr>
            <w:tcW w:w="2907" w:type="dxa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>информациони системи, програмски језици</w:t>
            </w:r>
          </w:p>
        </w:tc>
      </w:tr>
      <w:tr w:rsidR="00730C16" w:rsidRPr="00D958DD" w:rsidTr="00D64B8E">
        <w:tc>
          <w:tcPr>
            <w:tcW w:w="1874" w:type="dxa"/>
            <w:gridSpan w:val="2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>Диплома</w:t>
            </w:r>
          </w:p>
        </w:tc>
        <w:tc>
          <w:tcPr>
            <w:tcW w:w="994" w:type="dxa"/>
            <w:gridSpan w:val="2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>1980.</w:t>
            </w:r>
          </w:p>
        </w:tc>
        <w:tc>
          <w:tcPr>
            <w:tcW w:w="3468" w:type="dxa"/>
            <w:gridSpan w:val="3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>Природно-математички факултет, Нови Сад</w:t>
            </w:r>
          </w:p>
        </w:tc>
        <w:tc>
          <w:tcPr>
            <w:tcW w:w="2907" w:type="dxa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>математика</w:t>
            </w:r>
          </w:p>
        </w:tc>
      </w:tr>
      <w:tr w:rsidR="00730C16" w:rsidRPr="00D958DD" w:rsidTr="00D64B8E">
        <w:tc>
          <w:tcPr>
            <w:tcW w:w="9243" w:type="dxa"/>
            <w:gridSpan w:val="8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sr-Cyrl-RS" w:eastAsia="sr-Latn-CS"/>
              </w:rPr>
            </w:pPr>
            <w:r w:rsidRPr="00D958DD">
              <w:rPr>
                <w:b/>
                <w:sz w:val="20"/>
                <w:lang w:val="sr-Cyrl-RS" w:eastAsia="sr-Latn-CS"/>
              </w:rPr>
              <w:t>Списак предмета које ће наставник држати</w:t>
            </w:r>
          </w:p>
        </w:tc>
      </w:tr>
      <w:tr w:rsidR="00730C16" w:rsidRPr="00D958DD" w:rsidTr="00D64B8E">
        <w:tc>
          <w:tcPr>
            <w:tcW w:w="625" w:type="dxa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</w:p>
        </w:tc>
        <w:tc>
          <w:tcPr>
            <w:tcW w:w="5255" w:type="dxa"/>
            <w:gridSpan w:val="5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iCs/>
                <w:sz w:val="20"/>
                <w:lang w:val="sr-Cyrl-RS" w:eastAsia="sr-Latn-CS"/>
              </w:rPr>
              <w:t xml:space="preserve">назив предмета     </w:t>
            </w:r>
          </w:p>
        </w:tc>
        <w:tc>
          <w:tcPr>
            <w:tcW w:w="3363" w:type="dxa"/>
            <w:gridSpan w:val="2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iCs/>
                <w:sz w:val="20"/>
                <w:lang w:val="sr-Cyrl-RS" w:eastAsia="sr-Latn-CS"/>
              </w:rPr>
              <w:t>врста студија</w:t>
            </w:r>
          </w:p>
        </w:tc>
      </w:tr>
      <w:tr w:rsidR="00730C16" w:rsidRPr="00D958DD" w:rsidTr="00D64B8E">
        <w:tc>
          <w:tcPr>
            <w:tcW w:w="625" w:type="dxa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>1.</w:t>
            </w:r>
          </w:p>
        </w:tc>
        <w:tc>
          <w:tcPr>
            <w:tcW w:w="5255" w:type="dxa"/>
            <w:gridSpan w:val="5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lang w:val="sr-Cyrl-RS" w:eastAsia="sr-Latn-CS"/>
              </w:rPr>
            </w:pPr>
            <w:r>
              <w:rPr>
                <w:color w:val="000000"/>
                <w:sz w:val="20"/>
                <w:lang w:val="sr-Cyrl-RS" w:eastAsia="sr-Latn-CS"/>
              </w:rPr>
              <w:t>Увод у програмирање</w:t>
            </w:r>
          </w:p>
        </w:tc>
        <w:tc>
          <w:tcPr>
            <w:tcW w:w="3363" w:type="dxa"/>
            <w:gridSpan w:val="2"/>
            <w:vMerge w:val="restart"/>
            <w:shd w:val="clear" w:color="auto" w:fill="FDE9D9"/>
            <w:vAlign w:val="center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lang w:val="sr-Cyrl-RS" w:eastAsia="sr-Latn-CS"/>
              </w:rPr>
            </w:pPr>
            <w:r w:rsidRPr="00D958DD">
              <w:rPr>
                <w:color w:val="000000"/>
                <w:sz w:val="20"/>
                <w:lang w:val="sr-Cyrl-RS" w:eastAsia="sr-Latn-CS"/>
              </w:rPr>
              <w:t>основне студије</w:t>
            </w:r>
          </w:p>
        </w:tc>
      </w:tr>
      <w:tr w:rsidR="00730C16" w:rsidRPr="00D958DD" w:rsidTr="00D64B8E">
        <w:tc>
          <w:tcPr>
            <w:tcW w:w="625" w:type="dxa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>2.</w:t>
            </w:r>
          </w:p>
        </w:tc>
        <w:tc>
          <w:tcPr>
            <w:tcW w:w="5255" w:type="dxa"/>
            <w:gridSpan w:val="5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lang w:val="sr-Cyrl-RS" w:eastAsia="sr-Latn-CS"/>
              </w:rPr>
            </w:pPr>
            <w:r w:rsidRPr="00D958DD">
              <w:rPr>
                <w:color w:val="000000"/>
                <w:sz w:val="20"/>
                <w:lang w:val="sr-Cyrl-RS" w:eastAsia="sr-Latn-CS"/>
              </w:rPr>
              <w:t>Базе података</w:t>
            </w:r>
          </w:p>
        </w:tc>
        <w:tc>
          <w:tcPr>
            <w:tcW w:w="3363" w:type="dxa"/>
            <w:gridSpan w:val="2"/>
            <w:vMerge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lang w:val="sr-Cyrl-RS" w:eastAsia="sr-Latn-CS"/>
              </w:rPr>
            </w:pPr>
          </w:p>
        </w:tc>
      </w:tr>
      <w:tr w:rsidR="00730C16" w:rsidRPr="00D958DD" w:rsidTr="00D64B8E">
        <w:tc>
          <w:tcPr>
            <w:tcW w:w="9243" w:type="dxa"/>
            <w:gridSpan w:val="8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sr-Cyrl-RS" w:eastAsia="sr-Latn-CS"/>
              </w:rPr>
            </w:pPr>
            <w:r w:rsidRPr="00D958DD">
              <w:rPr>
                <w:b/>
                <w:sz w:val="20"/>
                <w:lang w:val="sr-Cyrl-RS" w:eastAsia="sr-Latn-CS"/>
              </w:rPr>
              <w:t xml:space="preserve">Репрезентативне референце </w:t>
            </w:r>
          </w:p>
        </w:tc>
      </w:tr>
      <w:tr w:rsidR="00730C16" w:rsidRPr="00D958DD" w:rsidTr="00D64B8E">
        <w:tc>
          <w:tcPr>
            <w:tcW w:w="625" w:type="dxa"/>
            <w:shd w:val="clear" w:color="auto" w:fill="FDE9D9"/>
          </w:tcPr>
          <w:p w:rsidR="00730C16" w:rsidRPr="00D958DD" w:rsidRDefault="00730C16" w:rsidP="00730C16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</w:p>
        </w:tc>
        <w:tc>
          <w:tcPr>
            <w:tcW w:w="8618" w:type="dxa"/>
            <w:gridSpan w:val="7"/>
            <w:shd w:val="clear" w:color="auto" w:fill="FDE9D9"/>
          </w:tcPr>
          <w:p w:rsidR="00730C16" w:rsidRPr="00D958DD" w:rsidRDefault="00730C16" w:rsidP="00D64B8E">
            <w:pPr>
              <w:jc w:val="both"/>
              <w:rPr>
                <w:sz w:val="20"/>
                <w:lang w:val="sr-Cyrl-RS" w:eastAsia="sr-Latn-CS"/>
              </w:rPr>
            </w:pPr>
            <w:r w:rsidRPr="00D958DD">
              <w:rPr>
                <w:rFonts w:eastAsia="MS Mincho"/>
                <w:bCs/>
                <w:sz w:val="20"/>
                <w:lang w:val="sr-Cyrl-RS" w:eastAsia="sr-Latn-CS"/>
              </w:rPr>
              <w:t>Савић Н. (</w:t>
            </w:r>
            <w:r w:rsidRPr="00D958DD">
              <w:rPr>
                <w:sz w:val="20"/>
                <w:lang w:val="sr-Cyrl-RS" w:eastAsia="sr-Latn-CS"/>
              </w:rPr>
              <w:t>2002)</w:t>
            </w:r>
            <w:r>
              <w:rPr>
                <w:sz w:val="20"/>
                <w:lang w:val="sr-Cyrl-RS" w:eastAsia="sr-Latn-CS"/>
              </w:rPr>
              <w:t>.</w:t>
            </w:r>
            <w:r w:rsidRPr="00D958DD">
              <w:rPr>
                <w:rFonts w:eastAsia="MS Mincho"/>
                <w:sz w:val="20"/>
                <w:lang w:val="sr-Cyrl-RS" w:eastAsia="sr-Latn-CS"/>
              </w:rPr>
              <w:t xml:space="preserve"> Јава </w:t>
            </w:r>
            <w:r>
              <w:rPr>
                <w:rFonts w:eastAsia="MS Mincho"/>
                <w:sz w:val="20"/>
                <w:lang w:val="sr-Cyrl-RS" w:eastAsia="sr-Latn-CS"/>
              </w:rPr>
              <w:t>–</w:t>
            </w:r>
            <w:r w:rsidRPr="00D958DD">
              <w:rPr>
                <w:rFonts w:eastAsia="MS Mincho"/>
                <w:sz w:val="20"/>
                <w:lang w:val="sr-Cyrl-RS" w:eastAsia="sr-Latn-CS"/>
              </w:rPr>
              <w:t xml:space="preserve"> могући језик електронског пословања</w:t>
            </w:r>
            <w:r w:rsidRPr="00E17EDE">
              <w:rPr>
                <w:rFonts w:eastAsia="MS Mincho"/>
                <w:sz w:val="20"/>
                <w:lang w:val="sr-Cyrl-RS" w:eastAsia="sr-Latn-CS"/>
              </w:rPr>
              <w:t>.</w:t>
            </w:r>
            <w:r w:rsidRPr="00D958DD">
              <w:rPr>
                <w:rFonts w:eastAsia="MS Mincho"/>
                <w:sz w:val="20"/>
                <w:lang w:val="sr-Cyrl-RS" w:eastAsia="sr-Latn-CS"/>
              </w:rPr>
              <w:t xml:space="preserve"> </w:t>
            </w:r>
            <w:r w:rsidRPr="00D958DD">
              <w:rPr>
                <w:i/>
                <w:sz w:val="20"/>
                <w:lang w:val="sr-Cyrl-RS" w:eastAsia="sr-Latn-CS"/>
              </w:rPr>
              <w:t xml:space="preserve">Зборник радова Више </w:t>
            </w:r>
            <w:r>
              <w:rPr>
                <w:i/>
                <w:sz w:val="20"/>
                <w:lang w:val="sr-Cyrl-RS" w:eastAsia="sr-Latn-CS"/>
              </w:rPr>
              <w:t xml:space="preserve">пословне школе у Новом Саду, </w:t>
            </w:r>
            <w:r>
              <w:rPr>
                <w:sz w:val="20"/>
                <w:lang w:val="sr-Cyrl-RS" w:eastAsia="sr-Latn-CS"/>
              </w:rPr>
              <w:t>2</w:t>
            </w:r>
            <w:r w:rsidRPr="00D958DD">
              <w:rPr>
                <w:sz w:val="20"/>
                <w:lang w:val="sr-Cyrl-RS" w:eastAsia="sr-Latn-CS"/>
              </w:rPr>
              <w:t xml:space="preserve">, 161-165. </w:t>
            </w:r>
          </w:p>
        </w:tc>
      </w:tr>
      <w:tr w:rsidR="00730C16" w:rsidRPr="00D958DD" w:rsidTr="00D64B8E">
        <w:tc>
          <w:tcPr>
            <w:tcW w:w="625" w:type="dxa"/>
            <w:shd w:val="clear" w:color="auto" w:fill="FDE9D9"/>
          </w:tcPr>
          <w:p w:rsidR="00730C16" w:rsidRPr="00D958DD" w:rsidRDefault="00730C16" w:rsidP="00730C16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</w:p>
        </w:tc>
        <w:tc>
          <w:tcPr>
            <w:tcW w:w="8618" w:type="dxa"/>
            <w:gridSpan w:val="7"/>
            <w:shd w:val="clear" w:color="auto" w:fill="FDE9D9"/>
          </w:tcPr>
          <w:p w:rsidR="00730C16" w:rsidRPr="00D958DD" w:rsidRDefault="00730C16" w:rsidP="00D64B8E">
            <w:pPr>
              <w:jc w:val="both"/>
              <w:rPr>
                <w:sz w:val="20"/>
                <w:lang w:val="sr-Cyrl-RS" w:eastAsia="sr-Latn-CS"/>
              </w:rPr>
            </w:pPr>
            <w:r w:rsidRPr="00D958DD">
              <w:rPr>
                <w:rFonts w:eastAsia="MS Mincho"/>
                <w:bCs/>
                <w:sz w:val="20"/>
                <w:lang w:val="sr-Cyrl-RS" w:eastAsia="sr-Latn-CS"/>
              </w:rPr>
              <w:t>Савић Н. (</w:t>
            </w:r>
            <w:r w:rsidRPr="00D958DD">
              <w:rPr>
                <w:sz w:val="20"/>
                <w:lang w:val="sr-Cyrl-RS" w:eastAsia="sr-Latn-CS"/>
              </w:rPr>
              <w:t>2002)</w:t>
            </w:r>
            <w:r>
              <w:rPr>
                <w:rFonts w:eastAsia="MS Mincho"/>
                <w:sz w:val="20"/>
                <w:lang w:val="sr-Cyrl-RS" w:eastAsia="sr-Latn-CS"/>
              </w:rPr>
              <w:t>.</w:t>
            </w:r>
            <w:r w:rsidRPr="00D958DD">
              <w:rPr>
                <w:rFonts w:eastAsia="MS Mincho"/>
                <w:sz w:val="20"/>
                <w:lang w:val="sr-Cyrl-RS" w:eastAsia="sr-Latn-CS"/>
              </w:rPr>
              <w:t xml:space="preserve"> Језик XML </w:t>
            </w:r>
            <w:r>
              <w:rPr>
                <w:rFonts w:eastAsia="MS Mincho"/>
                <w:sz w:val="20"/>
                <w:lang w:val="sr-Cyrl-RS" w:eastAsia="sr-Latn-CS"/>
              </w:rPr>
              <w:t>–</w:t>
            </w:r>
            <w:r w:rsidRPr="00D958DD">
              <w:rPr>
                <w:rFonts w:eastAsia="MS Mincho"/>
                <w:sz w:val="20"/>
                <w:lang w:val="sr-Cyrl-RS" w:eastAsia="sr-Latn-CS"/>
              </w:rPr>
              <w:t xml:space="preserve"> могућности, примена, перспективе</w:t>
            </w:r>
            <w:r w:rsidRPr="00D958DD">
              <w:rPr>
                <w:rFonts w:eastAsia="MS Mincho"/>
                <w:i/>
                <w:sz w:val="20"/>
                <w:lang w:val="sr-Cyrl-RS" w:eastAsia="sr-Latn-CS"/>
              </w:rPr>
              <w:t>,</w:t>
            </w:r>
            <w:r w:rsidRPr="00D958DD">
              <w:rPr>
                <w:rFonts w:eastAsia="MS Mincho"/>
                <w:sz w:val="20"/>
                <w:lang w:val="sr-Cyrl-RS" w:eastAsia="sr-Latn-CS"/>
              </w:rPr>
              <w:t xml:space="preserve"> </w:t>
            </w:r>
            <w:r w:rsidRPr="00D958DD">
              <w:rPr>
                <w:i/>
                <w:sz w:val="20"/>
                <w:lang w:val="sr-Cyrl-RS" w:eastAsia="sr-Latn-CS"/>
              </w:rPr>
              <w:t>Зборник радова Више пословне школе у Новом Саду</w:t>
            </w:r>
            <w:r>
              <w:rPr>
                <w:sz w:val="20"/>
                <w:lang w:val="sr-Cyrl-RS" w:eastAsia="sr-Latn-CS"/>
              </w:rPr>
              <w:t xml:space="preserve">, 4, </w:t>
            </w:r>
            <w:r w:rsidRPr="00D958DD">
              <w:rPr>
                <w:sz w:val="20"/>
                <w:lang w:val="sr-Cyrl-RS" w:eastAsia="sr-Latn-CS"/>
              </w:rPr>
              <w:t xml:space="preserve">185-190. </w:t>
            </w:r>
          </w:p>
        </w:tc>
      </w:tr>
      <w:tr w:rsidR="00730C16" w:rsidRPr="00D958DD" w:rsidTr="00D64B8E">
        <w:tc>
          <w:tcPr>
            <w:tcW w:w="625" w:type="dxa"/>
            <w:shd w:val="clear" w:color="auto" w:fill="FDE9D9"/>
          </w:tcPr>
          <w:p w:rsidR="00730C16" w:rsidRPr="00D958DD" w:rsidRDefault="00730C16" w:rsidP="00730C16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</w:p>
        </w:tc>
        <w:tc>
          <w:tcPr>
            <w:tcW w:w="8618" w:type="dxa"/>
            <w:gridSpan w:val="7"/>
            <w:shd w:val="clear" w:color="auto" w:fill="FDE9D9"/>
          </w:tcPr>
          <w:p w:rsidR="00730C16" w:rsidRPr="00D958DD" w:rsidRDefault="00730C16" w:rsidP="00D64B8E">
            <w:pPr>
              <w:jc w:val="both"/>
              <w:rPr>
                <w:sz w:val="20"/>
                <w:lang w:val="sr-Cyrl-RS" w:eastAsia="sr-Latn-CS"/>
              </w:rPr>
            </w:pPr>
            <w:r w:rsidRPr="00D958DD">
              <w:rPr>
                <w:bCs/>
                <w:sz w:val="20"/>
                <w:lang w:val="sr-Cyrl-RS" w:eastAsia="sr-Latn-CS"/>
              </w:rPr>
              <w:t xml:space="preserve">Савић Н., </w:t>
            </w:r>
            <w:r w:rsidRPr="00D958DD">
              <w:rPr>
                <w:sz w:val="20"/>
                <w:lang w:val="sr-Cyrl-RS" w:eastAsia="sr-Latn-CS"/>
              </w:rPr>
              <w:t>Вулић Т. (1999)</w:t>
            </w:r>
            <w:r>
              <w:rPr>
                <w:sz w:val="20"/>
                <w:lang w:val="sr-Cyrl-RS" w:eastAsia="sr-Latn-CS"/>
              </w:rPr>
              <w:t>.</w:t>
            </w:r>
            <w:r w:rsidRPr="00D958DD">
              <w:rPr>
                <w:sz w:val="20"/>
                <w:lang w:val="sr-Cyrl-RS" w:eastAsia="sr-Latn-CS"/>
              </w:rPr>
              <w:t xml:space="preserve"> Генератор каталошких листића у Библиотечком информационом систему, </w:t>
            </w:r>
            <w:r w:rsidRPr="00D958DD">
              <w:rPr>
                <w:i/>
                <w:sz w:val="20"/>
                <w:lang w:val="sr-Cyrl-RS" w:eastAsia="sr-Latn-CS"/>
              </w:rPr>
              <w:t xml:space="preserve">Зборник радова YU INFO '99, </w:t>
            </w:r>
            <w:r w:rsidRPr="00D958DD">
              <w:rPr>
                <w:sz w:val="20"/>
                <w:lang w:val="sr-Cyrl-RS" w:eastAsia="sr-Latn-CS"/>
              </w:rPr>
              <w:t xml:space="preserve">Копаоник, (CD-ROM) </w:t>
            </w:r>
          </w:p>
        </w:tc>
      </w:tr>
      <w:tr w:rsidR="00730C16" w:rsidRPr="00D958DD" w:rsidTr="00D64B8E">
        <w:tc>
          <w:tcPr>
            <w:tcW w:w="625" w:type="dxa"/>
            <w:shd w:val="clear" w:color="auto" w:fill="FDE9D9"/>
          </w:tcPr>
          <w:p w:rsidR="00730C16" w:rsidRPr="00D958DD" w:rsidRDefault="00730C16" w:rsidP="00730C16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</w:p>
        </w:tc>
        <w:tc>
          <w:tcPr>
            <w:tcW w:w="8618" w:type="dxa"/>
            <w:gridSpan w:val="7"/>
            <w:shd w:val="clear" w:color="auto" w:fill="FDE9D9"/>
          </w:tcPr>
          <w:p w:rsidR="00730C16" w:rsidRPr="00D958DD" w:rsidRDefault="00730C16" w:rsidP="00D64B8E">
            <w:pPr>
              <w:jc w:val="both"/>
              <w:rPr>
                <w:sz w:val="20"/>
                <w:lang w:val="sr-Cyrl-RS" w:eastAsia="sr-Latn-CS"/>
              </w:rPr>
            </w:pPr>
            <w:r>
              <w:rPr>
                <w:bCs/>
                <w:sz w:val="20"/>
                <w:lang w:val="sr-Latn-RS" w:eastAsia="sr-Latn-CS"/>
              </w:rPr>
              <w:t>Savić N., Vulić T.</w:t>
            </w:r>
            <w:r w:rsidRPr="00D958DD">
              <w:rPr>
                <w:sz w:val="20"/>
                <w:lang w:val="sr-Cyrl-RS" w:eastAsia="sr-Latn-CS"/>
              </w:rPr>
              <w:t>. (1998)</w:t>
            </w:r>
            <w:r>
              <w:rPr>
                <w:sz w:val="20"/>
                <w:lang w:val="sr-Cyrl-RS" w:eastAsia="sr-Latn-CS"/>
              </w:rPr>
              <w:t>.</w:t>
            </w:r>
            <w:r w:rsidRPr="00D958DD">
              <w:rPr>
                <w:sz w:val="20"/>
                <w:lang w:val="sr-Cyrl-RS" w:eastAsia="sr-Latn-CS"/>
              </w:rPr>
              <w:t xml:space="preserve"> Implementation of the Cataloguing Cards Repository in the Oracle Environment</w:t>
            </w:r>
            <w:r w:rsidRPr="00D958DD">
              <w:rPr>
                <w:i/>
                <w:sz w:val="20"/>
                <w:lang w:val="sr-Cyrl-RS" w:eastAsia="sr-Latn-CS"/>
              </w:rPr>
              <w:t>, Proceedings of the XIII Conference on Applied Mathematics ПРИМ ’98,</w:t>
            </w:r>
            <w:r w:rsidRPr="00D958DD">
              <w:rPr>
                <w:sz w:val="20"/>
                <w:lang w:val="sr-Cyrl-RS" w:eastAsia="sr-Latn-CS"/>
              </w:rPr>
              <w:t xml:space="preserve"> </w:t>
            </w:r>
            <w:r>
              <w:rPr>
                <w:sz w:val="20"/>
                <w:lang w:val="sr-Cyrl-RS" w:eastAsia="sr-Latn-CS"/>
              </w:rPr>
              <w:t>(</w:t>
            </w:r>
            <w:r>
              <w:rPr>
                <w:sz w:val="20"/>
                <w:lang w:val="sr-Latn-RS" w:eastAsia="sr-Latn-CS"/>
              </w:rPr>
              <w:t xml:space="preserve">pp. </w:t>
            </w:r>
            <w:r w:rsidRPr="00D958DD">
              <w:rPr>
                <w:sz w:val="20"/>
                <w:lang w:val="sr-Cyrl-RS" w:eastAsia="sr-Latn-CS"/>
              </w:rPr>
              <w:t>187-194</w:t>
            </w:r>
            <w:r>
              <w:rPr>
                <w:sz w:val="20"/>
                <w:lang w:val="sr-Cyrl-RS" w:eastAsia="sr-Latn-CS"/>
              </w:rPr>
              <w:t>)</w:t>
            </w:r>
            <w:r w:rsidRPr="00D958DD">
              <w:rPr>
                <w:sz w:val="20"/>
                <w:lang w:val="sr-Cyrl-RS" w:eastAsia="sr-Latn-CS"/>
              </w:rPr>
              <w:t xml:space="preserve">. </w:t>
            </w:r>
            <w:r>
              <w:rPr>
                <w:sz w:val="20"/>
                <w:lang w:val="sr-Latn-RS" w:eastAsia="sr-Latn-CS"/>
              </w:rPr>
              <w:t>Igalo</w:t>
            </w:r>
            <w:r w:rsidRPr="00D958DD">
              <w:rPr>
                <w:sz w:val="20"/>
                <w:lang w:val="sr-Cyrl-RS" w:eastAsia="sr-Latn-CS"/>
              </w:rPr>
              <w:t xml:space="preserve"> </w:t>
            </w:r>
          </w:p>
        </w:tc>
      </w:tr>
      <w:tr w:rsidR="00730C16" w:rsidRPr="00D958DD" w:rsidTr="00D64B8E">
        <w:tc>
          <w:tcPr>
            <w:tcW w:w="625" w:type="dxa"/>
            <w:shd w:val="clear" w:color="auto" w:fill="FDE9D9"/>
          </w:tcPr>
          <w:p w:rsidR="00730C16" w:rsidRPr="00D958DD" w:rsidRDefault="00730C16" w:rsidP="00730C16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</w:p>
        </w:tc>
        <w:tc>
          <w:tcPr>
            <w:tcW w:w="8618" w:type="dxa"/>
            <w:gridSpan w:val="7"/>
            <w:shd w:val="clear" w:color="auto" w:fill="FDE9D9"/>
          </w:tcPr>
          <w:p w:rsidR="00730C16" w:rsidRPr="00D958DD" w:rsidRDefault="00730C16" w:rsidP="00D64B8E">
            <w:pPr>
              <w:jc w:val="both"/>
              <w:rPr>
                <w:sz w:val="20"/>
                <w:lang w:val="sr-Cyrl-RS" w:eastAsia="sr-Latn-CS"/>
              </w:rPr>
            </w:pPr>
            <w:r w:rsidRPr="00D958DD">
              <w:rPr>
                <w:bCs/>
                <w:sz w:val="20"/>
                <w:lang w:val="sr-Cyrl-RS" w:eastAsia="sr-Latn-CS"/>
              </w:rPr>
              <w:t xml:space="preserve">Савић Н., </w:t>
            </w:r>
            <w:r w:rsidRPr="00D958DD">
              <w:rPr>
                <w:sz w:val="20"/>
                <w:lang w:val="sr-Cyrl-RS" w:eastAsia="sr-Latn-CS"/>
              </w:rPr>
              <w:t>Лазаревић Б. (1996)</w:t>
            </w:r>
            <w:r>
              <w:rPr>
                <w:sz w:val="20"/>
                <w:lang w:val="sr-Cyrl-RS" w:eastAsia="sr-Latn-CS"/>
              </w:rPr>
              <w:t>.</w:t>
            </w:r>
            <w:r w:rsidRPr="00D958DD">
              <w:rPr>
                <w:sz w:val="20"/>
                <w:lang w:val="sr-Cyrl-RS" w:eastAsia="sr-Latn-CS"/>
              </w:rPr>
              <w:t xml:space="preserve"> Испис каталошких листића у Библиотечком информационом систему</w:t>
            </w:r>
            <w:r w:rsidRPr="00D958DD">
              <w:rPr>
                <w:i/>
                <w:sz w:val="20"/>
                <w:lang w:val="sr-Cyrl-RS" w:eastAsia="sr-Latn-CS"/>
              </w:rPr>
              <w:t>,</w:t>
            </w:r>
            <w:r w:rsidRPr="00D958DD">
              <w:rPr>
                <w:sz w:val="20"/>
                <w:lang w:val="sr-Cyrl-RS" w:eastAsia="sr-Latn-CS"/>
              </w:rPr>
              <w:t xml:space="preserve"> </w:t>
            </w:r>
            <w:r w:rsidRPr="00D958DD">
              <w:rPr>
                <w:i/>
                <w:sz w:val="20"/>
                <w:lang w:val="sr-Cyrl-RS" w:eastAsia="sr-Latn-CS"/>
              </w:rPr>
              <w:t xml:space="preserve">Зборник радова YU INFO '96, </w:t>
            </w:r>
            <w:r w:rsidRPr="00D958DD">
              <w:rPr>
                <w:sz w:val="20"/>
                <w:lang w:val="sr-Cyrl-RS" w:eastAsia="sr-Latn-CS"/>
              </w:rPr>
              <w:t xml:space="preserve">Брезовица, (CD-ROM) </w:t>
            </w:r>
          </w:p>
        </w:tc>
      </w:tr>
      <w:tr w:rsidR="00730C16" w:rsidRPr="00D958DD" w:rsidTr="00D64B8E">
        <w:tc>
          <w:tcPr>
            <w:tcW w:w="625" w:type="dxa"/>
            <w:shd w:val="clear" w:color="auto" w:fill="FDE9D9"/>
          </w:tcPr>
          <w:p w:rsidR="00730C16" w:rsidRPr="00D958DD" w:rsidRDefault="00730C16" w:rsidP="00730C16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</w:p>
        </w:tc>
        <w:tc>
          <w:tcPr>
            <w:tcW w:w="8618" w:type="dxa"/>
            <w:gridSpan w:val="7"/>
            <w:shd w:val="clear" w:color="auto" w:fill="FDE9D9"/>
          </w:tcPr>
          <w:p w:rsidR="00730C16" w:rsidRPr="00D958DD" w:rsidRDefault="00730C16" w:rsidP="00D64B8E">
            <w:pPr>
              <w:jc w:val="both"/>
              <w:rPr>
                <w:bCs/>
                <w:sz w:val="20"/>
                <w:lang w:val="sr-Cyrl-RS"/>
              </w:rPr>
            </w:pPr>
            <w:r w:rsidRPr="00D958DD">
              <w:rPr>
                <w:sz w:val="20"/>
                <w:lang w:val="sr-Cyrl-RS"/>
              </w:rPr>
              <w:t>Савић Н.,</w:t>
            </w:r>
            <w:r w:rsidRPr="00D958DD">
              <w:rPr>
                <w:bCs/>
                <w:sz w:val="20"/>
                <w:lang w:val="sr-Cyrl-RS"/>
              </w:rPr>
              <w:t xml:space="preserve"> Марковић А. (2006)</w:t>
            </w:r>
            <w:r>
              <w:rPr>
                <w:bCs/>
                <w:sz w:val="20"/>
                <w:lang w:val="sr-Cyrl-RS"/>
              </w:rPr>
              <w:t>.</w:t>
            </w:r>
            <w:r w:rsidRPr="00D958DD">
              <w:rPr>
                <w:bCs/>
                <w:sz w:val="20"/>
                <w:lang w:val="sr-Cyrl-RS"/>
              </w:rPr>
              <w:t xml:space="preserve"> Развој информационог друштва – европски модел</w:t>
            </w:r>
            <w:r>
              <w:rPr>
                <w:bCs/>
                <w:sz w:val="20"/>
                <w:lang w:val="sr-Cyrl-RS"/>
              </w:rPr>
              <w:t>.</w:t>
            </w:r>
            <w:r w:rsidRPr="00D958DD">
              <w:rPr>
                <w:bCs/>
                <w:sz w:val="20"/>
                <w:lang w:val="sr-Cyrl-RS"/>
              </w:rPr>
              <w:t xml:space="preserve"> </w:t>
            </w:r>
            <w:r w:rsidRPr="00D958DD">
              <w:rPr>
                <w:bCs/>
                <w:i/>
                <w:sz w:val="20"/>
                <w:lang w:val="sr-Cyrl-RS"/>
              </w:rPr>
              <w:t>Зборник радова InfoTech</w:t>
            </w:r>
            <w:r w:rsidRPr="00D958DD">
              <w:rPr>
                <w:bCs/>
                <w:sz w:val="20"/>
                <w:lang w:val="sr-Cyrl-RS"/>
              </w:rPr>
              <w:t xml:space="preserve">, Врњачка бања, (CD-ROM) </w:t>
            </w:r>
          </w:p>
        </w:tc>
      </w:tr>
      <w:tr w:rsidR="00730C16" w:rsidRPr="00D958DD" w:rsidTr="00D64B8E">
        <w:tc>
          <w:tcPr>
            <w:tcW w:w="625" w:type="dxa"/>
            <w:shd w:val="clear" w:color="auto" w:fill="FDE9D9"/>
          </w:tcPr>
          <w:p w:rsidR="00730C16" w:rsidRPr="00D958DD" w:rsidRDefault="00730C16" w:rsidP="00730C16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</w:p>
        </w:tc>
        <w:tc>
          <w:tcPr>
            <w:tcW w:w="8618" w:type="dxa"/>
            <w:gridSpan w:val="7"/>
            <w:shd w:val="clear" w:color="auto" w:fill="FDE9D9"/>
          </w:tcPr>
          <w:p w:rsidR="00730C16" w:rsidRPr="00D958DD" w:rsidRDefault="00730C16" w:rsidP="00D64B8E">
            <w:pPr>
              <w:jc w:val="both"/>
              <w:rPr>
                <w:sz w:val="20"/>
                <w:lang w:val="sr-Cyrl-RS"/>
              </w:rPr>
            </w:pPr>
            <w:r w:rsidRPr="00D958DD">
              <w:rPr>
                <w:rFonts w:eastAsia="MS Mincho"/>
                <w:sz w:val="20"/>
                <w:lang w:val="sr-Cyrl-RS"/>
              </w:rPr>
              <w:t>Савић Н.</w:t>
            </w:r>
            <w:r w:rsidRPr="00D958DD">
              <w:rPr>
                <w:rFonts w:eastAsia="MS Mincho"/>
                <w:bCs/>
                <w:sz w:val="20"/>
                <w:lang w:val="sr-Cyrl-RS"/>
              </w:rPr>
              <w:t xml:space="preserve"> (2003)</w:t>
            </w:r>
            <w:r>
              <w:rPr>
                <w:rFonts w:eastAsia="MS Mincho"/>
                <w:bCs/>
                <w:sz w:val="20"/>
                <w:lang w:val="sr-Cyrl-RS"/>
              </w:rPr>
              <w:t>.</w:t>
            </w:r>
            <w:r w:rsidRPr="00D958DD">
              <w:rPr>
                <w:rFonts w:eastAsia="MS Mincho"/>
                <w:bCs/>
                <w:sz w:val="20"/>
                <w:lang w:val="sr-Cyrl-RS"/>
              </w:rPr>
              <w:t xml:space="preserve"> </w:t>
            </w:r>
            <w:r w:rsidRPr="00D958DD">
              <w:rPr>
                <w:bCs/>
                <w:sz w:val="20"/>
                <w:lang w:val="sr-Cyrl-RS"/>
              </w:rPr>
              <w:t xml:space="preserve">Smart card технологија, </w:t>
            </w:r>
            <w:r w:rsidRPr="00D958DD">
              <w:rPr>
                <w:bCs/>
                <w:i/>
                <w:sz w:val="20"/>
                <w:lang w:val="sr-Cyrl-RS"/>
              </w:rPr>
              <w:t>Зборник радова Више пословне школе у Новом Саду</w:t>
            </w:r>
            <w:r>
              <w:rPr>
                <w:bCs/>
                <w:sz w:val="20"/>
                <w:lang w:val="sr-Cyrl-RS"/>
              </w:rPr>
              <w:t>, 1-2</w:t>
            </w:r>
            <w:r w:rsidRPr="00D958DD">
              <w:rPr>
                <w:bCs/>
                <w:sz w:val="20"/>
                <w:lang w:val="sr-Cyrl-RS"/>
              </w:rPr>
              <w:t xml:space="preserve">,  177-182. </w:t>
            </w:r>
          </w:p>
        </w:tc>
      </w:tr>
      <w:tr w:rsidR="00730C16" w:rsidRPr="00D958DD" w:rsidTr="00D64B8E">
        <w:tc>
          <w:tcPr>
            <w:tcW w:w="625" w:type="dxa"/>
            <w:shd w:val="clear" w:color="auto" w:fill="FDE9D9"/>
          </w:tcPr>
          <w:p w:rsidR="00730C16" w:rsidRPr="00D958DD" w:rsidRDefault="00730C16" w:rsidP="00730C16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</w:p>
        </w:tc>
        <w:tc>
          <w:tcPr>
            <w:tcW w:w="8618" w:type="dxa"/>
            <w:gridSpan w:val="7"/>
            <w:shd w:val="clear" w:color="auto" w:fill="FDE9D9"/>
          </w:tcPr>
          <w:p w:rsidR="00730C16" w:rsidRPr="00D958DD" w:rsidRDefault="00730C16" w:rsidP="00D64B8E">
            <w:pPr>
              <w:jc w:val="both"/>
              <w:rPr>
                <w:bCs/>
                <w:sz w:val="20"/>
                <w:lang w:val="sr-Cyrl-RS"/>
              </w:rPr>
            </w:pPr>
            <w:r w:rsidRPr="00D958DD">
              <w:rPr>
                <w:bCs/>
                <w:sz w:val="20"/>
                <w:lang w:val="sr-Cyrl-RS"/>
              </w:rPr>
              <w:t>Jošanov B., Savić N.,  Jošanov I. (2004)</w:t>
            </w:r>
            <w:r>
              <w:rPr>
                <w:bCs/>
                <w:sz w:val="20"/>
                <w:lang w:val="sr-Cyrl-RS"/>
              </w:rPr>
              <w:t>.</w:t>
            </w:r>
            <w:r w:rsidRPr="00D958DD">
              <w:rPr>
                <w:bCs/>
                <w:sz w:val="20"/>
                <w:lang w:val="sr-Cyrl-RS"/>
              </w:rPr>
              <w:t xml:space="preserve"> </w:t>
            </w:r>
            <w:r w:rsidRPr="00D958DD">
              <w:rPr>
                <w:bCs/>
                <w:i/>
                <w:sz w:val="20"/>
                <w:lang w:val="sr-Cyrl-RS"/>
              </w:rPr>
              <w:t>Basic Concepts of Common Portal for Food Producers and Processors in Vojvodina</w:t>
            </w:r>
            <w:r>
              <w:rPr>
                <w:bCs/>
                <w:sz w:val="20"/>
                <w:lang w:val="sr-Cyrl-RS"/>
              </w:rPr>
              <w:t>.</w:t>
            </w:r>
            <w:r w:rsidRPr="00D958DD">
              <w:rPr>
                <w:bCs/>
                <w:sz w:val="20"/>
                <w:lang w:val="sr-Cyrl-RS"/>
              </w:rPr>
              <w:t xml:space="preserve"> </w:t>
            </w:r>
            <w:r w:rsidRPr="007354CE">
              <w:rPr>
                <w:bCs/>
                <w:i/>
                <w:sz w:val="20"/>
                <w:lang w:val="sr-Cyrl-RS"/>
              </w:rPr>
              <w:t>Proceedings from IADIS International e-Commerce conference</w:t>
            </w:r>
            <w:r w:rsidRPr="00D958DD">
              <w:rPr>
                <w:bCs/>
                <w:sz w:val="20"/>
                <w:lang w:val="sr-Cyrl-RS"/>
              </w:rPr>
              <w:t xml:space="preserve">, </w:t>
            </w:r>
            <w:r>
              <w:rPr>
                <w:bCs/>
                <w:sz w:val="20"/>
                <w:lang w:val="sr-Cyrl-RS"/>
              </w:rPr>
              <w:t>(</w:t>
            </w:r>
            <w:r w:rsidRPr="00D958DD">
              <w:rPr>
                <w:bCs/>
                <w:sz w:val="20"/>
                <w:lang w:val="sr-Cyrl-RS"/>
              </w:rPr>
              <w:t>pp. 500-503</w:t>
            </w:r>
            <w:r>
              <w:rPr>
                <w:bCs/>
                <w:sz w:val="20"/>
                <w:lang w:val="sr-Cyrl-RS"/>
              </w:rPr>
              <w:t>). Lisabon</w:t>
            </w:r>
          </w:p>
        </w:tc>
      </w:tr>
      <w:tr w:rsidR="00730C16" w:rsidRPr="00D958DD" w:rsidTr="00D64B8E">
        <w:tc>
          <w:tcPr>
            <w:tcW w:w="625" w:type="dxa"/>
            <w:shd w:val="clear" w:color="auto" w:fill="FDE9D9"/>
          </w:tcPr>
          <w:p w:rsidR="00730C16" w:rsidRPr="00D958DD" w:rsidRDefault="00730C16" w:rsidP="00730C16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</w:p>
        </w:tc>
        <w:tc>
          <w:tcPr>
            <w:tcW w:w="8618" w:type="dxa"/>
            <w:gridSpan w:val="7"/>
            <w:shd w:val="clear" w:color="auto" w:fill="FDE9D9"/>
          </w:tcPr>
          <w:p w:rsidR="00730C16" w:rsidRPr="00D958DD" w:rsidRDefault="00730C16" w:rsidP="00D64B8E">
            <w:pPr>
              <w:jc w:val="both"/>
              <w:rPr>
                <w:sz w:val="20"/>
                <w:lang w:val="sr-Cyrl-RS" w:eastAsia="sr-Latn-CS"/>
              </w:rPr>
            </w:pPr>
            <w:r w:rsidRPr="00D958DD">
              <w:rPr>
                <w:bCs/>
                <w:sz w:val="20"/>
                <w:lang w:val="sr-Cyrl-RS" w:eastAsia="sr-Latn-CS"/>
              </w:rPr>
              <w:t>Савић Н.</w:t>
            </w:r>
            <w:r w:rsidRPr="00D958DD">
              <w:rPr>
                <w:sz w:val="20"/>
                <w:lang w:val="sr-Cyrl-RS" w:eastAsia="sr-Latn-CS"/>
              </w:rPr>
              <w:t xml:space="preserve"> (2002)</w:t>
            </w:r>
            <w:r>
              <w:rPr>
                <w:sz w:val="20"/>
                <w:lang w:val="sr-Cyrl-RS" w:eastAsia="sr-Latn-CS"/>
              </w:rPr>
              <w:t>.</w:t>
            </w:r>
            <w:r w:rsidRPr="00D958DD">
              <w:rPr>
                <w:sz w:val="20"/>
                <w:lang w:val="sr-Cyrl-RS" w:eastAsia="sr-Latn-CS"/>
              </w:rPr>
              <w:t xml:space="preserve"> </w:t>
            </w:r>
            <w:r w:rsidRPr="00D958DD">
              <w:rPr>
                <w:iCs/>
                <w:sz w:val="20"/>
                <w:lang w:val="sr-Cyrl-RS" w:eastAsia="sr-Latn-CS"/>
              </w:rPr>
              <w:t>Системи за електронско архивирање докумената</w:t>
            </w:r>
            <w:r w:rsidRPr="00D958DD">
              <w:rPr>
                <w:i/>
                <w:iCs/>
                <w:sz w:val="20"/>
                <w:lang w:val="sr-Cyrl-RS" w:eastAsia="sr-Latn-CS"/>
              </w:rPr>
              <w:t xml:space="preserve">, </w:t>
            </w:r>
            <w:r w:rsidRPr="00D958DD">
              <w:rPr>
                <w:i/>
                <w:sz w:val="20"/>
                <w:lang w:val="sr-Cyrl-RS" w:eastAsia="sr-Latn-CS"/>
              </w:rPr>
              <w:t>Зборник радова Више пословне школе у Новом Саду</w:t>
            </w:r>
            <w:r>
              <w:rPr>
                <w:sz w:val="20"/>
                <w:lang w:val="sr-Cyrl-RS" w:eastAsia="sr-Latn-CS"/>
              </w:rPr>
              <w:t>, 1</w:t>
            </w:r>
            <w:r w:rsidRPr="00D958DD">
              <w:rPr>
                <w:sz w:val="20"/>
                <w:lang w:val="sr-Cyrl-RS" w:eastAsia="sr-Latn-CS"/>
              </w:rPr>
              <w:t>, 113-118.</w:t>
            </w:r>
          </w:p>
        </w:tc>
      </w:tr>
      <w:tr w:rsidR="00730C16" w:rsidRPr="00D958DD" w:rsidTr="00D64B8E">
        <w:tc>
          <w:tcPr>
            <w:tcW w:w="625" w:type="dxa"/>
            <w:shd w:val="clear" w:color="auto" w:fill="FDE9D9"/>
          </w:tcPr>
          <w:p w:rsidR="00730C16" w:rsidRPr="00D958DD" w:rsidRDefault="00730C16" w:rsidP="00730C16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</w:p>
        </w:tc>
        <w:tc>
          <w:tcPr>
            <w:tcW w:w="8618" w:type="dxa"/>
            <w:gridSpan w:val="7"/>
            <w:shd w:val="clear" w:color="auto" w:fill="FDE9D9"/>
          </w:tcPr>
          <w:p w:rsidR="00730C16" w:rsidRPr="00D958DD" w:rsidRDefault="00730C16" w:rsidP="00D64B8E">
            <w:pPr>
              <w:jc w:val="both"/>
              <w:rPr>
                <w:rFonts w:eastAsia="MS Mincho"/>
                <w:bCs/>
                <w:sz w:val="20"/>
                <w:lang w:val="sr-Cyrl-RS"/>
              </w:rPr>
            </w:pPr>
            <w:r w:rsidRPr="00D958DD">
              <w:rPr>
                <w:rFonts w:eastAsia="MS Mincho"/>
                <w:bCs/>
                <w:sz w:val="20"/>
                <w:lang w:val="sr-Cyrl-RS"/>
              </w:rPr>
              <w:t>Савић Н. (</w:t>
            </w:r>
            <w:r w:rsidRPr="00D958DD">
              <w:rPr>
                <w:bCs/>
                <w:sz w:val="20"/>
                <w:lang w:val="sr-Cyrl-RS"/>
              </w:rPr>
              <w:t xml:space="preserve">2003) </w:t>
            </w:r>
            <w:r w:rsidRPr="00D958DD">
              <w:rPr>
                <w:rFonts w:eastAsia="MS Mincho"/>
                <w:bCs/>
                <w:iCs/>
                <w:sz w:val="20"/>
                <w:lang w:val="sr-Cyrl-RS"/>
              </w:rPr>
              <w:t>И</w:t>
            </w:r>
            <w:r w:rsidRPr="00D958DD">
              <w:rPr>
                <w:bCs/>
                <w:iCs/>
                <w:sz w:val="20"/>
                <w:lang w:val="sr-Cyrl-RS"/>
              </w:rPr>
              <w:t>ндикатори за процену развоја информационог друштва</w:t>
            </w:r>
            <w:r w:rsidRPr="00D958DD">
              <w:rPr>
                <w:bCs/>
                <w:i/>
                <w:iCs/>
                <w:sz w:val="20"/>
                <w:lang w:val="sr-Cyrl-RS"/>
              </w:rPr>
              <w:t>,</w:t>
            </w:r>
            <w:r w:rsidRPr="00D958DD">
              <w:rPr>
                <w:bCs/>
                <w:sz w:val="20"/>
                <w:lang w:val="sr-Cyrl-RS"/>
              </w:rPr>
              <w:t xml:space="preserve"> </w:t>
            </w:r>
            <w:r w:rsidRPr="00D958DD">
              <w:rPr>
                <w:bCs/>
                <w:i/>
                <w:sz w:val="20"/>
                <w:lang w:val="sr-Cyrl-RS"/>
              </w:rPr>
              <w:t>Зборник радова Више пословне школе у Новом Саду</w:t>
            </w:r>
            <w:r>
              <w:rPr>
                <w:bCs/>
                <w:sz w:val="20"/>
                <w:lang w:val="sr-Cyrl-RS"/>
              </w:rPr>
              <w:t>, 3-4</w:t>
            </w:r>
            <w:r w:rsidRPr="00D958DD">
              <w:rPr>
                <w:bCs/>
                <w:sz w:val="20"/>
                <w:lang w:val="sr-Cyrl-RS"/>
              </w:rPr>
              <w:t xml:space="preserve">, 350-355. </w:t>
            </w:r>
          </w:p>
        </w:tc>
      </w:tr>
      <w:tr w:rsidR="00730C16" w:rsidRPr="00D958DD" w:rsidTr="00D64B8E">
        <w:tc>
          <w:tcPr>
            <w:tcW w:w="9243" w:type="dxa"/>
            <w:gridSpan w:val="8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sr-Cyrl-RS" w:eastAsia="sr-Latn-CS"/>
              </w:rPr>
            </w:pPr>
            <w:r w:rsidRPr="00D958DD">
              <w:rPr>
                <w:b/>
                <w:sz w:val="20"/>
                <w:lang w:val="sr-Cyrl-RS" w:eastAsia="sr-Latn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730C16" w:rsidRPr="00D958DD" w:rsidTr="00D64B8E">
        <w:tc>
          <w:tcPr>
            <w:tcW w:w="2275" w:type="dxa"/>
            <w:gridSpan w:val="3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>Учешће на пројектима</w:t>
            </w:r>
          </w:p>
        </w:tc>
        <w:tc>
          <w:tcPr>
            <w:tcW w:w="6968" w:type="dxa"/>
            <w:gridSpan w:val="5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sr-Cyrl-RS" w:eastAsia="sr-Latn-CS"/>
              </w:rPr>
            </w:pPr>
            <w:r w:rsidRPr="00D958DD">
              <w:rPr>
                <w:b/>
                <w:sz w:val="20"/>
                <w:lang w:val="sr-Cyrl-RS" w:eastAsia="sr-Latn-CS"/>
              </w:rPr>
              <w:t>Домаћи</w:t>
            </w:r>
          </w:p>
          <w:p w:rsidR="00730C16" w:rsidRPr="00D958DD" w:rsidRDefault="00730C16" w:rsidP="00D64B8E">
            <w:pPr>
              <w:jc w:val="both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>Предлог програма коришћења рачунарске технологије у реализацији наставе групе предмета везаних за област Менаџмента</w:t>
            </w:r>
            <w:r w:rsidRPr="00D958DD">
              <w:rPr>
                <w:i/>
                <w:sz w:val="20"/>
                <w:lang w:val="sr-Cyrl-RS" w:eastAsia="sr-Latn-CS"/>
              </w:rPr>
              <w:t xml:space="preserve">, </w:t>
            </w:r>
            <w:r w:rsidRPr="00D958DD">
              <w:rPr>
                <w:sz w:val="20"/>
                <w:lang w:val="sr-Cyrl-RS" w:eastAsia="sr-Latn-CS"/>
              </w:rPr>
              <w:t>ВПШ Нови Сад, 1999.</w:t>
            </w:r>
          </w:p>
          <w:p w:rsidR="00730C16" w:rsidRPr="00D958DD" w:rsidRDefault="00730C16" w:rsidP="00D64B8E">
            <w:pPr>
              <w:jc w:val="both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 xml:space="preserve">Идејни пројекат интегралног система фактурисања у АИК “Нови Сад”, АИК “Нови Сад”, 1985. </w:t>
            </w:r>
          </w:p>
        </w:tc>
      </w:tr>
      <w:tr w:rsidR="00730C16" w:rsidRPr="00D958DD" w:rsidTr="00D64B8E">
        <w:tc>
          <w:tcPr>
            <w:tcW w:w="9243" w:type="dxa"/>
            <w:gridSpan w:val="8"/>
            <w:shd w:val="clear" w:color="auto" w:fill="FDE9D9"/>
          </w:tcPr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>Други подаци:</w:t>
            </w:r>
          </w:p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 xml:space="preserve">1980 </w:t>
            </w:r>
            <w:r>
              <w:rPr>
                <w:sz w:val="20"/>
                <w:lang w:val="sr-Cyrl-RS" w:eastAsia="sr-Latn-CS"/>
              </w:rPr>
              <w:t>–</w:t>
            </w:r>
            <w:r w:rsidRPr="00D958DD">
              <w:rPr>
                <w:sz w:val="20"/>
                <w:lang w:val="sr-Cyrl-RS" w:eastAsia="sr-Latn-CS"/>
              </w:rPr>
              <w:t xml:space="preserve"> 1982. Професор Гимназије</w:t>
            </w:r>
          </w:p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 xml:space="preserve">1982 </w:t>
            </w:r>
            <w:r>
              <w:rPr>
                <w:sz w:val="20"/>
                <w:lang w:val="sr-Cyrl-RS" w:eastAsia="sr-Latn-CS"/>
              </w:rPr>
              <w:t>–</w:t>
            </w:r>
            <w:r w:rsidRPr="00D958DD">
              <w:rPr>
                <w:sz w:val="20"/>
                <w:lang w:val="sr-Cyrl-RS" w:eastAsia="sr-Latn-CS"/>
              </w:rPr>
              <w:t xml:space="preserve"> 1990. Фабрика Новкабел </w:t>
            </w:r>
            <w:r>
              <w:rPr>
                <w:sz w:val="20"/>
                <w:lang w:val="sr-Cyrl-RS" w:eastAsia="sr-Latn-CS"/>
              </w:rPr>
              <w:t>–</w:t>
            </w:r>
            <w:r w:rsidRPr="00D958DD">
              <w:rPr>
                <w:sz w:val="20"/>
                <w:lang w:val="sr-Cyrl-RS" w:eastAsia="sr-Latn-CS"/>
              </w:rPr>
              <w:t xml:space="preserve"> Електронски рачунари, послови програмирања и пројектовања апликативног софтвера (од програмера до водећег пројектанта).</w:t>
            </w:r>
          </w:p>
          <w:p w:rsidR="00730C16" w:rsidRPr="00D958DD" w:rsidRDefault="00730C16" w:rsidP="00D64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val="sr-Cyrl-RS" w:eastAsia="sr-Latn-CS"/>
              </w:rPr>
            </w:pPr>
            <w:r w:rsidRPr="00D958DD">
              <w:rPr>
                <w:sz w:val="20"/>
                <w:lang w:val="sr-Cyrl-RS" w:eastAsia="sr-Latn-CS"/>
              </w:rPr>
              <w:t xml:space="preserve">Већи број стручних курсева из области рачунарства у IBM-овом образовном центру у Словенији. </w:t>
            </w:r>
          </w:p>
        </w:tc>
      </w:tr>
    </w:tbl>
    <w:p w:rsidR="001173CF" w:rsidRPr="00376C1F" w:rsidRDefault="00DF30B2" w:rsidP="008E51E9">
      <w:pPr>
        <w:jc w:val="right"/>
        <w:rPr>
          <w:sz w:val="20"/>
          <w:szCs w:val="20"/>
          <w:lang w:val="sr-Cyrl-RS"/>
        </w:rPr>
      </w:pPr>
      <w:r w:rsidRPr="00376C1F">
        <w:rPr>
          <w:sz w:val="20"/>
          <w:szCs w:val="20"/>
          <w:lang w:val="sr-Cyrl-RS"/>
        </w:rPr>
        <w:br w:type="page"/>
      </w:r>
    </w:p>
    <w:sectPr w:rsidR="001173CF" w:rsidRPr="00376C1F" w:rsidSect="002B45F7">
      <w:pgSz w:w="11906" w:h="16838" w:code="9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7E" w:rsidRDefault="00186E7E" w:rsidP="00D95E2D">
      <w:r>
        <w:separator/>
      </w:r>
    </w:p>
  </w:endnote>
  <w:endnote w:type="continuationSeparator" w:id="0">
    <w:p w:rsidR="00186E7E" w:rsidRDefault="00186E7E" w:rsidP="00D9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7E" w:rsidRDefault="00186E7E" w:rsidP="00D95E2D">
      <w:r>
        <w:separator/>
      </w:r>
    </w:p>
  </w:footnote>
  <w:footnote w:type="continuationSeparator" w:id="0">
    <w:p w:rsidR="00186E7E" w:rsidRDefault="00186E7E" w:rsidP="00D9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6DB"/>
    <w:multiLevelType w:val="multilevel"/>
    <w:tmpl w:val="74D6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9501F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1105"/>
        </w:tabs>
        <w:ind w:left="1105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871D76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89337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5E061B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B17744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0F6D8A"/>
    <w:multiLevelType w:val="hybridMultilevel"/>
    <w:tmpl w:val="3690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F689E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E3448D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77F20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C1460F"/>
    <w:multiLevelType w:val="hybridMultilevel"/>
    <w:tmpl w:val="BD5C1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0D744E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DA3570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CD2B12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33016A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3706D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5B30719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3A18BF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D4F7AB3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DF7FBB"/>
    <w:multiLevelType w:val="hybridMultilevel"/>
    <w:tmpl w:val="CC2E8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704DDE"/>
    <w:multiLevelType w:val="hybridMultilevel"/>
    <w:tmpl w:val="01940B20"/>
    <w:lvl w:ilvl="0" w:tplc="28FCA1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A0076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0E33C3B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50B2575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6522C42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89868BE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A772878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EF1746C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F9D29BF"/>
    <w:multiLevelType w:val="hybridMultilevel"/>
    <w:tmpl w:val="282C8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11360C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33C23B4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3597EB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411703C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41237BC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5186EF9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7B80F03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8EC392A"/>
    <w:multiLevelType w:val="hybridMultilevel"/>
    <w:tmpl w:val="FE28F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8937A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1515EC5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3412D41"/>
    <w:multiLevelType w:val="hybridMultilevel"/>
    <w:tmpl w:val="7276A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EE7C02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54E6717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9A00D0C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A147921"/>
    <w:multiLevelType w:val="hybridMultilevel"/>
    <w:tmpl w:val="033A03FA"/>
    <w:lvl w:ilvl="0" w:tplc="82940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A07238"/>
    <w:multiLevelType w:val="hybridMultilevel"/>
    <w:tmpl w:val="1E7A7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BB450B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CB72CF2"/>
    <w:multiLevelType w:val="hybridMultilevel"/>
    <w:tmpl w:val="E256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EB712D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607C3715"/>
    <w:multiLevelType w:val="multilevel"/>
    <w:tmpl w:val="74D6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79D4688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95B1433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E090D01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6E492B56"/>
    <w:multiLevelType w:val="hybridMultilevel"/>
    <w:tmpl w:val="3F2C0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F4C04FD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70BB7BD0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5063453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61D152B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7140CA7"/>
    <w:multiLevelType w:val="hybridMultilevel"/>
    <w:tmpl w:val="4C36344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8">
    <w:nsid w:val="788258DF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8861004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C20188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C785079"/>
    <w:multiLevelType w:val="hybridMultilevel"/>
    <w:tmpl w:val="D6F64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CB1784B"/>
    <w:multiLevelType w:val="hybridMultilevel"/>
    <w:tmpl w:val="FD02C6C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3">
    <w:nsid w:val="7DD2239D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46"/>
  </w:num>
  <w:num w:numId="3">
    <w:abstractNumId w:val="39"/>
  </w:num>
  <w:num w:numId="4">
    <w:abstractNumId w:val="10"/>
  </w:num>
  <w:num w:numId="5">
    <w:abstractNumId w:val="41"/>
  </w:num>
  <w:num w:numId="6">
    <w:abstractNumId w:val="1"/>
  </w:num>
  <w:num w:numId="7">
    <w:abstractNumId w:val="4"/>
  </w:num>
  <w:num w:numId="8">
    <w:abstractNumId w:val="24"/>
  </w:num>
  <w:num w:numId="9">
    <w:abstractNumId w:val="29"/>
  </w:num>
  <w:num w:numId="10">
    <w:abstractNumId w:val="21"/>
  </w:num>
  <w:num w:numId="11">
    <w:abstractNumId w:val="40"/>
  </w:num>
  <w:num w:numId="12">
    <w:abstractNumId w:val="56"/>
  </w:num>
  <w:num w:numId="13">
    <w:abstractNumId w:val="2"/>
  </w:num>
  <w:num w:numId="14">
    <w:abstractNumId w:val="58"/>
  </w:num>
  <w:num w:numId="15">
    <w:abstractNumId w:val="26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9"/>
  </w:num>
  <w:num w:numId="19">
    <w:abstractNumId w:val="50"/>
  </w:num>
  <w:num w:numId="20">
    <w:abstractNumId w:val="37"/>
  </w:num>
  <w:num w:numId="21">
    <w:abstractNumId w:val="60"/>
  </w:num>
  <w:num w:numId="22">
    <w:abstractNumId w:val="47"/>
  </w:num>
  <w:num w:numId="23">
    <w:abstractNumId w:val="3"/>
  </w:num>
  <w:num w:numId="24">
    <w:abstractNumId w:val="35"/>
  </w:num>
  <w:num w:numId="25">
    <w:abstractNumId w:val="34"/>
  </w:num>
  <w:num w:numId="26">
    <w:abstractNumId w:val="49"/>
  </w:num>
  <w:num w:numId="27">
    <w:abstractNumId w:val="9"/>
  </w:num>
  <w:num w:numId="28">
    <w:abstractNumId w:val="63"/>
  </w:num>
  <w:num w:numId="29">
    <w:abstractNumId w:val="62"/>
  </w:num>
  <w:num w:numId="30">
    <w:abstractNumId w:val="51"/>
  </w:num>
  <w:num w:numId="31">
    <w:abstractNumId w:val="13"/>
  </w:num>
  <w:num w:numId="32">
    <w:abstractNumId w:val="32"/>
  </w:num>
  <w:num w:numId="33">
    <w:abstractNumId w:val="22"/>
  </w:num>
  <w:num w:numId="34">
    <w:abstractNumId w:val="36"/>
  </w:num>
  <w:num w:numId="35">
    <w:abstractNumId w:val="61"/>
  </w:num>
  <w:num w:numId="36">
    <w:abstractNumId w:val="8"/>
  </w:num>
  <w:num w:numId="37">
    <w:abstractNumId w:val="42"/>
  </w:num>
  <w:num w:numId="38">
    <w:abstractNumId w:val="7"/>
  </w:num>
  <w:num w:numId="39">
    <w:abstractNumId w:val="16"/>
  </w:num>
  <w:num w:numId="40">
    <w:abstractNumId w:val="25"/>
  </w:num>
  <w:num w:numId="41">
    <w:abstractNumId w:val="45"/>
  </w:num>
  <w:num w:numId="42">
    <w:abstractNumId w:val="15"/>
  </w:num>
  <w:num w:numId="43">
    <w:abstractNumId w:val="27"/>
  </w:num>
  <w:num w:numId="44">
    <w:abstractNumId w:val="31"/>
  </w:num>
  <w:num w:numId="45">
    <w:abstractNumId w:val="5"/>
  </w:num>
  <w:num w:numId="46">
    <w:abstractNumId w:val="57"/>
  </w:num>
  <w:num w:numId="47">
    <w:abstractNumId w:val="52"/>
  </w:num>
  <w:num w:numId="48">
    <w:abstractNumId w:val="55"/>
  </w:num>
  <w:num w:numId="49">
    <w:abstractNumId w:val="28"/>
  </w:num>
  <w:num w:numId="50">
    <w:abstractNumId w:val="53"/>
  </w:num>
  <w:num w:numId="51">
    <w:abstractNumId w:val="30"/>
  </w:num>
  <w:num w:numId="52">
    <w:abstractNumId w:val="18"/>
  </w:num>
  <w:num w:numId="53">
    <w:abstractNumId w:val="54"/>
  </w:num>
  <w:num w:numId="54">
    <w:abstractNumId w:val="12"/>
  </w:num>
  <w:num w:numId="55">
    <w:abstractNumId w:val="17"/>
  </w:num>
  <w:num w:numId="56">
    <w:abstractNumId w:val="38"/>
  </w:num>
  <w:num w:numId="57">
    <w:abstractNumId w:val="11"/>
  </w:num>
  <w:num w:numId="58">
    <w:abstractNumId w:val="33"/>
  </w:num>
  <w:num w:numId="59">
    <w:abstractNumId w:val="14"/>
  </w:num>
  <w:num w:numId="60">
    <w:abstractNumId w:val="43"/>
  </w:num>
  <w:num w:numId="61">
    <w:abstractNumId w:val="44"/>
  </w:num>
  <w:num w:numId="62">
    <w:abstractNumId w:val="48"/>
  </w:num>
  <w:num w:numId="63">
    <w:abstractNumId w:val="20"/>
  </w:num>
  <w:num w:numId="64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4E"/>
    <w:rsid w:val="00004B53"/>
    <w:rsid w:val="000112E8"/>
    <w:rsid w:val="00017AAA"/>
    <w:rsid w:val="000210C8"/>
    <w:rsid w:val="00023C0F"/>
    <w:rsid w:val="00031F5A"/>
    <w:rsid w:val="00034FEB"/>
    <w:rsid w:val="00036893"/>
    <w:rsid w:val="00044887"/>
    <w:rsid w:val="0004721B"/>
    <w:rsid w:val="00047DBC"/>
    <w:rsid w:val="00051626"/>
    <w:rsid w:val="0005771D"/>
    <w:rsid w:val="00063A69"/>
    <w:rsid w:val="0006527C"/>
    <w:rsid w:val="000673A2"/>
    <w:rsid w:val="00072C8F"/>
    <w:rsid w:val="00075B71"/>
    <w:rsid w:val="000834D1"/>
    <w:rsid w:val="00084019"/>
    <w:rsid w:val="00090EC6"/>
    <w:rsid w:val="00091D71"/>
    <w:rsid w:val="000962DB"/>
    <w:rsid w:val="000A11C3"/>
    <w:rsid w:val="000A6043"/>
    <w:rsid w:val="000A62CB"/>
    <w:rsid w:val="000A68CA"/>
    <w:rsid w:val="000B16A0"/>
    <w:rsid w:val="000B4C86"/>
    <w:rsid w:val="000B603C"/>
    <w:rsid w:val="000C00BA"/>
    <w:rsid w:val="000C51B2"/>
    <w:rsid w:val="000C7E3D"/>
    <w:rsid w:val="000D673E"/>
    <w:rsid w:val="000E6EF3"/>
    <w:rsid w:val="000F1299"/>
    <w:rsid w:val="000F20EA"/>
    <w:rsid w:val="0010697E"/>
    <w:rsid w:val="00110270"/>
    <w:rsid w:val="00112907"/>
    <w:rsid w:val="00113EE6"/>
    <w:rsid w:val="001166D7"/>
    <w:rsid w:val="001173CF"/>
    <w:rsid w:val="001206D2"/>
    <w:rsid w:val="00122007"/>
    <w:rsid w:val="00131DF8"/>
    <w:rsid w:val="001368F6"/>
    <w:rsid w:val="00141DFC"/>
    <w:rsid w:val="001477A6"/>
    <w:rsid w:val="00147F43"/>
    <w:rsid w:val="00166F7B"/>
    <w:rsid w:val="00175A97"/>
    <w:rsid w:val="001762B2"/>
    <w:rsid w:val="001812BD"/>
    <w:rsid w:val="001846FD"/>
    <w:rsid w:val="00186E7E"/>
    <w:rsid w:val="00190250"/>
    <w:rsid w:val="00191B82"/>
    <w:rsid w:val="00193C2C"/>
    <w:rsid w:val="00196E3C"/>
    <w:rsid w:val="001A7780"/>
    <w:rsid w:val="001B21F7"/>
    <w:rsid w:val="001B281C"/>
    <w:rsid w:val="001B6A7A"/>
    <w:rsid w:val="001D1EC3"/>
    <w:rsid w:val="001E2966"/>
    <w:rsid w:val="001F05BF"/>
    <w:rsid w:val="001F2509"/>
    <w:rsid w:val="0021172A"/>
    <w:rsid w:val="00214FC6"/>
    <w:rsid w:val="00220141"/>
    <w:rsid w:val="00223B1B"/>
    <w:rsid w:val="002251E8"/>
    <w:rsid w:val="00231254"/>
    <w:rsid w:val="00244045"/>
    <w:rsid w:val="00250C96"/>
    <w:rsid w:val="00251712"/>
    <w:rsid w:val="002539D1"/>
    <w:rsid w:val="00260A14"/>
    <w:rsid w:val="002611CC"/>
    <w:rsid w:val="00261CAF"/>
    <w:rsid w:val="00262238"/>
    <w:rsid w:val="00264A8B"/>
    <w:rsid w:val="0026702F"/>
    <w:rsid w:val="0028299A"/>
    <w:rsid w:val="00297933"/>
    <w:rsid w:val="002A6429"/>
    <w:rsid w:val="002A6468"/>
    <w:rsid w:val="002A6944"/>
    <w:rsid w:val="002A7DCD"/>
    <w:rsid w:val="002B165D"/>
    <w:rsid w:val="002B2CD7"/>
    <w:rsid w:val="002B399E"/>
    <w:rsid w:val="002B45F7"/>
    <w:rsid w:val="002C40E3"/>
    <w:rsid w:val="002D0F91"/>
    <w:rsid w:val="002D2BA1"/>
    <w:rsid w:val="002D67DA"/>
    <w:rsid w:val="002D79FD"/>
    <w:rsid w:val="002E071D"/>
    <w:rsid w:val="002F4FED"/>
    <w:rsid w:val="00300192"/>
    <w:rsid w:val="003147E5"/>
    <w:rsid w:val="00327912"/>
    <w:rsid w:val="003359FE"/>
    <w:rsid w:val="00336338"/>
    <w:rsid w:val="00337293"/>
    <w:rsid w:val="003410B0"/>
    <w:rsid w:val="00343A1F"/>
    <w:rsid w:val="00345BA0"/>
    <w:rsid w:val="00354FD0"/>
    <w:rsid w:val="00363750"/>
    <w:rsid w:val="003661E6"/>
    <w:rsid w:val="0037260C"/>
    <w:rsid w:val="00374D09"/>
    <w:rsid w:val="0037602F"/>
    <w:rsid w:val="00376C1F"/>
    <w:rsid w:val="00385B26"/>
    <w:rsid w:val="00390D44"/>
    <w:rsid w:val="0039717C"/>
    <w:rsid w:val="003A6AB4"/>
    <w:rsid w:val="003B4C2B"/>
    <w:rsid w:val="003C3764"/>
    <w:rsid w:val="003D157B"/>
    <w:rsid w:val="003D50FB"/>
    <w:rsid w:val="003F1EA9"/>
    <w:rsid w:val="003F3C89"/>
    <w:rsid w:val="003F42E5"/>
    <w:rsid w:val="003F612E"/>
    <w:rsid w:val="00400404"/>
    <w:rsid w:val="00414D11"/>
    <w:rsid w:val="004211F9"/>
    <w:rsid w:val="004231CB"/>
    <w:rsid w:val="004242CA"/>
    <w:rsid w:val="00424F14"/>
    <w:rsid w:val="00427677"/>
    <w:rsid w:val="004309E8"/>
    <w:rsid w:val="00434B41"/>
    <w:rsid w:val="00436F44"/>
    <w:rsid w:val="00444B9C"/>
    <w:rsid w:val="00454834"/>
    <w:rsid w:val="0046360E"/>
    <w:rsid w:val="00476061"/>
    <w:rsid w:val="0047735E"/>
    <w:rsid w:val="0048556E"/>
    <w:rsid w:val="00493FAD"/>
    <w:rsid w:val="004A2A6A"/>
    <w:rsid w:val="004A31BB"/>
    <w:rsid w:val="004A44A4"/>
    <w:rsid w:val="004A63E9"/>
    <w:rsid w:val="004A70FE"/>
    <w:rsid w:val="004B0116"/>
    <w:rsid w:val="004B5AC3"/>
    <w:rsid w:val="004C2909"/>
    <w:rsid w:val="004C3449"/>
    <w:rsid w:val="004C4C10"/>
    <w:rsid w:val="004C509D"/>
    <w:rsid w:val="004D1FD1"/>
    <w:rsid w:val="004E3403"/>
    <w:rsid w:val="00504FA8"/>
    <w:rsid w:val="00515C93"/>
    <w:rsid w:val="0051658E"/>
    <w:rsid w:val="00517EC4"/>
    <w:rsid w:val="00520D0B"/>
    <w:rsid w:val="00526946"/>
    <w:rsid w:val="00537D26"/>
    <w:rsid w:val="00546327"/>
    <w:rsid w:val="00550E66"/>
    <w:rsid w:val="0055104E"/>
    <w:rsid w:val="00567FF3"/>
    <w:rsid w:val="00570B15"/>
    <w:rsid w:val="00573E9D"/>
    <w:rsid w:val="0057777E"/>
    <w:rsid w:val="00592CCF"/>
    <w:rsid w:val="00595E46"/>
    <w:rsid w:val="00596C60"/>
    <w:rsid w:val="005973B7"/>
    <w:rsid w:val="00597D2A"/>
    <w:rsid w:val="005B45E0"/>
    <w:rsid w:val="005B52C9"/>
    <w:rsid w:val="005B544E"/>
    <w:rsid w:val="005B6AAA"/>
    <w:rsid w:val="005C68DF"/>
    <w:rsid w:val="005D0F54"/>
    <w:rsid w:val="005E5694"/>
    <w:rsid w:val="0060468F"/>
    <w:rsid w:val="0060786D"/>
    <w:rsid w:val="00615731"/>
    <w:rsid w:val="00616F40"/>
    <w:rsid w:val="006179DE"/>
    <w:rsid w:val="00617BE4"/>
    <w:rsid w:val="00623C25"/>
    <w:rsid w:val="00624A80"/>
    <w:rsid w:val="00631606"/>
    <w:rsid w:val="00641AB5"/>
    <w:rsid w:val="006429FF"/>
    <w:rsid w:val="00642E48"/>
    <w:rsid w:val="00654963"/>
    <w:rsid w:val="00674641"/>
    <w:rsid w:val="006833F3"/>
    <w:rsid w:val="00691743"/>
    <w:rsid w:val="00694009"/>
    <w:rsid w:val="006A2348"/>
    <w:rsid w:val="006A3BA4"/>
    <w:rsid w:val="006A55D0"/>
    <w:rsid w:val="006B7514"/>
    <w:rsid w:val="006C40D1"/>
    <w:rsid w:val="006C5227"/>
    <w:rsid w:val="006C538E"/>
    <w:rsid w:val="006D3BE8"/>
    <w:rsid w:val="006D730C"/>
    <w:rsid w:val="006E0071"/>
    <w:rsid w:val="006E3995"/>
    <w:rsid w:val="006E5E56"/>
    <w:rsid w:val="006F61F0"/>
    <w:rsid w:val="00701BB9"/>
    <w:rsid w:val="007050B9"/>
    <w:rsid w:val="00706AC1"/>
    <w:rsid w:val="0071018A"/>
    <w:rsid w:val="0071064E"/>
    <w:rsid w:val="0071537F"/>
    <w:rsid w:val="007202EE"/>
    <w:rsid w:val="0072701F"/>
    <w:rsid w:val="00730C16"/>
    <w:rsid w:val="00737BDA"/>
    <w:rsid w:val="00742B0F"/>
    <w:rsid w:val="00747BEA"/>
    <w:rsid w:val="00755A20"/>
    <w:rsid w:val="00756466"/>
    <w:rsid w:val="0076226A"/>
    <w:rsid w:val="00765AD0"/>
    <w:rsid w:val="00773EE1"/>
    <w:rsid w:val="00780C1A"/>
    <w:rsid w:val="00782E78"/>
    <w:rsid w:val="00791416"/>
    <w:rsid w:val="007942D9"/>
    <w:rsid w:val="0079640E"/>
    <w:rsid w:val="007A497F"/>
    <w:rsid w:val="007A74ED"/>
    <w:rsid w:val="007B6AEF"/>
    <w:rsid w:val="007B6BB7"/>
    <w:rsid w:val="007B7DB4"/>
    <w:rsid w:val="007C2D7C"/>
    <w:rsid w:val="007C4FC6"/>
    <w:rsid w:val="007C5749"/>
    <w:rsid w:val="007D4183"/>
    <w:rsid w:val="007D41C7"/>
    <w:rsid w:val="007E2FE9"/>
    <w:rsid w:val="007E3C67"/>
    <w:rsid w:val="0080386B"/>
    <w:rsid w:val="00804394"/>
    <w:rsid w:val="008235BE"/>
    <w:rsid w:val="008235E8"/>
    <w:rsid w:val="0082470D"/>
    <w:rsid w:val="00836143"/>
    <w:rsid w:val="00847337"/>
    <w:rsid w:val="00847F99"/>
    <w:rsid w:val="00873E6D"/>
    <w:rsid w:val="00875635"/>
    <w:rsid w:val="00887507"/>
    <w:rsid w:val="00892BBC"/>
    <w:rsid w:val="008A167A"/>
    <w:rsid w:val="008B147C"/>
    <w:rsid w:val="008B1DE7"/>
    <w:rsid w:val="008B5EC5"/>
    <w:rsid w:val="008B6B42"/>
    <w:rsid w:val="008B6E82"/>
    <w:rsid w:val="008B6FFD"/>
    <w:rsid w:val="008D0DB2"/>
    <w:rsid w:val="008D5DBF"/>
    <w:rsid w:val="008D7D28"/>
    <w:rsid w:val="008E4706"/>
    <w:rsid w:val="008E51E9"/>
    <w:rsid w:val="008E53E6"/>
    <w:rsid w:val="008E5A88"/>
    <w:rsid w:val="009000BD"/>
    <w:rsid w:val="009008EC"/>
    <w:rsid w:val="0090247F"/>
    <w:rsid w:val="00903054"/>
    <w:rsid w:val="00905275"/>
    <w:rsid w:val="00906F72"/>
    <w:rsid w:val="00907CF3"/>
    <w:rsid w:val="00913BD0"/>
    <w:rsid w:val="00916158"/>
    <w:rsid w:val="0091715D"/>
    <w:rsid w:val="0092107F"/>
    <w:rsid w:val="00924CF8"/>
    <w:rsid w:val="009277B5"/>
    <w:rsid w:val="00935135"/>
    <w:rsid w:val="0093767F"/>
    <w:rsid w:val="00940387"/>
    <w:rsid w:val="0094286D"/>
    <w:rsid w:val="009575FD"/>
    <w:rsid w:val="009611E4"/>
    <w:rsid w:val="0096180F"/>
    <w:rsid w:val="009634FA"/>
    <w:rsid w:val="00984699"/>
    <w:rsid w:val="00984C2D"/>
    <w:rsid w:val="00986872"/>
    <w:rsid w:val="009875EF"/>
    <w:rsid w:val="009A0608"/>
    <w:rsid w:val="009A27D7"/>
    <w:rsid w:val="009A7623"/>
    <w:rsid w:val="009C0D4A"/>
    <w:rsid w:val="009C4A35"/>
    <w:rsid w:val="009C537E"/>
    <w:rsid w:val="009D3232"/>
    <w:rsid w:val="009E07D7"/>
    <w:rsid w:val="009E3587"/>
    <w:rsid w:val="009E39F0"/>
    <w:rsid w:val="009E5071"/>
    <w:rsid w:val="009E6715"/>
    <w:rsid w:val="009F16FE"/>
    <w:rsid w:val="009F243B"/>
    <w:rsid w:val="00A11F0E"/>
    <w:rsid w:val="00A12689"/>
    <w:rsid w:val="00A137FE"/>
    <w:rsid w:val="00A160DB"/>
    <w:rsid w:val="00A35809"/>
    <w:rsid w:val="00A41D18"/>
    <w:rsid w:val="00A61E04"/>
    <w:rsid w:val="00A66444"/>
    <w:rsid w:val="00A727F4"/>
    <w:rsid w:val="00A81FC9"/>
    <w:rsid w:val="00A87D53"/>
    <w:rsid w:val="00A90FD4"/>
    <w:rsid w:val="00A930C8"/>
    <w:rsid w:val="00AA4C4F"/>
    <w:rsid w:val="00AB1B3C"/>
    <w:rsid w:val="00AB73D5"/>
    <w:rsid w:val="00AC7A0F"/>
    <w:rsid w:val="00AE20E4"/>
    <w:rsid w:val="00AE27B9"/>
    <w:rsid w:val="00AE3CAA"/>
    <w:rsid w:val="00AE542C"/>
    <w:rsid w:val="00AF07AC"/>
    <w:rsid w:val="00AF24C9"/>
    <w:rsid w:val="00AF2BF4"/>
    <w:rsid w:val="00AF63C2"/>
    <w:rsid w:val="00AF7A8C"/>
    <w:rsid w:val="00B00D61"/>
    <w:rsid w:val="00B02F0F"/>
    <w:rsid w:val="00B051AB"/>
    <w:rsid w:val="00B07435"/>
    <w:rsid w:val="00B1174B"/>
    <w:rsid w:val="00B2186D"/>
    <w:rsid w:val="00B31738"/>
    <w:rsid w:val="00B332FF"/>
    <w:rsid w:val="00B5566F"/>
    <w:rsid w:val="00B72B19"/>
    <w:rsid w:val="00B81755"/>
    <w:rsid w:val="00B8661B"/>
    <w:rsid w:val="00B92916"/>
    <w:rsid w:val="00B936F9"/>
    <w:rsid w:val="00B94E73"/>
    <w:rsid w:val="00BB16AA"/>
    <w:rsid w:val="00BB494A"/>
    <w:rsid w:val="00BC3E58"/>
    <w:rsid w:val="00BC42E1"/>
    <w:rsid w:val="00BE661D"/>
    <w:rsid w:val="00BF0D05"/>
    <w:rsid w:val="00BF321B"/>
    <w:rsid w:val="00C006B4"/>
    <w:rsid w:val="00C01BEA"/>
    <w:rsid w:val="00C04A0D"/>
    <w:rsid w:val="00C04B5F"/>
    <w:rsid w:val="00C15FA7"/>
    <w:rsid w:val="00C17D0C"/>
    <w:rsid w:val="00C44D08"/>
    <w:rsid w:val="00C467A0"/>
    <w:rsid w:val="00C53D30"/>
    <w:rsid w:val="00C57A54"/>
    <w:rsid w:val="00C57B1C"/>
    <w:rsid w:val="00C702B2"/>
    <w:rsid w:val="00C72CE0"/>
    <w:rsid w:val="00C76D88"/>
    <w:rsid w:val="00C776FF"/>
    <w:rsid w:val="00C84F57"/>
    <w:rsid w:val="00CA5BCA"/>
    <w:rsid w:val="00CD5A05"/>
    <w:rsid w:val="00CD5AE5"/>
    <w:rsid w:val="00CD6F8B"/>
    <w:rsid w:val="00CD79F7"/>
    <w:rsid w:val="00CF2EA9"/>
    <w:rsid w:val="00D032CA"/>
    <w:rsid w:val="00D06B75"/>
    <w:rsid w:val="00D07E64"/>
    <w:rsid w:val="00D11D5F"/>
    <w:rsid w:val="00D1595D"/>
    <w:rsid w:val="00D15B49"/>
    <w:rsid w:val="00D15E5F"/>
    <w:rsid w:val="00D2616E"/>
    <w:rsid w:val="00D31636"/>
    <w:rsid w:val="00D328F6"/>
    <w:rsid w:val="00D371AB"/>
    <w:rsid w:val="00D43690"/>
    <w:rsid w:val="00D51702"/>
    <w:rsid w:val="00D653CA"/>
    <w:rsid w:val="00D71D25"/>
    <w:rsid w:val="00D770BF"/>
    <w:rsid w:val="00D77EB8"/>
    <w:rsid w:val="00D84009"/>
    <w:rsid w:val="00D86AC3"/>
    <w:rsid w:val="00D95E2D"/>
    <w:rsid w:val="00D979F3"/>
    <w:rsid w:val="00DB3A4C"/>
    <w:rsid w:val="00DB465D"/>
    <w:rsid w:val="00DB710D"/>
    <w:rsid w:val="00DC3927"/>
    <w:rsid w:val="00DC6054"/>
    <w:rsid w:val="00DE6C01"/>
    <w:rsid w:val="00DE7A1F"/>
    <w:rsid w:val="00DF03F8"/>
    <w:rsid w:val="00DF30B2"/>
    <w:rsid w:val="00DF3520"/>
    <w:rsid w:val="00E02EF0"/>
    <w:rsid w:val="00E10FCD"/>
    <w:rsid w:val="00E140A7"/>
    <w:rsid w:val="00E14E47"/>
    <w:rsid w:val="00E235BF"/>
    <w:rsid w:val="00E256AA"/>
    <w:rsid w:val="00E37421"/>
    <w:rsid w:val="00E51172"/>
    <w:rsid w:val="00E511B8"/>
    <w:rsid w:val="00E5457F"/>
    <w:rsid w:val="00E63773"/>
    <w:rsid w:val="00E664E7"/>
    <w:rsid w:val="00E70555"/>
    <w:rsid w:val="00E708E3"/>
    <w:rsid w:val="00E75BF2"/>
    <w:rsid w:val="00E76404"/>
    <w:rsid w:val="00E95D4B"/>
    <w:rsid w:val="00EA7AE0"/>
    <w:rsid w:val="00EB0B66"/>
    <w:rsid w:val="00EB29A5"/>
    <w:rsid w:val="00EB4682"/>
    <w:rsid w:val="00EB6A6B"/>
    <w:rsid w:val="00EC19ED"/>
    <w:rsid w:val="00ED0258"/>
    <w:rsid w:val="00EE70D8"/>
    <w:rsid w:val="00F06283"/>
    <w:rsid w:val="00F12289"/>
    <w:rsid w:val="00F15A80"/>
    <w:rsid w:val="00F33B34"/>
    <w:rsid w:val="00F418CC"/>
    <w:rsid w:val="00F4487E"/>
    <w:rsid w:val="00F53050"/>
    <w:rsid w:val="00F566F9"/>
    <w:rsid w:val="00F56B76"/>
    <w:rsid w:val="00F669E9"/>
    <w:rsid w:val="00F66E09"/>
    <w:rsid w:val="00F835DE"/>
    <w:rsid w:val="00F97D25"/>
    <w:rsid w:val="00FA52F4"/>
    <w:rsid w:val="00FA5B63"/>
    <w:rsid w:val="00FA6BEE"/>
    <w:rsid w:val="00FB2B72"/>
    <w:rsid w:val="00FC1883"/>
    <w:rsid w:val="00FC51A1"/>
    <w:rsid w:val="00FD491C"/>
    <w:rsid w:val="00FD7E2E"/>
    <w:rsid w:val="00FE2335"/>
    <w:rsid w:val="00FF03B9"/>
    <w:rsid w:val="00FF04E4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AB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16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762B2"/>
    <w:pPr>
      <w:keepNext/>
      <w:spacing w:before="240" w:after="60"/>
      <w:ind w:left="714" w:right="-272" w:hanging="35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6D3BE8"/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locked/>
    <w:rsid w:val="006D3BE8"/>
    <w:rPr>
      <w:sz w:val="24"/>
      <w:szCs w:val="24"/>
      <w:lang w:val="en-US" w:eastAsia="en-US" w:bidi="ar-SA"/>
    </w:rPr>
  </w:style>
  <w:style w:type="character" w:styleId="Strong">
    <w:name w:val="Strong"/>
    <w:qFormat/>
    <w:rsid w:val="006D3BE8"/>
    <w:rPr>
      <w:b/>
      <w:bCs/>
    </w:rPr>
  </w:style>
  <w:style w:type="character" w:customStyle="1" w:styleId="google-src-text">
    <w:name w:val="google-src-text"/>
    <w:basedOn w:val="DefaultParagraphFont"/>
    <w:rsid w:val="006D3BE8"/>
  </w:style>
  <w:style w:type="paragraph" w:styleId="ListParagraph">
    <w:name w:val="List Paragraph"/>
    <w:basedOn w:val="Normal"/>
    <w:uiPriority w:val="34"/>
    <w:qFormat/>
    <w:rsid w:val="005B6AAA"/>
    <w:pPr>
      <w:ind w:left="720"/>
      <w:jc w:val="both"/>
    </w:pPr>
    <w:rPr>
      <w:sz w:val="20"/>
    </w:rPr>
  </w:style>
  <w:style w:type="character" w:styleId="Hyperlink">
    <w:name w:val="Hyperlink"/>
    <w:basedOn w:val="DefaultParagraphFont"/>
    <w:rsid w:val="00907CF3"/>
    <w:rPr>
      <w:color w:val="1F497D" w:themeColor="text2"/>
      <w:u w:val="single"/>
    </w:rPr>
  </w:style>
  <w:style w:type="paragraph" w:styleId="Footer">
    <w:name w:val="footer"/>
    <w:basedOn w:val="Normal"/>
    <w:link w:val="FooterChar"/>
    <w:uiPriority w:val="99"/>
    <w:rsid w:val="000C7E3D"/>
    <w:pPr>
      <w:tabs>
        <w:tab w:val="center" w:pos="4320"/>
        <w:tab w:val="right" w:pos="8640"/>
      </w:tabs>
      <w:jc w:val="both"/>
    </w:pPr>
    <w:rPr>
      <w:sz w:val="20"/>
    </w:rPr>
  </w:style>
  <w:style w:type="character" w:customStyle="1" w:styleId="FooterChar">
    <w:name w:val="Footer Char"/>
    <w:link w:val="Footer"/>
    <w:uiPriority w:val="99"/>
    <w:rsid w:val="000C7E3D"/>
    <w:rPr>
      <w:szCs w:val="24"/>
      <w:lang w:val="en-US" w:eastAsia="en-US"/>
    </w:rPr>
  </w:style>
  <w:style w:type="character" w:customStyle="1" w:styleId="style5">
    <w:name w:val="style5"/>
    <w:basedOn w:val="DefaultParagraphFont"/>
    <w:rsid w:val="00E63773"/>
  </w:style>
  <w:style w:type="character" w:customStyle="1" w:styleId="longtext">
    <w:name w:val="long_text"/>
    <w:basedOn w:val="DefaultParagraphFont"/>
    <w:rsid w:val="004A44A4"/>
  </w:style>
  <w:style w:type="character" w:customStyle="1" w:styleId="apple-converted-space">
    <w:name w:val="apple-converted-space"/>
    <w:basedOn w:val="DefaultParagraphFont"/>
    <w:rsid w:val="004A44A4"/>
  </w:style>
  <w:style w:type="character" w:customStyle="1" w:styleId="hps">
    <w:name w:val="hps"/>
    <w:basedOn w:val="DefaultParagraphFont"/>
    <w:rsid w:val="000F20EA"/>
  </w:style>
  <w:style w:type="paragraph" w:styleId="Header">
    <w:name w:val="header"/>
    <w:basedOn w:val="Normal"/>
    <w:link w:val="HeaderChar"/>
    <w:uiPriority w:val="99"/>
    <w:unhideWhenUsed/>
    <w:rsid w:val="00D95E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5E2D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674641"/>
    <w:pPr>
      <w:spacing w:after="200" w:line="276" w:lineRule="auto"/>
    </w:pPr>
    <w:rPr>
      <w:rFonts w:eastAsia="Calibri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674641"/>
    <w:rPr>
      <w:rFonts w:eastAsia="Calibr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4682"/>
    <w:rPr>
      <w:color w:val="1F497D" w:themeColor="tex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8E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1DF8"/>
    <w:rPr>
      <w:rFonts w:ascii="Courier New" w:hAnsi="Courier New" w:cs="Courier New"/>
      <w:lang w:val="en-US" w:eastAsia="en-US"/>
    </w:rPr>
  </w:style>
  <w:style w:type="character" w:styleId="Emphasis">
    <w:name w:val="Emphasis"/>
    <w:basedOn w:val="DefaultParagraphFont"/>
    <w:uiPriority w:val="20"/>
    <w:qFormat/>
    <w:rsid w:val="005B52C9"/>
    <w:rPr>
      <w:i/>
      <w:iCs/>
    </w:rPr>
  </w:style>
  <w:style w:type="character" w:customStyle="1" w:styleId="FontStyle13">
    <w:name w:val="Font Style13"/>
    <w:basedOn w:val="DefaultParagraphFont"/>
    <w:uiPriority w:val="99"/>
    <w:rsid w:val="005B52C9"/>
    <w:rPr>
      <w:rFonts w:ascii="Times New Roman" w:hAnsi="Times New Roman" w:cs="Times New Roman"/>
      <w:b/>
      <w:bCs/>
      <w:sz w:val="20"/>
      <w:szCs w:val="20"/>
    </w:rPr>
  </w:style>
  <w:style w:type="character" w:customStyle="1" w:styleId="normal-c-c2">
    <w:name w:val="normal-c-c2"/>
    <w:basedOn w:val="DefaultParagraphFont"/>
    <w:rsid w:val="005B52C9"/>
  </w:style>
  <w:style w:type="character" w:customStyle="1" w:styleId="normal-c-c3">
    <w:name w:val="normal-c-c3"/>
    <w:basedOn w:val="DefaultParagraphFont"/>
    <w:rsid w:val="005B52C9"/>
  </w:style>
  <w:style w:type="paragraph" w:styleId="BodyTextIndent">
    <w:name w:val="Body Text Indent"/>
    <w:basedOn w:val="Normal"/>
    <w:link w:val="BodyTextIndentChar"/>
    <w:rsid w:val="008B6B42"/>
    <w:pPr>
      <w:ind w:left="120"/>
    </w:pPr>
    <w:rPr>
      <w:szCs w:val="28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8B6B42"/>
    <w:rPr>
      <w:sz w:val="24"/>
      <w:szCs w:val="28"/>
      <w:lang w:val="sl-SI"/>
    </w:rPr>
  </w:style>
  <w:style w:type="character" w:customStyle="1" w:styleId="spelle">
    <w:name w:val="spelle"/>
    <w:basedOn w:val="DefaultParagraphFont"/>
    <w:rsid w:val="00765AD0"/>
  </w:style>
  <w:style w:type="paragraph" w:styleId="BodyText">
    <w:name w:val="Body Text"/>
    <w:basedOn w:val="Normal"/>
    <w:link w:val="BodyTextChar"/>
    <w:uiPriority w:val="99"/>
    <w:semiHidden/>
    <w:unhideWhenUsed/>
    <w:rsid w:val="00CF2E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2EA9"/>
    <w:rPr>
      <w:sz w:val="24"/>
      <w:szCs w:val="24"/>
      <w:lang w:val="en-US" w:eastAsia="en-US"/>
    </w:rPr>
  </w:style>
  <w:style w:type="character" w:customStyle="1" w:styleId="im">
    <w:name w:val="im"/>
    <w:basedOn w:val="DefaultParagraphFont"/>
    <w:rsid w:val="00193C2C"/>
  </w:style>
  <w:style w:type="paragraph" w:styleId="NormalWeb">
    <w:name w:val="Normal (Web)"/>
    <w:basedOn w:val="Normal"/>
    <w:uiPriority w:val="99"/>
    <w:unhideWhenUsed/>
    <w:rsid w:val="00004B53"/>
    <w:pPr>
      <w:spacing w:before="100" w:beforeAutospacing="1" w:after="100" w:afterAutospacing="1"/>
    </w:pPr>
  </w:style>
  <w:style w:type="paragraph" w:customStyle="1" w:styleId="Default">
    <w:name w:val="Default"/>
    <w:rsid w:val="002A7D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762B2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16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Char">
    <w:name w:val="Char"/>
    <w:basedOn w:val="Normal"/>
    <w:rsid w:val="00730C16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AB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16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762B2"/>
    <w:pPr>
      <w:keepNext/>
      <w:spacing w:before="240" w:after="60"/>
      <w:ind w:left="714" w:right="-272" w:hanging="35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6D3BE8"/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locked/>
    <w:rsid w:val="006D3BE8"/>
    <w:rPr>
      <w:sz w:val="24"/>
      <w:szCs w:val="24"/>
      <w:lang w:val="en-US" w:eastAsia="en-US" w:bidi="ar-SA"/>
    </w:rPr>
  </w:style>
  <w:style w:type="character" w:styleId="Strong">
    <w:name w:val="Strong"/>
    <w:qFormat/>
    <w:rsid w:val="006D3BE8"/>
    <w:rPr>
      <w:b/>
      <w:bCs/>
    </w:rPr>
  </w:style>
  <w:style w:type="character" w:customStyle="1" w:styleId="google-src-text">
    <w:name w:val="google-src-text"/>
    <w:basedOn w:val="DefaultParagraphFont"/>
    <w:rsid w:val="006D3BE8"/>
  </w:style>
  <w:style w:type="paragraph" w:styleId="ListParagraph">
    <w:name w:val="List Paragraph"/>
    <w:basedOn w:val="Normal"/>
    <w:uiPriority w:val="34"/>
    <w:qFormat/>
    <w:rsid w:val="005B6AAA"/>
    <w:pPr>
      <w:ind w:left="720"/>
      <w:jc w:val="both"/>
    </w:pPr>
    <w:rPr>
      <w:sz w:val="20"/>
    </w:rPr>
  </w:style>
  <w:style w:type="character" w:styleId="Hyperlink">
    <w:name w:val="Hyperlink"/>
    <w:basedOn w:val="DefaultParagraphFont"/>
    <w:rsid w:val="00907CF3"/>
    <w:rPr>
      <w:color w:val="1F497D" w:themeColor="text2"/>
      <w:u w:val="single"/>
    </w:rPr>
  </w:style>
  <w:style w:type="paragraph" w:styleId="Footer">
    <w:name w:val="footer"/>
    <w:basedOn w:val="Normal"/>
    <w:link w:val="FooterChar"/>
    <w:uiPriority w:val="99"/>
    <w:rsid w:val="000C7E3D"/>
    <w:pPr>
      <w:tabs>
        <w:tab w:val="center" w:pos="4320"/>
        <w:tab w:val="right" w:pos="8640"/>
      </w:tabs>
      <w:jc w:val="both"/>
    </w:pPr>
    <w:rPr>
      <w:sz w:val="20"/>
    </w:rPr>
  </w:style>
  <w:style w:type="character" w:customStyle="1" w:styleId="FooterChar">
    <w:name w:val="Footer Char"/>
    <w:link w:val="Footer"/>
    <w:uiPriority w:val="99"/>
    <w:rsid w:val="000C7E3D"/>
    <w:rPr>
      <w:szCs w:val="24"/>
      <w:lang w:val="en-US" w:eastAsia="en-US"/>
    </w:rPr>
  </w:style>
  <w:style w:type="character" w:customStyle="1" w:styleId="style5">
    <w:name w:val="style5"/>
    <w:basedOn w:val="DefaultParagraphFont"/>
    <w:rsid w:val="00E63773"/>
  </w:style>
  <w:style w:type="character" w:customStyle="1" w:styleId="longtext">
    <w:name w:val="long_text"/>
    <w:basedOn w:val="DefaultParagraphFont"/>
    <w:rsid w:val="004A44A4"/>
  </w:style>
  <w:style w:type="character" w:customStyle="1" w:styleId="apple-converted-space">
    <w:name w:val="apple-converted-space"/>
    <w:basedOn w:val="DefaultParagraphFont"/>
    <w:rsid w:val="004A44A4"/>
  </w:style>
  <w:style w:type="character" w:customStyle="1" w:styleId="hps">
    <w:name w:val="hps"/>
    <w:basedOn w:val="DefaultParagraphFont"/>
    <w:rsid w:val="000F20EA"/>
  </w:style>
  <w:style w:type="paragraph" w:styleId="Header">
    <w:name w:val="header"/>
    <w:basedOn w:val="Normal"/>
    <w:link w:val="HeaderChar"/>
    <w:uiPriority w:val="99"/>
    <w:unhideWhenUsed/>
    <w:rsid w:val="00D95E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5E2D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674641"/>
    <w:pPr>
      <w:spacing w:after="200" w:line="276" w:lineRule="auto"/>
    </w:pPr>
    <w:rPr>
      <w:rFonts w:eastAsia="Calibri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674641"/>
    <w:rPr>
      <w:rFonts w:eastAsia="Calibr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4682"/>
    <w:rPr>
      <w:color w:val="1F497D" w:themeColor="tex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8E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1DF8"/>
    <w:rPr>
      <w:rFonts w:ascii="Courier New" w:hAnsi="Courier New" w:cs="Courier New"/>
      <w:lang w:val="en-US" w:eastAsia="en-US"/>
    </w:rPr>
  </w:style>
  <w:style w:type="character" w:styleId="Emphasis">
    <w:name w:val="Emphasis"/>
    <w:basedOn w:val="DefaultParagraphFont"/>
    <w:uiPriority w:val="20"/>
    <w:qFormat/>
    <w:rsid w:val="005B52C9"/>
    <w:rPr>
      <w:i/>
      <w:iCs/>
    </w:rPr>
  </w:style>
  <w:style w:type="character" w:customStyle="1" w:styleId="FontStyle13">
    <w:name w:val="Font Style13"/>
    <w:basedOn w:val="DefaultParagraphFont"/>
    <w:uiPriority w:val="99"/>
    <w:rsid w:val="005B52C9"/>
    <w:rPr>
      <w:rFonts w:ascii="Times New Roman" w:hAnsi="Times New Roman" w:cs="Times New Roman"/>
      <w:b/>
      <w:bCs/>
      <w:sz w:val="20"/>
      <w:szCs w:val="20"/>
    </w:rPr>
  </w:style>
  <w:style w:type="character" w:customStyle="1" w:styleId="normal-c-c2">
    <w:name w:val="normal-c-c2"/>
    <w:basedOn w:val="DefaultParagraphFont"/>
    <w:rsid w:val="005B52C9"/>
  </w:style>
  <w:style w:type="character" w:customStyle="1" w:styleId="normal-c-c3">
    <w:name w:val="normal-c-c3"/>
    <w:basedOn w:val="DefaultParagraphFont"/>
    <w:rsid w:val="005B52C9"/>
  </w:style>
  <w:style w:type="paragraph" w:styleId="BodyTextIndent">
    <w:name w:val="Body Text Indent"/>
    <w:basedOn w:val="Normal"/>
    <w:link w:val="BodyTextIndentChar"/>
    <w:rsid w:val="008B6B42"/>
    <w:pPr>
      <w:ind w:left="120"/>
    </w:pPr>
    <w:rPr>
      <w:szCs w:val="28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8B6B42"/>
    <w:rPr>
      <w:sz w:val="24"/>
      <w:szCs w:val="28"/>
      <w:lang w:val="sl-SI"/>
    </w:rPr>
  </w:style>
  <w:style w:type="character" w:customStyle="1" w:styleId="spelle">
    <w:name w:val="spelle"/>
    <w:basedOn w:val="DefaultParagraphFont"/>
    <w:rsid w:val="00765AD0"/>
  </w:style>
  <w:style w:type="paragraph" w:styleId="BodyText">
    <w:name w:val="Body Text"/>
    <w:basedOn w:val="Normal"/>
    <w:link w:val="BodyTextChar"/>
    <w:uiPriority w:val="99"/>
    <w:semiHidden/>
    <w:unhideWhenUsed/>
    <w:rsid w:val="00CF2E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2EA9"/>
    <w:rPr>
      <w:sz w:val="24"/>
      <w:szCs w:val="24"/>
      <w:lang w:val="en-US" w:eastAsia="en-US"/>
    </w:rPr>
  </w:style>
  <w:style w:type="character" w:customStyle="1" w:styleId="im">
    <w:name w:val="im"/>
    <w:basedOn w:val="DefaultParagraphFont"/>
    <w:rsid w:val="00193C2C"/>
  </w:style>
  <w:style w:type="paragraph" w:styleId="NormalWeb">
    <w:name w:val="Normal (Web)"/>
    <w:basedOn w:val="Normal"/>
    <w:uiPriority w:val="99"/>
    <w:unhideWhenUsed/>
    <w:rsid w:val="00004B53"/>
    <w:pPr>
      <w:spacing w:before="100" w:beforeAutospacing="1" w:after="100" w:afterAutospacing="1"/>
    </w:pPr>
  </w:style>
  <w:style w:type="paragraph" w:customStyle="1" w:styleId="Default">
    <w:name w:val="Default"/>
    <w:rsid w:val="002A7D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762B2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16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Char">
    <w:name w:val="Char"/>
    <w:basedOn w:val="Normal"/>
    <w:rsid w:val="00730C16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895D-B1B6-4511-906A-8EF17BFD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19</Pages>
  <Words>8429</Words>
  <Characters>48051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</vt:lpstr>
    </vt:vector>
  </TitlesOfParts>
  <Company>VPS</Company>
  <LinksUpToDate>false</LinksUpToDate>
  <CharactersWithSpaces>56368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</dc:title>
  <dc:creator>silvia.feher</dc:creator>
  <cp:lastModifiedBy>Zoran</cp:lastModifiedBy>
  <cp:revision>5</cp:revision>
  <cp:lastPrinted>2016-11-25T14:27:00Z</cp:lastPrinted>
  <dcterms:created xsi:type="dcterms:W3CDTF">2017-02-27T12:10:00Z</dcterms:created>
  <dcterms:modified xsi:type="dcterms:W3CDTF">2017-02-27T22:47:00Z</dcterms:modified>
</cp:coreProperties>
</file>