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72" w:rsidRPr="00F75E60" w:rsidRDefault="00F75E60" w:rsidP="00F75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F75E60">
        <w:rPr>
          <w:rFonts w:ascii="Times New Roman" w:hAnsi="Times New Roman" w:cs="Times New Roman"/>
          <w:b/>
          <w:sz w:val="24"/>
          <w:szCs w:val="24"/>
          <w:u w:val="single"/>
          <w:lang/>
        </w:rPr>
        <w:t>REZULTATI KOLOKVIJUMA IZ OSNOVA ORGANIZACIJE ODRŽANOG 09.03.2018. GODINE</w:t>
      </w:r>
    </w:p>
    <w:p w:rsidR="00F75E60" w:rsidRDefault="00F75E60" w:rsidP="00F75E60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75E60" w:rsidRPr="00F75E60" w:rsidRDefault="00F75E60" w:rsidP="00F75E60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Kanja Lazar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16 poena</w:t>
      </w:r>
    </w:p>
    <w:sectPr w:rsidR="00F75E60" w:rsidRPr="00F75E60" w:rsidSect="00E37A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5E60"/>
    <w:rsid w:val="00E37A72"/>
    <w:rsid w:val="00F7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1</cp:revision>
  <dcterms:created xsi:type="dcterms:W3CDTF">2018-03-11T21:28:00Z</dcterms:created>
  <dcterms:modified xsi:type="dcterms:W3CDTF">2018-03-11T21:30:00Z</dcterms:modified>
</cp:coreProperties>
</file>