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5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7637B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FB6747" w:rsidRDefault="000A700F" w:rsidP="00FB6747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</w:rPr>
              <w:t xml:space="preserve">2018/2019, </w:t>
            </w:r>
            <w:r w:rsidR="00FB6747">
              <w:rPr>
                <w:bCs/>
                <w:sz w:val="24"/>
                <w:szCs w:val="24"/>
                <w:lang w:val="sr-Cyrl-BA"/>
              </w:rPr>
              <w:t>Семестра I</w:t>
            </w:r>
          </w:p>
        </w:tc>
      </w:tr>
      <w:tr w:rsidR="008D47D3" w:rsidRPr="002D43DE" w:rsidTr="0087637B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87637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>Банкарско и берзанско пословање</w:t>
            </w:r>
          </w:p>
        </w:tc>
      </w:tr>
      <w:tr w:rsidR="008D47D3" w:rsidRPr="002D43DE" w:rsidTr="0087637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0A700F" w:rsidRDefault="0087637B" w:rsidP="00E775EE">
            <w:pPr>
              <w:rPr>
                <w:b/>
                <w:bCs/>
                <w:sz w:val="24"/>
                <w:szCs w:val="24"/>
                <w:lang w:val="sr-Latn-BA"/>
              </w:rPr>
            </w:pPr>
            <w:bookmarkStart w:id="0" w:name="InstrumentFinansiranjaJavnihPreduzeća"/>
            <w:r>
              <w:rPr>
                <w:b/>
                <w:bCs/>
                <w:lang w:val="sr-Cyrl-CS"/>
              </w:rPr>
              <w:t>ИНСТРУМЕНТИ ФИНАНСИРАЊА ЈАВНИХ ПОТРЕБА</w:t>
            </w:r>
            <w:bookmarkEnd w:id="0"/>
          </w:p>
        </w:tc>
      </w:tr>
      <w:tr w:rsidR="008D47D3" w:rsidRPr="002D43DE" w:rsidTr="0087637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0A700F" w:rsidRDefault="0087637B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lang w:val="sr-Cyrl-CS"/>
              </w:rPr>
              <w:t>Др ЉИЉАНА ЈОВИЋ</w:t>
            </w:r>
          </w:p>
        </w:tc>
      </w:tr>
      <w:tr w:rsidR="0019398C" w:rsidRPr="002D43DE" w:rsidTr="0087637B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87637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Obavezni</w:t>
            </w:r>
          </w:p>
        </w:tc>
      </w:tr>
      <w:tr w:rsidR="008D47D3" w:rsidRPr="002D43DE" w:rsidTr="0087637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0A700F" w:rsidRDefault="0087637B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7</w:t>
            </w:r>
          </w:p>
        </w:tc>
      </w:tr>
      <w:tr w:rsidR="008D47D3" w:rsidRPr="002D43DE" w:rsidTr="0087637B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87637B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87637B" w:rsidRPr="0085654F">
              <w:t>Циљ предмета је</w:t>
            </w:r>
            <w:r w:rsidR="0087637B" w:rsidRPr="0085654F">
              <w:rPr>
                <w:lang w:val="sr-Cyrl-CS"/>
              </w:rPr>
              <w:t xml:space="preserve"> стицање специфичних знања карактеристичних за инструменте финасирања јавних потреба.Циљ предмета је да се по завршетку процеса учења </w:t>
            </w:r>
            <w:r w:rsidR="0087637B" w:rsidRPr="0085654F">
              <w:rPr>
                <w:bCs/>
                <w:lang w:val="sr-Cyrl-CS"/>
              </w:rPr>
              <w:t>студенти упознају са начинима и методама финансирања јавно-правних тела, државе и нижих јавно-правних јединица, као и фондова за пружање услуга обавезног социјалног осигурања. Циљ је да студенти знају да праве везу између финансирања ових ентитета са политичким процесом и политичк</w:t>
            </w:r>
            <w:r w:rsidR="0087637B">
              <w:rPr>
                <w:bCs/>
                <w:lang w:val="sr-Cyrl-CS"/>
              </w:rPr>
              <w:t>ог</w:t>
            </w:r>
            <w:r w:rsidR="0087637B" w:rsidRPr="0085654F">
              <w:rPr>
                <w:bCs/>
                <w:lang w:val="sr-Cyrl-CS"/>
              </w:rPr>
              <w:t xml:space="preserve"> циклус</w:t>
            </w:r>
            <w:r w:rsidR="0087637B">
              <w:rPr>
                <w:bCs/>
                <w:lang w:val="sr-Cyrl-CS"/>
              </w:rPr>
              <w:t>а</w:t>
            </w:r>
            <w:r w:rsidR="0087637B" w:rsidRPr="0085654F">
              <w:rPr>
                <w:bCs/>
                <w:lang w:val="sr-Cyrl-CS"/>
              </w:rPr>
              <w:t>. Такође, циљ је да студенти знају да опишу основне одреднице буџета као посебног јавно-финансијског инструмента, путем изучавања буџетских начела, буџетског циклуса (доношење, извршење и контрола буџета) и основа трезорског пословања. Поред тога циљ је да студенти након завршетка процеса учења знају да дефинишу, опишу и анализирају ванбуџетске инструменте финансирања, са посебним акцентом на проблем финансирања обавезног социјалног осигурања и могуће правце реформи система међугенерацијске расподеле.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87637B" w:rsidRDefault="000E1B24" w:rsidP="0087637B">
            <w:pPr>
              <w:jc w:val="both"/>
              <w:rPr>
                <w:bCs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87637B" w:rsidRPr="002F01FB">
              <w:rPr>
                <w:bCs/>
                <w:lang w:val="sr-Cyrl-CS"/>
              </w:rPr>
              <w:t>По завршетку процеса учења у оквиру предмета</w:t>
            </w:r>
            <w:r w:rsidR="0087637B">
              <w:rPr>
                <w:bCs/>
                <w:lang w:val="sr-Cyrl-CS"/>
              </w:rPr>
              <w:t xml:space="preserve"> Инструменти финансирања јавних потреба, </w:t>
            </w:r>
            <w:r w:rsidR="0087637B" w:rsidRPr="002F01FB">
              <w:rPr>
                <w:bCs/>
                <w:lang w:val="sr-Cyrl-CS"/>
              </w:rPr>
              <w:t xml:space="preserve">студенти ће </w:t>
            </w:r>
            <w:r w:rsidR="0087637B">
              <w:rPr>
                <w:bCs/>
                <w:lang w:val="sr-Cyrl-CS"/>
              </w:rPr>
              <w:t>бити у стању</w:t>
            </w:r>
            <w:r w:rsidR="0087637B" w:rsidRPr="002F01FB">
              <w:rPr>
                <w:bCs/>
                <w:lang w:val="sr-Cyrl-CS"/>
              </w:rPr>
              <w:t xml:space="preserve"> да</w:t>
            </w:r>
            <w:r w:rsidR="0087637B">
              <w:rPr>
                <w:bCs/>
              </w:rPr>
              <w:t>:</w:t>
            </w:r>
          </w:p>
          <w:p w:rsidR="0087637B" w:rsidRDefault="0087637B" w:rsidP="0087637B">
            <w:pPr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дефинишу и опишу буџетски процес и буџетски циклус,</w:t>
            </w:r>
          </w:p>
          <w:p w:rsidR="0087637B" w:rsidRDefault="0087637B" w:rsidP="0087637B">
            <w:pPr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анализирају начине финансирања јавних потеба,</w:t>
            </w:r>
          </w:p>
          <w:p w:rsidR="0087637B" w:rsidRDefault="0087637B" w:rsidP="0087637B">
            <w:pPr>
              <w:numPr>
                <w:ilvl w:val="0"/>
                <w:numId w:val="2"/>
              </w:num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идентификују и анализирају проблеме реформе система </w:t>
            </w:r>
            <w:r w:rsidRPr="00D341B7">
              <w:rPr>
                <w:bCs/>
                <w:lang w:val="sr-Cyrl-CS"/>
              </w:rPr>
              <w:t>обавезног социјалног осигурања</w:t>
            </w:r>
            <w:r>
              <w:rPr>
                <w:bCs/>
                <w:lang w:val="sr-Cyrl-CS"/>
              </w:rPr>
              <w:t>,</w:t>
            </w:r>
          </w:p>
          <w:p w:rsidR="004358CB" w:rsidRPr="002D43DE" w:rsidRDefault="0087637B" w:rsidP="0087637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lang w:val="sr-Cyrl-CS"/>
              </w:rPr>
              <w:t xml:space="preserve">праве </w:t>
            </w:r>
            <w:r w:rsidRPr="00D341B7">
              <w:rPr>
                <w:bCs/>
                <w:lang w:val="sr-Cyrl-CS"/>
              </w:rPr>
              <w:t>разлику између продуктивних и непродуктивних расхода и њихов утицај на функционисање целокупне привреде као и на појединачне секторе привреде- предузећа и домаћинства.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87637B" w:rsidRPr="001B0C67" w:rsidRDefault="00711316" w:rsidP="00711316">
            <w:pPr>
              <w:rPr>
                <w:i/>
                <w:iCs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>Садржај</w:t>
            </w:r>
            <w:r>
              <w:rPr>
                <w:b/>
                <w:bCs/>
                <w:sz w:val="24"/>
                <w:szCs w:val="24"/>
                <w:lang w:val="sr-Cyrl-BA"/>
              </w:rPr>
              <w:t xml:space="preserve">  </w:t>
            </w:r>
            <w:r w:rsidR="000E1B24" w:rsidRPr="002D43DE">
              <w:rPr>
                <w:b/>
                <w:bCs/>
                <w:sz w:val="24"/>
                <w:szCs w:val="24"/>
              </w:rPr>
              <w:t>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87637B"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87637B" w:rsidRDefault="0087637B" w:rsidP="0087637B">
            <w:pPr>
              <w:numPr>
                <w:ilvl w:val="0"/>
                <w:numId w:val="3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Појам јавног сектора и специфичности економије јавног сектора (са посебним освртом на јавна добра и проблеме који се сусрећу приликом њихове испоруке).</w:t>
            </w:r>
          </w:p>
          <w:p w:rsidR="0087637B" w:rsidRDefault="0087637B" w:rsidP="0087637B">
            <w:pPr>
              <w:numPr>
                <w:ilvl w:val="0"/>
                <w:numId w:val="3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Формулисање политика и припрема буџета и његово извршење и контрола.</w:t>
            </w:r>
          </w:p>
          <w:p w:rsidR="0087637B" w:rsidRDefault="0087637B" w:rsidP="0087637B">
            <w:pPr>
              <w:numPr>
                <w:ilvl w:val="0"/>
                <w:numId w:val="3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Управљање јавним набавкама и јавно-приватним партнерством као начином за смањење јавних расхода. </w:t>
            </w:r>
          </w:p>
          <w:p w:rsidR="0087637B" w:rsidRDefault="0087637B" w:rsidP="0087637B">
            <w:pPr>
              <w:numPr>
                <w:ilvl w:val="0"/>
                <w:numId w:val="3"/>
              </w:num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Вишегодишње планирање и инвестиционо програмирање. </w:t>
            </w:r>
          </w:p>
          <w:p w:rsidR="0087637B" w:rsidRPr="00D341B7" w:rsidRDefault="0087637B" w:rsidP="0087637B">
            <w:pPr>
              <w:numPr>
                <w:ilvl w:val="0"/>
                <w:numId w:val="3"/>
              </w:numPr>
              <w:jc w:val="both"/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Ванбуџетски инструменти финансирања (са аспекта начина њиховог  доношења, финансирања и трошења, тако и са аспекта утицаја на јавни и приватни сектор).</w:t>
            </w:r>
          </w:p>
          <w:p w:rsidR="0087637B" w:rsidRPr="001B0C67" w:rsidRDefault="0087637B" w:rsidP="0087637B">
            <w:pPr>
              <w:jc w:val="both"/>
              <w:rPr>
                <w:i/>
                <w:iCs/>
                <w:lang w:val="sr-Cyrl-CS"/>
              </w:rPr>
            </w:pPr>
            <w:r w:rsidRPr="001B0C67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87637B" w:rsidRPr="005D314B" w:rsidRDefault="0087637B" w:rsidP="0087637B">
            <w:pPr>
              <w:numPr>
                <w:ilvl w:val="0"/>
                <w:numId w:val="4"/>
              </w:numPr>
              <w:jc w:val="both"/>
              <w:rPr>
                <w:b/>
                <w:bCs/>
                <w:lang w:val="ru-RU"/>
              </w:rPr>
            </w:pPr>
            <w:r>
              <w:rPr>
                <w:iCs/>
                <w:lang w:val="sr-Cyrl-CS"/>
              </w:rPr>
              <w:t>Студије случаја</w:t>
            </w:r>
            <w:r>
              <w:rPr>
                <w:iCs/>
              </w:rPr>
              <w:t>.</w:t>
            </w:r>
          </w:p>
          <w:p w:rsidR="0087637B" w:rsidRPr="005D314B" w:rsidRDefault="0087637B" w:rsidP="0087637B">
            <w:pPr>
              <w:numPr>
                <w:ilvl w:val="0"/>
                <w:numId w:val="4"/>
              </w:numPr>
              <w:jc w:val="both"/>
              <w:rPr>
                <w:b/>
                <w:bCs/>
                <w:lang w:val="ru-RU"/>
              </w:rPr>
            </w:pPr>
            <w:r w:rsidRPr="001B0C67">
              <w:rPr>
                <w:iCs/>
                <w:lang w:val="sr-Cyrl-CS"/>
              </w:rPr>
              <w:t>В</w:t>
            </w:r>
            <w:r w:rsidRPr="005D314B">
              <w:rPr>
                <w:iCs/>
                <w:lang w:val="sr-Cyrl-CS"/>
              </w:rPr>
              <w:t>ежбе (укључују анализу постојећих законских решења у Републици Србији)</w:t>
            </w:r>
            <w:r>
              <w:rPr>
                <w:iCs/>
              </w:rPr>
              <w:t>.</w:t>
            </w:r>
          </w:p>
          <w:p w:rsidR="004358CB" w:rsidRPr="002D43DE" w:rsidRDefault="0087637B" w:rsidP="0087637B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lang w:val="en-US"/>
              </w:rPr>
              <w:t xml:space="preserve">               </w:t>
            </w:r>
            <w:r>
              <w:rPr>
                <w:iCs/>
                <w:lang w:val="sr-Cyrl-CS"/>
              </w:rPr>
              <w:t>С</w:t>
            </w:r>
            <w:r w:rsidRPr="005D314B">
              <w:rPr>
                <w:iCs/>
                <w:lang w:val="sr-Cyrl-CS"/>
              </w:rPr>
              <w:t>еминарски радови</w:t>
            </w:r>
            <w:r>
              <w:rPr>
                <w:iCs/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87637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87637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024886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 w:rsidRPr="00024886">
              <w:rPr>
                <w:b/>
                <w:bCs/>
                <w:sz w:val="24"/>
                <w:szCs w:val="24"/>
              </w:rPr>
              <w:t>Уводно предавање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Инструменти финансирања јавних расхода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87637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Финансирање  социјалног осигурања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 и буџетско право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B77586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Структура буџета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Буџетска начела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B77586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Буџетска начела- 2.део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Израда и доношење буџета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Извршење буџета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033B98" w:rsidRPr="0087637B" w:rsidRDefault="000248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Буџетска контрол</w:t>
            </w:r>
            <w:r w:rsidR="0087637B">
              <w:rPr>
                <w:b/>
                <w:bCs/>
                <w:sz w:val="24"/>
                <w:szCs w:val="24"/>
                <w:lang w:val="sr-Cyrl-BA"/>
              </w:rPr>
              <w:t>а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033B98" w:rsidRPr="00B77586" w:rsidRDefault="000248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Буџетска контрола- 2.део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033B98" w:rsidRPr="00024886" w:rsidRDefault="000248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Буџетска процедура на нижим нивоима власти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033B98" w:rsidRPr="00024886" w:rsidRDefault="000248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Јавно-приватно партнерство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033B98" w:rsidRPr="00B77586" w:rsidRDefault="000248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Јавно-приватно партнерство-2.део</w:t>
            </w:r>
          </w:p>
        </w:tc>
      </w:tr>
      <w:tr w:rsidR="00033B98" w:rsidRPr="002D43DE" w:rsidTr="0087637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033B98" w:rsidRPr="0087637B" w:rsidRDefault="0087637B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Подела потписа и понављање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7637B" w:rsidRPr="00024886" w:rsidRDefault="000A700F" w:rsidP="0087637B">
            <w:pPr>
              <w:jc w:val="both"/>
              <w:rPr>
                <w:bCs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024886">
              <w:rPr>
                <w:bCs/>
                <w:lang w:val="sr-Cyrl-BA"/>
              </w:rPr>
              <w:t>Стиглиц, Ј,</w:t>
            </w:r>
            <w:r w:rsidR="0087637B">
              <w:rPr>
                <w:bCs/>
                <w:lang w:val="sr-Cyrl-CS"/>
              </w:rPr>
              <w:t xml:space="preserve">(2013). </w:t>
            </w:r>
            <w:r w:rsidR="00024886">
              <w:rPr>
                <w:bCs/>
                <w:i/>
                <w:lang w:val="sr-Cyrl-BA"/>
              </w:rPr>
              <w:t xml:space="preserve">Економија јавног сектора, </w:t>
            </w:r>
            <w:r w:rsidR="0087637B">
              <w:rPr>
                <w:bCs/>
                <w:i/>
              </w:rPr>
              <w:t xml:space="preserve"> </w:t>
            </w:r>
            <w:r w:rsidR="00024886">
              <w:rPr>
                <w:bCs/>
                <w:lang w:val="sr-Cyrl-BA"/>
              </w:rPr>
              <w:t>Београд,</w:t>
            </w:r>
            <w:r w:rsidR="0087637B">
              <w:rPr>
                <w:bCs/>
              </w:rPr>
              <w:t xml:space="preserve"> </w:t>
            </w:r>
            <w:r w:rsidR="00024886">
              <w:rPr>
                <w:bCs/>
                <w:lang w:val="sr-Cyrl-BA"/>
              </w:rPr>
              <w:t>Економски факултет Универзитета у Београду</w:t>
            </w:r>
          </w:p>
          <w:p w:rsidR="0087637B" w:rsidRDefault="0087637B" w:rsidP="0087637B">
            <w:pPr>
              <w:widowControl/>
              <w:autoSpaceDE/>
              <w:autoSpaceDN/>
              <w:adjustRightInd/>
              <w:rPr>
                <w:lang w:val="sr-Cyrl-BA" w:eastAsia="en-US"/>
              </w:rPr>
            </w:pPr>
            <w:r>
              <w:rPr>
                <w:lang w:val="sr-Cyrl-BA" w:eastAsia="en-US"/>
              </w:rPr>
              <w:t xml:space="preserve">Аранђелковић, М. (2010). </w:t>
            </w:r>
            <w:r w:rsidRPr="00A6760F">
              <w:rPr>
                <w:i/>
                <w:lang w:val="sr-Cyrl-BA" w:eastAsia="en-US"/>
              </w:rPr>
              <w:t>Буџетско право</w:t>
            </w:r>
            <w:r>
              <w:rPr>
                <w:lang w:val="sr-Cyrl-BA" w:eastAsia="en-US"/>
              </w:rPr>
              <w:t>. Ниш: Правни факултет у Нишу.</w:t>
            </w:r>
          </w:p>
          <w:p w:rsidR="0087637B" w:rsidRPr="001B598D" w:rsidRDefault="0087637B" w:rsidP="0087637B">
            <w:pPr>
              <w:widowControl/>
              <w:autoSpaceDE/>
              <w:autoSpaceDN/>
              <w:adjustRightInd/>
              <w:rPr>
                <w:lang w:val="sr-Cyrl-BA" w:eastAsia="en-US"/>
              </w:rPr>
            </w:pPr>
            <w:r>
              <w:rPr>
                <w:lang w:val="sr-Cyrl-BA" w:eastAsia="en-US"/>
              </w:rPr>
              <w:t xml:space="preserve">Ракоњац-Анитћ, Т. (2012). </w:t>
            </w:r>
            <w:r w:rsidRPr="00A6760F">
              <w:rPr>
                <w:i/>
                <w:lang w:val="sr-Cyrl-BA" w:eastAsia="en-US"/>
              </w:rPr>
              <w:t>Пензијско и здравствено осигурање</w:t>
            </w:r>
            <w:r>
              <w:rPr>
                <w:lang w:val="sr-Cyrl-BA" w:eastAsia="en-US"/>
              </w:rPr>
              <w:t>. Београд: Економски факултет Универзитета у Београду.</w:t>
            </w:r>
          </w:p>
          <w:p w:rsidR="0087637B" w:rsidRPr="00B77586" w:rsidRDefault="0087637B" w:rsidP="0087637B">
            <w:pPr>
              <w:jc w:val="both"/>
              <w:rPr>
                <w:sz w:val="24"/>
                <w:szCs w:val="24"/>
              </w:rPr>
            </w:pPr>
            <w:r w:rsidRPr="001B598D">
              <w:rPr>
                <w:rStyle w:val="Emphasis"/>
                <w:color w:val="000000"/>
                <w:lang w:val="sr-Cyrl-BA"/>
              </w:rPr>
              <w:t>Релевантни законски прописи Републике Србије</w:t>
            </w:r>
          </w:p>
          <w:p w:rsidR="008D47D3" w:rsidRPr="00B77586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D47D3" w:rsidRPr="002D43DE" w:rsidTr="0087637B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5" w:type="dxa"/>
            <w:gridSpan w:val="2"/>
          </w:tcPr>
          <w:p w:rsidR="008D47D3" w:rsidRPr="0087637B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7637B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66" w:type="dxa"/>
            <w:gridSpan w:val="3"/>
          </w:tcPr>
          <w:p w:rsidR="008D47D3" w:rsidRPr="0087637B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87637B"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87637B">
        <w:tc>
          <w:tcPr>
            <w:tcW w:w="4675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7" w:type="dxa"/>
            <w:gridSpan w:val="2"/>
            <w:vAlign w:val="center"/>
          </w:tcPr>
          <w:p w:rsidR="008D47D3" w:rsidRPr="0087637B" w:rsidRDefault="0087637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82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87637B" w:rsidRDefault="0087637B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</w:tr>
      <w:tr w:rsidR="0087637B" w:rsidRPr="002D43DE" w:rsidTr="0087637B">
        <w:tc>
          <w:tcPr>
            <w:tcW w:w="4675" w:type="dxa"/>
            <w:gridSpan w:val="4"/>
          </w:tcPr>
          <w:p w:rsidR="0087637B" w:rsidRPr="002D43DE" w:rsidRDefault="0087637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37B" w:rsidRDefault="0087637B" w:rsidP="00D82222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87637B" w:rsidRPr="002D43DE" w:rsidRDefault="0087637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7637B" w:rsidRPr="000A700F" w:rsidRDefault="0087637B" w:rsidP="00E775EE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</w:p>
        </w:tc>
      </w:tr>
      <w:tr w:rsidR="0087637B" w:rsidRPr="002D43DE" w:rsidTr="0087637B">
        <w:tc>
          <w:tcPr>
            <w:tcW w:w="4675" w:type="dxa"/>
            <w:gridSpan w:val="4"/>
          </w:tcPr>
          <w:p w:rsidR="0087637B" w:rsidRPr="002D43DE" w:rsidRDefault="0087637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1" w:name="_GoBack"/>
            <w:bookmarkEnd w:id="1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7" w:type="dxa"/>
            <w:gridSpan w:val="2"/>
            <w:vAlign w:val="center"/>
          </w:tcPr>
          <w:p w:rsidR="0087637B" w:rsidRDefault="0087637B" w:rsidP="00D82222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40</w:t>
            </w:r>
          </w:p>
        </w:tc>
        <w:tc>
          <w:tcPr>
            <w:tcW w:w="1823" w:type="dxa"/>
            <w:shd w:val="clear" w:color="auto" w:fill="auto"/>
          </w:tcPr>
          <w:p w:rsidR="0087637B" w:rsidRPr="002D43DE" w:rsidRDefault="0087637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7637B" w:rsidRPr="002D43DE" w:rsidRDefault="0087637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7637B" w:rsidRPr="002D43DE" w:rsidTr="0087637B">
        <w:tc>
          <w:tcPr>
            <w:tcW w:w="4675" w:type="dxa"/>
            <w:gridSpan w:val="4"/>
          </w:tcPr>
          <w:p w:rsidR="0087637B" w:rsidRPr="002D43DE" w:rsidRDefault="0087637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7637B" w:rsidRDefault="0087637B" w:rsidP="00D82222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87637B" w:rsidRPr="002D43DE" w:rsidRDefault="0087637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7637B" w:rsidRPr="002D43DE" w:rsidRDefault="0087637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7637B" w:rsidRPr="002D43DE" w:rsidTr="0087637B">
        <w:tc>
          <w:tcPr>
            <w:tcW w:w="4675" w:type="dxa"/>
            <w:gridSpan w:val="4"/>
          </w:tcPr>
          <w:p w:rsidR="0087637B" w:rsidRPr="002D43DE" w:rsidRDefault="0087637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7" w:type="dxa"/>
            <w:gridSpan w:val="2"/>
            <w:vAlign w:val="center"/>
          </w:tcPr>
          <w:p w:rsidR="0087637B" w:rsidRDefault="0087637B" w:rsidP="00D82222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87637B" w:rsidRPr="002D43DE" w:rsidRDefault="0087637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7637B" w:rsidRPr="002D43DE" w:rsidRDefault="0087637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B6747"/>
    <w:sectPr w:rsidR="006B1437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FB0"/>
    <w:multiLevelType w:val="hybridMultilevel"/>
    <w:tmpl w:val="C06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2379"/>
    <w:multiLevelType w:val="hybridMultilevel"/>
    <w:tmpl w:val="038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D0563A1"/>
    <w:multiLevelType w:val="hybridMultilevel"/>
    <w:tmpl w:val="E53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24886"/>
    <w:rsid w:val="00033B98"/>
    <w:rsid w:val="00084CE9"/>
    <w:rsid w:val="000A700F"/>
    <w:rsid w:val="000E1B24"/>
    <w:rsid w:val="0019398C"/>
    <w:rsid w:val="001A218B"/>
    <w:rsid w:val="002022DD"/>
    <w:rsid w:val="002D3C48"/>
    <w:rsid w:val="002D43DE"/>
    <w:rsid w:val="003E2F01"/>
    <w:rsid w:val="004358CB"/>
    <w:rsid w:val="00436748"/>
    <w:rsid w:val="00711316"/>
    <w:rsid w:val="0087637B"/>
    <w:rsid w:val="008D47D3"/>
    <w:rsid w:val="008F015E"/>
    <w:rsid w:val="009E50B4"/>
    <w:rsid w:val="00B22E20"/>
    <w:rsid w:val="00B77586"/>
    <w:rsid w:val="00C50B31"/>
    <w:rsid w:val="00D23464"/>
    <w:rsid w:val="00FB13B0"/>
    <w:rsid w:val="00FB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Emphasis">
    <w:name w:val="Emphasis"/>
    <w:qFormat/>
    <w:rsid w:val="008763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6</cp:revision>
  <dcterms:created xsi:type="dcterms:W3CDTF">2018-10-30T08:53:00Z</dcterms:created>
  <dcterms:modified xsi:type="dcterms:W3CDTF">2018-10-30T10:41:00Z</dcterms:modified>
</cp:coreProperties>
</file>