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490"/>
        <w:gridCol w:w="2272"/>
        <w:gridCol w:w="1104"/>
        <w:gridCol w:w="1631"/>
      </w:tblGrid>
      <w:tr w:rsidR="00977E77" w:rsidRPr="00780902" w:rsidTr="00977E77">
        <w:trPr>
          <w:trHeight w:val="1640"/>
        </w:trPr>
        <w:tc>
          <w:tcPr>
            <w:tcW w:w="9366" w:type="dxa"/>
            <w:gridSpan w:val="5"/>
            <w:shd w:val="clear" w:color="auto" w:fill="B2A1C7" w:themeFill="accent4" w:themeFillTint="99"/>
            <w:noWrap/>
            <w:vAlign w:val="center"/>
          </w:tcPr>
          <w:p w:rsidR="00977E77" w:rsidRPr="00977E77" w:rsidRDefault="00977E77" w:rsidP="00977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Rezultati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ispita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iz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predmeta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AGROEKONOMIJA</w:t>
            </w:r>
          </w:p>
          <w:p w:rsidR="00977E77" w:rsidRPr="00977E77" w:rsidRDefault="00977E77" w:rsidP="00977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održanog</w:t>
            </w:r>
            <w:proofErr w:type="spellEnd"/>
            <w:proofErr w:type="gram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.10.2018.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godine</w:t>
            </w:r>
            <w:proofErr w:type="spellEnd"/>
          </w:p>
          <w:p w:rsidR="00977E77" w:rsidRPr="00977E77" w:rsidRDefault="00977E77" w:rsidP="00977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Napomena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Uvid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radove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upis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ocena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održaće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se u PETAK 19.10.2018.godine u 11:3</w:t>
            </w:r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časova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kabinetu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br. 5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Limanu</w:t>
            </w:r>
            <w:proofErr w:type="spellEnd"/>
          </w:p>
          <w:p w:rsidR="00977E77" w:rsidRPr="00977E77" w:rsidRDefault="00977E77" w:rsidP="00977E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7E77" w:rsidRPr="00780902" w:rsidTr="00977E77">
        <w:trPr>
          <w:trHeight w:val="1640"/>
        </w:trPr>
        <w:tc>
          <w:tcPr>
            <w:tcW w:w="1869" w:type="dxa"/>
            <w:noWrap/>
            <w:vAlign w:val="center"/>
            <w:hideMark/>
          </w:tcPr>
          <w:p w:rsidR="00977E77" w:rsidRPr="00977E77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BROJ INDEKSA</w:t>
            </w:r>
          </w:p>
        </w:tc>
        <w:tc>
          <w:tcPr>
            <w:tcW w:w="2490" w:type="dxa"/>
            <w:noWrap/>
            <w:vAlign w:val="center"/>
            <w:hideMark/>
          </w:tcPr>
          <w:p w:rsidR="00977E77" w:rsidRPr="00977E77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STUDENT</w:t>
            </w:r>
          </w:p>
        </w:tc>
        <w:tc>
          <w:tcPr>
            <w:tcW w:w="2272" w:type="dxa"/>
            <w:vAlign w:val="center"/>
            <w:hideMark/>
          </w:tcPr>
          <w:p w:rsidR="00977E77" w:rsidRPr="00977E77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Ukupni</w:t>
            </w:r>
            <w:proofErr w:type="spellEnd"/>
            <w:r w:rsidRPr="00977E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 w:rsidRPr="00977E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bodovi</w:t>
            </w:r>
            <w:proofErr w:type="spellEnd"/>
          </w:p>
          <w:p w:rsidR="00977E77" w:rsidRPr="00977E77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104" w:type="dxa"/>
            <w:vAlign w:val="center"/>
            <w:hideMark/>
          </w:tcPr>
          <w:p w:rsidR="00977E77" w:rsidRPr="00977E77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</w:p>
          <w:p w:rsidR="00977E77" w:rsidRPr="00977E77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max 45</w:t>
            </w:r>
          </w:p>
        </w:tc>
        <w:tc>
          <w:tcPr>
            <w:tcW w:w="1630" w:type="dxa"/>
            <w:vAlign w:val="center"/>
            <w:hideMark/>
          </w:tcPr>
          <w:p w:rsidR="00977E77" w:rsidRPr="00977E77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977E77" w:rsidRPr="00780902" w:rsidTr="00977E77">
        <w:trPr>
          <w:trHeight w:val="365"/>
        </w:trPr>
        <w:tc>
          <w:tcPr>
            <w:tcW w:w="1869" w:type="dxa"/>
            <w:vAlign w:val="center"/>
            <w:hideMark/>
          </w:tcPr>
          <w:p w:rsidR="00977E77" w:rsidRPr="00977E77" w:rsidRDefault="00977E77" w:rsidP="00977E77">
            <w:hyperlink r:id="rId5" w:history="1">
              <w:r w:rsidRPr="00977E77">
                <w:rPr>
                  <w:rStyle w:val="Hyperlink"/>
                  <w:color w:val="auto"/>
                  <w:u w:val="none"/>
                </w:rPr>
                <w:t xml:space="preserve">119/14FR </w:t>
              </w:r>
            </w:hyperlink>
          </w:p>
        </w:tc>
        <w:tc>
          <w:tcPr>
            <w:tcW w:w="2490" w:type="dxa"/>
            <w:vAlign w:val="center"/>
            <w:hideMark/>
          </w:tcPr>
          <w:p w:rsidR="00977E77" w:rsidRPr="00780902" w:rsidRDefault="00977E77" w:rsidP="00977E77">
            <w:proofErr w:type="spellStart"/>
            <w:r w:rsidRPr="00780902">
              <w:t>Dmitrašinović</w:t>
            </w:r>
            <w:proofErr w:type="spellEnd"/>
            <w:r w:rsidRPr="00780902">
              <w:t xml:space="preserve"> </w:t>
            </w:r>
            <w:proofErr w:type="spellStart"/>
            <w:r w:rsidRPr="00780902">
              <w:t>Sanja</w:t>
            </w:r>
            <w:proofErr w:type="spellEnd"/>
          </w:p>
        </w:tc>
        <w:tc>
          <w:tcPr>
            <w:tcW w:w="2272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35</w:t>
            </w:r>
          </w:p>
        </w:tc>
        <w:tc>
          <w:tcPr>
            <w:tcW w:w="1104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</w:pPr>
          </w:p>
        </w:tc>
        <w:tc>
          <w:tcPr>
            <w:tcW w:w="1630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POZIVA SE NA USMENI</w:t>
            </w:r>
          </w:p>
        </w:tc>
      </w:tr>
      <w:tr w:rsidR="00977E77" w:rsidRPr="00780902" w:rsidTr="00977E77">
        <w:trPr>
          <w:trHeight w:val="365"/>
        </w:trPr>
        <w:tc>
          <w:tcPr>
            <w:tcW w:w="1869" w:type="dxa"/>
            <w:noWrap/>
            <w:vAlign w:val="center"/>
            <w:hideMark/>
          </w:tcPr>
          <w:p w:rsidR="00977E77" w:rsidRPr="00780902" w:rsidRDefault="00977E77" w:rsidP="00977E77">
            <w:r w:rsidRPr="00780902">
              <w:t>79/12PB</w:t>
            </w:r>
          </w:p>
        </w:tc>
        <w:tc>
          <w:tcPr>
            <w:tcW w:w="2490" w:type="dxa"/>
            <w:noWrap/>
            <w:vAlign w:val="center"/>
            <w:hideMark/>
          </w:tcPr>
          <w:p w:rsidR="00977E77" w:rsidRPr="00780902" w:rsidRDefault="00977E77" w:rsidP="00977E77">
            <w:proofErr w:type="spellStart"/>
            <w:r w:rsidRPr="00780902">
              <w:t>Kovačić</w:t>
            </w:r>
            <w:proofErr w:type="spellEnd"/>
            <w:r w:rsidRPr="00780902">
              <w:t xml:space="preserve"> Milos</w:t>
            </w:r>
          </w:p>
        </w:tc>
        <w:tc>
          <w:tcPr>
            <w:tcW w:w="2272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29</w:t>
            </w:r>
          </w:p>
        </w:tc>
        <w:tc>
          <w:tcPr>
            <w:tcW w:w="1104" w:type="dxa"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30" w:type="dxa"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</w:t>
            </w:r>
          </w:p>
        </w:tc>
      </w:tr>
      <w:tr w:rsidR="00977E77" w:rsidRPr="00780902" w:rsidTr="00977E77">
        <w:trPr>
          <w:trHeight w:val="365"/>
        </w:trPr>
        <w:tc>
          <w:tcPr>
            <w:tcW w:w="1869" w:type="dxa"/>
            <w:noWrap/>
            <w:vAlign w:val="center"/>
            <w:hideMark/>
          </w:tcPr>
          <w:p w:rsidR="00977E77" w:rsidRPr="00780902" w:rsidRDefault="00977E77" w:rsidP="00977E77">
            <w:r w:rsidRPr="00780902">
              <w:t>2017/000136</w:t>
            </w:r>
          </w:p>
        </w:tc>
        <w:tc>
          <w:tcPr>
            <w:tcW w:w="2490" w:type="dxa"/>
            <w:noWrap/>
            <w:vAlign w:val="center"/>
            <w:hideMark/>
          </w:tcPr>
          <w:p w:rsidR="00977E77" w:rsidRPr="00780902" w:rsidRDefault="00977E77" w:rsidP="00977E77">
            <w:proofErr w:type="spellStart"/>
            <w:r w:rsidRPr="00780902">
              <w:t>Rešiti</w:t>
            </w:r>
            <w:proofErr w:type="spellEnd"/>
            <w:r w:rsidRPr="00780902">
              <w:t xml:space="preserve"> Anja</w:t>
            </w:r>
          </w:p>
        </w:tc>
        <w:tc>
          <w:tcPr>
            <w:tcW w:w="2272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31</w:t>
            </w:r>
          </w:p>
        </w:tc>
        <w:tc>
          <w:tcPr>
            <w:tcW w:w="1104" w:type="dxa"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30" w:type="dxa"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77E77" w:rsidRPr="00780902" w:rsidTr="00977E77">
        <w:trPr>
          <w:trHeight w:val="365"/>
        </w:trPr>
        <w:tc>
          <w:tcPr>
            <w:tcW w:w="1869" w:type="dxa"/>
            <w:noWrap/>
            <w:vAlign w:val="center"/>
            <w:hideMark/>
          </w:tcPr>
          <w:p w:rsidR="00977E77" w:rsidRPr="00780902" w:rsidRDefault="00977E77" w:rsidP="00977E77"/>
        </w:tc>
        <w:tc>
          <w:tcPr>
            <w:tcW w:w="2490" w:type="dxa"/>
            <w:noWrap/>
            <w:vAlign w:val="center"/>
            <w:hideMark/>
          </w:tcPr>
          <w:p w:rsidR="00977E77" w:rsidRPr="00780902" w:rsidRDefault="00977E77" w:rsidP="00977E77">
            <w:r w:rsidRPr="00780902">
              <w:t> </w:t>
            </w:r>
          </w:p>
        </w:tc>
        <w:tc>
          <w:tcPr>
            <w:tcW w:w="2272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</w:pPr>
          </w:p>
        </w:tc>
        <w:tc>
          <w:tcPr>
            <w:tcW w:w="1630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</w:pPr>
          </w:p>
        </w:tc>
      </w:tr>
      <w:tr w:rsidR="00977E77" w:rsidRPr="00780902" w:rsidTr="00977E77">
        <w:trPr>
          <w:trHeight w:val="365"/>
        </w:trPr>
        <w:tc>
          <w:tcPr>
            <w:tcW w:w="1869" w:type="dxa"/>
            <w:noWrap/>
            <w:vAlign w:val="center"/>
            <w:hideMark/>
          </w:tcPr>
          <w:p w:rsidR="00977E77" w:rsidRPr="00780902" w:rsidRDefault="00977E77" w:rsidP="00977E77">
            <w:r w:rsidRPr="00780902">
              <w:t>2017/001071</w:t>
            </w:r>
          </w:p>
        </w:tc>
        <w:tc>
          <w:tcPr>
            <w:tcW w:w="2490" w:type="dxa"/>
            <w:noWrap/>
            <w:vAlign w:val="center"/>
            <w:hideMark/>
          </w:tcPr>
          <w:p w:rsidR="00977E77" w:rsidRPr="00780902" w:rsidRDefault="00977E77" w:rsidP="00977E77">
            <w:proofErr w:type="spellStart"/>
            <w:r w:rsidRPr="00780902">
              <w:t>Banjac</w:t>
            </w:r>
            <w:proofErr w:type="spellEnd"/>
            <w:r w:rsidRPr="00780902">
              <w:t xml:space="preserve"> Stefan</w:t>
            </w:r>
          </w:p>
        </w:tc>
        <w:tc>
          <w:tcPr>
            <w:tcW w:w="2272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28</w:t>
            </w:r>
          </w:p>
        </w:tc>
        <w:tc>
          <w:tcPr>
            <w:tcW w:w="1104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</w:pPr>
            <w:r>
              <w:t>23</w:t>
            </w:r>
          </w:p>
        </w:tc>
        <w:tc>
          <w:tcPr>
            <w:tcW w:w="1630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</w:pPr>
            <w:r>
              <w:t>6</w:t>
            </w:r>
          </w:p>
        </w:tc>
      </w:tr>
      <w:tr w:rsidR="00977E77" w:rsidRPr="00780902" w:rsidTr="00977E77">
        <w:trPr>
          <w:trHeight w:val="365"/>
        </w:trPr>
        <w:tc>
          <w:tcPr>
            <w:tcW w:w="1869" w:type="dxa"/>
            <w:noWrap/>
            <w:vAlign w:val="center"/>
            <w:hideMark/>
          </w:tcPr>
          <w:p w:rsidR="00977E77" w:rsidRPr="00780902" w:rsidRDefault="00977E77" w:rsidP="00977E77">
            <w:r w:rsidRPr="00780902">
              <w:t>2017/001062</w:t>
            </w:r>
          </w:p>
        </w:tc>
        <w:tc>
          <w:tcPr>
            <w:tcW w:w="2490" w:type="dxa"/>
            <w:noWrap/>
            <w:vAlign w:val="center"/>
            <w:hideMark/>
          </w:tcPr>
          <w:p w:rsidR="00977E77" w:rsidRPr="00780902" w:rsidRDefault="00977E77" w:rsidP="00977E77">
            <w:proofErr w:type="spellStart"/>
            <w:r w:rsidRPr="00780902">
              <w:t>Katanić</w:t>
            </w:r>
            <w:proofErr w:type="spellEnd"/>
            <w:r w:rsidRPr="00780902">
              <w:t xml:space="preserve"> </w:t>
            </w:r>
            <w:proofErr w:type="spellStart"/>
            <w:r w:rsidRPr="00780902">
              <w:t>Dušanka</w:t>
            </w:r>
            <w:proofErr w:type="spellEnd"/>
          </w:p>
        </w:tc>
        <w:tc>
          <w:tcPr>
            <w:tcW w:w="2272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26</w:t>
            </w:r>
          </w:p>
        </w:tc>
        <w:tc>
          <w:tcPr>
            <w:tcW w:w="1104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</w:pPr>
            <w:r>
              <w:t>0</w:t>
            </w:r>
          </w:p>
        </w:tc>
        <w:tc>
          <w:tcPr>
            <w:tcW w:w="1630" w:type="dxa"/>
            <w:noWrap/>
            <w:vAlign w:val="center"/>
            <w:hideMark/>
          </w:tcPr>
          <w:p w:rsidR="00977E77" w:rsidRPr="00780902" w:rsidRDefault="00977E77" w:rsidP="00977E77">
            <w:pPr>
              <w:jc w:val="center"/>
            </w:pPr>
            <w:r>
              <w:t>5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7"/>
    <w:rsid w:val="005174A3"/>
    <w:rsid w:val="00977E77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E77"/>
    <w:rPr>
      <w:color w:val="0000FF"/>
      <w:u w:val="single"/>
    </w:rPr>
  </w:style>
  <w:style w:type="table" w:styleId="TableGrid">
    <w:name w:val="Table Grid"/>
    <w:basedOn w:val="TableNormal"/>
    <w:uiPriority w:val="59"/>
    <w:rsid w:val="0097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E77"/>
    <w:rPr>
      <w:color w:val="0000FF"/>
      <w:u w:val="single"/>
    </w:rPr>
  </w:style>
  <w:style w:type="table" w:styleId="TableGrid">
    <w:name w:val="Table Grid"/>
    <w:basedOn w:val="TableNormal"/>
    <w:uiPriority w:val="59"/>
    <w:rsid w:val="0097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ps.ns.ac.rs/sr/provera-prodataka-studenta.1.153.html?action=check&amp;brIndeksa=119%2F14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2018-10-17T10:27:00Z</dcterms:created>
  <dcterms:modified xsi:type="dcterms:W3CDTF">2018-10-17T10:35:00Z</dcterms:modified>
</cp:coreProperties>
</file>