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2"/>
        <w:gridCol w:w="933"/>
        <w:gridCol w:w="1566"/>
        <w:gridCol w:w="1452"/>
        <w:gridCol w:w="160"/>
        <w:gridCol w:w="1821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E94463">
        <w:trPr>
          <w:trHeight w:val="235"/>
        </w:trPr>
        <w:tc>
          <w:tcPr>
            <w:tcW w:w="2167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1" w:type="dxa"/>
            <w:gridSpan w:val="6"/>
          </w:tcPr>
          <w:p w:rsidR="00033B98" w:rsidRDefault="0077332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</w:t>
            </w:r>
            <w:r w:rsidR="006F5E57">
              <w:rPr>
                <w:bCs/>
                <w:sz w:val="24"/>
                <w:szCs w:val="24"/>
              </w:rPr>
              <w:t>.</w:t>
            </w:r>
          </w:p>
          <w:p w:rsidR="0077332B" w:rsidRPr="0077332B" w:rsidRDefault="0077332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зимски</w:t>
            </w:r>
          </w:p>
        </w:tc>
      </w:tr>
      <w:tr w:rsidR="008D47D3" w:rsidRPr="002D43DE" w:rsidTr="00E94463">
        <w:trPr>
          <w:trHeight w:val="235"/>
        </w:trPr>
        <w:tc>
          <w:tcPr>
            <w:tcW w:w="2167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1" w:type="dxa"/>
            <w:gridSpan w:val="6"/>
          </w:tcPr>
          <w:p w:rsidR="008D47D3" w:rsidRPr="002D43DE" w:rsidRDefault="0077332B" w:rsidP="00E775EE">
            <w:pPr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Финансије и банкарство</w:t>
            </w:r>
          </w:p>
        </w:tc>
      </w:tr>
      <w:tr w:rsidR="008D47D3" w:rsidRPr="002D43DE" w:rsidTr="00E94463">
        <w:trPr>
          <w:trHeight w:val="232"/>
        </w:trPr>
        <w:tc>
          <w:tcPr>
            <w:tcW w:w="2167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1" w:type="dxa"/>
            <w:gridSpan w:val="6"/>
          </w:tcPr>
          <w:p w:rsidR="008D47D3" w:rsidRPr="002D43DE" w:rsidRDefault="0077332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77332B">
              <w:rPr>
                <w:b/>
                <w:bCs/>
                <w:sz w:val="24"/>
                <w:szCs w:val="24"/>
                <w:lang w:val="sr-Cyrl-CS"/>
              </w:rPr>
              <w:t>ФИНАНСИЈСКА ТРЖИШТА И ИНСТИТУЦИЈЕ</w:t>
            </w:r>
          </w:p>
        </w:tc>
      </w:tr>
      <w:tr w:rsidR="008D47D3" w:rsidRPr="002D43DE" w:rsidTr="00E94463">
        <w:trPr>
          <w:trHeight w:val="232"/>
        </w:trPr>
        <w:tc>
          <w:tcPr>
            <w:tcW w:w="2167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1" w:type="dxa"/>
            <w:gridSpan w:val="6"/>
          </w:tcPr>
          <w:p w:rsidR="008D47D3" w:rsidRPr="002D43DE" w:rsidRDefault="0077332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Пауновић</w:t>
            </w:r>
          </w:p>
        </w:tc>
      </w:tr>
      <w:tr w:rsidR="0019398C" w:rsidRPr="002D43DE" w:rsidTr="00E94463">
        <w:trPr>
          <w:trHeight w:val="232"/>
        </w:trPr>
        <w:tc>
          <w:tcPr>
            <w:tcW w:w="2167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21" w:type="dxa"/>
            <w:gridSpan w:val="6"/>
          </w:tcPr>
          <w:p w:rsidR="0019398C" w:rsidRPr="002D43DE" w:rsidRDefault="0077332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</w:p>
        </w:tc>
      </w:tr>
      <w:tr w:rsidR="008D47D3" w:rsidRPr="002D43DE" w:rsidTr="00E94463">
        <w:trPr>
          <w:trHeight w:val="232"/>
        </w:trPr>
        <w:tc>
          <w:tcPr>
            <w:tcW w:w="2167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1" w:type="dxa"/>
            <w:gridSpan w:val="6"/>
          </w:tcPr>
          <w:p w:rsidR="008D47D3" w:rsidRPr="002D43DE" w:rsidRDefault="0077332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E94463">
        <w:trPr>
          <w:trHeight w:val="232"/>
        </w:trPr>
        <w:tc>
          <w:tcPr>
            <w:tcW w:w="2167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1" w:type="dxa"/>
            <w:gridSpan w:val="6"/>
          </w:tcPr>
          <w:p w:rsidR="008D47D3" w:rsidRPr="002D43DE" w:rsidRDefault="0077332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7332B">
              <w:rPr>
                <w:bCs/>
                <w:sz w:val="24"/>
                <w:szCs w:val="24"/>
                <w:lang w:val="sr-Cyrl-CS"/>
              </w:rPr>
              <w:t>2+2(6)</w:t>
            </w:r>
          </w:p>
        </w:tc>
      </w:tr>
      <w:tr w:rsidR="008D47D3" w:rsidRPr="002D43DE" w:rsidTr="00E94463">
        <w:trPr>
          <w:trHeight w:val="232"/>
        </w:trPr>
        <w:tc>
          <w:tcPr>
            <w:tcW w:w="2167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1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77332B" w:rsidRDefault="0077332B" w:rsidP="0077332B">
            <w:p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Циљ предмета је стицање специфичних знања и вештина карактеристичних за финансијска тржишта и институције и примена стечених функционалних знања у пракси.Циљ предмета је да по завршетку процеса учења студенти знају да дефинишу и опишу развој, основне карактеристике, принципе функционисања и државну регулацију финансијских тржишта (посебно хипотекарног, ломбардног и девизног тржишта), да уочавају и анализирају разлике између тржишта новца и тржишта капитала, са посебним освртом на анализу разлика између поменутих тржишних сегмената у развијеним земљама и земљама у развоју. Поред тога циљ предмета је да студенти по завршетку процеса учења знају да дефинишу учеснике, опишу и анализирају инструменте тржишта новца и капитала.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77332B" w:rsidRPr="0077332B" w:rsidRDefault="0077332B" w:rsidP="0077332B">
            <w:p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По завршетку процеса учења у оквиру предмета Финансијска тржишта и институције, студенти ће бити у стању да: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дефинишу појам и опишу основне карактеристике савремених финансијских тржишта,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дефинишу карактеристике финансијских институција које послују у оквиру савремених финансијских тржишта,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опишу разлике између основних сегмената финансијских тржишта,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опишу разлике између карактеристика тржишта новца и тржишта капитала,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дефинишу основне инструменте тржишта новца и тржишта капитала,</w:t>
            </w:r>
          </w:p>
          <w:p w:rsidR="004358CB" w:rsidRPr="0077332B" w:rsidRDefault="0077332B" w:rsidP="0077332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77332B">
              <w:rPr>
                <w:bCs/>
                <w:sz w:val="24"/>
                <w:szCs w:val="24"/>
              </w:rPr>
              <w:t>дефинишу карактеристике хипотекарног, ломбардног и девизног тржишта.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77332B" w:rsidRPr="0077332B" w:rsidRDefault="0077332B" w:rsidP="0077332B">
            <w:pPr>
              <w:jc w:val="both"/>
              <w:rPr>
                <w:i/>
                <w:iCs/>
                <w:sz w:val="24"/>
                <w:szCs w:val="24"/>
              </w:rPr>
            </w:pPr>
            <w:r w:rsidRPr="0077332B">
              <w:rPr>
                <w:i/>
                <w:iCs/>
                <w:sz w:val="24"/>
                <w:szCs w:val="24"/>
              </w:rPr>
              <w:t>Теоријска настава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Појам и развој финансијских тржишта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Концепти тржишта новца и тржишта капитала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Основне карактеристике и функционисање финансијских тржишта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Тржиште новца у земљама у транзицији и развијеним тржишним економијама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Тржиште капитала у земљама у транзицији и развијеним тржишним економијама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Учесници и инструменти тржишта новца и тржишта капитала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Државна регулација финансијских тржишта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pStyle w:val="ListParagraph"/>
              <w:numPr>
                <w:ilvl w:val="0"/>
                <w:numId w:val="3"/>
              </w:numPr>
              <w:overflowPunct w:val="0"/>
              <w:ind w:left="357" w:hanging="21"/>
              <w:jc w:val="both"/>
              <w:textAlignment w:val="baseline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Хипотекарно, ломбардно и девизно тржиште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77332B" w:rsidRPr="0077332B" w:rsidRDefault="0077332B" w:rsidP="0077332B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77332B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2D43DE" w:rsidRDefault="0077332B" w:rsidP="0077332B">
            <w:pPr>
              <w:rPr>
                <w:b/>
                <w:bCs/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Студијe случаја</w:t>
            </w:r>
            <w:r w:rsidRPr="0077332B">
              <w:rPr>
                <w:sz w:val="24"/>
                <w:szCs w:val="24"/>
                <w:lang w:val="sr-Cyrl-CS"/>
              </w:rPr>
              <w:t>, с</w:t>
            </w:r>
            <w:r w:rsidRPr="0077332B">
              <w:rPr>
                <w:sz w:val="24"/>
                <w:szCs w:val="24"/>
              </w:rPr>
              <w:t>еминарски радови</w:t>
            </w:r>
            <w:r w:rsidRPr="0077332B">
              <w:rPr>
                <w:sz w:val="24"/>
                <w:szCs w:val="24"/>
                <w:lang w:val="sr-Cyrl-CS"/>
              </w:rPr>
              <w:t>, д</w:t>
            </w:r>
            <w:r w:rsidRPr="0077332B">
              <w:rPr>
                <w:sz w:val="24"/>
                <w:szCs w:val="24"/>
              </w:rPr>
              <w:t>искусија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E9446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E9446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91753D" w:rsidRDefault="0091753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Врсте финансијских тржишта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033B98" w:rsidRPr="0091753D" w:rsidRDefault="0091753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Тржиште новца</w:t>
            </w:r>
          </w:p>
          <w:p w:rsidR="0091753D" w:rsidRPr="00E94463" w:rsidRDefault="0091753D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91753D">
              <w:rPr>
                <w:bCs/>
                <w:sz w:val="24"/>
                <w:szCs w:val="24"/>
              </w:rPr>
              <w:t>Карактеристике есконтног тржишта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91753D" w:rsidRPr="00E94463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Л</w:t>
            </w:r>
            <w:r>
              <w:rPr>
                <w:bCs/>
                <w:sz w:val="24"/>
                <w:szCs w:val="24"/>
              </w:rPr>
              <w:t>омбардно</w:t>
            </w:r>
            <w:r w:rsidRPr="0091753D">
              <w:rPr>
                <w:bCs/>
                <w:sz w:val="24"/>
                <w:szCs w:val="24"/>
              </w:rPr>
              <w:t xml:space="preserve"> тржишт</w:t>
            </w:r>
            <w:r>
              <w:rPr>
                <w:bCs/>
                <w:sz w:val="24"/>
                <w:szCs w:val="24"/>
                <w:lang/>
              </w:rPr>
              <w:t>е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E94463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Девизно тржиште</w:t>
            </w:r>
          </w:p>
          <w:p w:rsidR="00033B98" w:rsidRPr="00E94463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91753D">
              <w:rPr>
                <w:bCs/>
                <w:sz w:val="24"/>
                <w:szCs w:val="24"/>
              </w:rPr>
              <w:t>Тржиште капитала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E94463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Х</w:t>
            </w:r>
            <w:r>
              <w:rPr>
                <w:bCs/>
                <w:sz w:val="24"/>
                <w:szCs w:val="24"/>
              </w:rPr>
              <w:t>ипотекарно</w:t>
            </w:r>
            <w:r w:rsidRPr="0091753D">
              <w:rPr>
                <w:bCs/>
                <w:sz w:val="24"/>
                <w:szCs w:val="24"/>
              </w:rPr>
              <w:t xml:space="preserve"> тржишт</w:t>
            </w:r>
            <w:r>
              <w:rPr>
                <w:bCs/>
                <w:sz w:val="24"/>
                <w:szCs w:val="24"/>
                <w:lang/>
              </w:rPr>
              <w:t>е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91753D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Тржиште институционалних инвеститора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91753D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Тржиште обвезница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91753D" w:rsidRPr="0091753D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Тржиште акција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E94463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Карактеристике фјучерс послова као финансијских деривата</w:t>
            </w:r>
          </w:p>
          <w:p w:rsidR="00E94463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Карактеристике оција као финансијских деривата</w:t>
            </w:r>
          </w:p>
          <w:p w:rsidR="0091753D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Карактеристике своп послова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E94463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Појам, генеза и развој берзе</w:t>
            </w:r>
          </w:p>
          <w:p w:rsidR="00033B98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Врсте послова на финансијским берзама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AF5297" w:rsidRPr="0091753D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Принципи и методи трговања на финансијској берзи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E94463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Брокери и инвеститори на финансијским берзама</w:t>
            </w:r>
          </w:p>
          <w:p w:rsidR="00033B98" w:rsidRPr="0091753D" w:rsidRDefault="00E94463" w:rsidP="00E9446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Карактеристике брокерско-дилерских друштава</w:t>
            </w:r>
          </w:p>
        </w:tc>
      </w:tr>
      <w:tr w:rsidR="00033B98" w:rsidRPr="002D43DE" w:rsidTr="00E9446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91753D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Послови брокерско-дилерског друштва</w:t>
            </w:r>
          </w:p>
        </w:tc>
      </w:tr>
      <w:tr w:rsidR="00E94463" w:rsidRPr="002D43DE" w:rsidTr="00E94463">
        <w:trPr>
          <w:trHeight w:val="238"/>
        </w:trPr>
        <w:tc>
          <w:tcPr>
            <w:tcW w:w="1045" w:type="dxa"/>
          </w:tcPr>
          <w:p w:rsidR="00E94463" w:rsidRPr="002D43DE" w:rsidRDefault="00E9446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E94463" w:rsidRPr="0091753D" w:rsidRDefault="00E94463" w:rsidP="00943CD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Заштита инвеститора на финансијској берзи</w:t>
            </w:r>
          </w:p>
        </w:tc>
      </w:tr>
      <w:tr w:rsidR="00E94463" w:rsidRPr="002D43DE" w:rsidTr="00E94463">
        <w:trPr>
          <w:trHeight w:val="238"/>
        </w:trPr>
        <w:tc>
          <w:tcPr>
            <w:tcW w:w="1045" w:type="dxa"/>
          </w:tcPr>
          <w:p w:rsidR="00E94463" w:rsidRPr="002D43DE" w:rsidRDefault="00E9446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E94463" w:rsidRPr="0091753D" w:rsidRDefault="00E9446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1753D">
              <w:rPr>
                <w:bCs/>
                <w:sz w:val="24"/>
                <w:szCs w:val="24"/>
              </w:rPr>
              <w:t>Београдска берза</w:t>
            </w:r>
          </w:p>
        </w:tc>
      </w:tr>
      <w:tr w:rsidR="00E94463" w:rsidRPr="002D43DE" w:rsidTr="0019398C">
        <w:tc>
          <w:tcPr>
            <w:tcW w:w="9288" w:type="dxa"/>
            <w:gridSpan w:val="8"/>
          </w:tcPr>
          <w:p w:rsidR="00E94463" w:rsidRPr="002D43DE" w:rsidRDefault="00E9446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94463" w:rsidRPr="0077332B" w:rsidRDefault="00E94463" w:rsidP="007733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77332B">
              <w:rPr>
                <w:sz w:val="24"/>
                <w:szCs w:val="24"/>
                <w:lang w:val="sr-Cyrl-CS"/>
              </w:rPr>
              <w:t>Вуњак</w:t>
            </w:r>
            <w:r w:rsidRPr="0077332B">
              <w:rPr>
                <w:sz w:val="24"/>
                <w:szCs w:val="24"/>
              </w:rPr>
              <w:t>,</w:t>
            </w:r>
            <w:r w:rsidRPr="0077332B">
              <w:rPr>
                <w:sz w:val="24"/>
                <w:szCs w:val="24"/>
                <w:lang w:val="sr-Cyrl-CS"/>
              </w:rPr>
              <w:t xml:space="preserve"> Н</w:t>
            </w:r>
            <w:r w:rsidRPr="0077332B">
              <w:rPr>
                <w:sz w:val="24"/>
                <w:szCs w:val="24"/>
              </w:rPr>
              <w:t>., &amp;</w:t>
            </w:r>
            <w:r w:rsidRPr="0077332B">
              <w:rPr>
                <w:sz w:val="24"/>
                <w:szCs w:val="24"/>
                <w:lang w:val="sr-Cyrl-CS"/>
              </w:rPr>
              <w:t xml:space="preserve"> Ковачевић</w:t>
            </w:r>
            <w:r w:rsidRPr="0077332B">
              <w:rPr>
                <w:sz w:val="24"/>
                <w:szCs w:val="24"/>
              </w:rPr>
              <w:t>,</w:t>
            </w:r>
            <w:r w:rsidRPr="0077332B">
              <w:rPr>
                <w:sz w:val="24"/>
                <w:szCs w:val="24"/>
                <w:lang w:val="sr-Cyrl-CS"/>
              </w:rPr>
              <w:t xml:space="preserve"> Љ.(2012)</w:t>
            </w:r>
            <w:r w:rsidRPr="0077332B">
              <w:rPr>
                <w:sz w:val="24"/>
                <w:szCs w:val="24"/>
              </w:rPr>
              <w:t>.</w:t>
            </w:r>
            <w:r w:rsidRPr="0077332B">
              <w:rPr>
                <w:i/>
                <w:sz w:val="24"/>
                <w:szCs w:val="24"/>
                <w:lang w:val="sr-Cyrl-CS"/>
              </w:rPr>
              <w:t>Финансијска тржишта</w:t>
            </w:r>
            <w:r w:rsidRPr="0077332B">
              <w:rPr>
                <w:sz w:val="24"/>
                <w:szCs w:val="24"/>
              </w:rPr>
              <w:t xml:space="preserve">. </w:t>
            </w:r>
            <w:r w:rsidRPr="0077332B">
              <w:rPr>
                <w:sz w:val="24"/>
                <w:szCs w:val="24"/>
                <w:lang w:val="sr-Cyrl-CS"/>
              </w:rPr>
              <w:t>Суботица: Економски факултет у Суботици.</w:t>
            </w:r>
          </w:p>
          <w:p w:rsidR="00E94463" w:rsidRPr="0077332B" w:rsidRDefault="00E94463" w:rsidP="007733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77332B">
              <w:rPr>
                <w:sz w:val="24"/>
                <w:szCs w:val="24"/>
              </w:rPr>
              <w:t>Шошкић</w:t>
            </w:r>
            <w:r w:rsidRPr="0077332B">
              <w:rPr>
                <w:sz w:val="24"/>
                <w:szCs w:val="24"/>
                <w:lang w:val="sr-Cyrl-CS"/>
              </w:rPr>
              <w:t>,</w:t>
            </w:r>
            <w:r w:rsidRPr="0077332B">
              <w:rPr>
                <w:sz w:val="24"/>
                <w:szCs w:val="24"/>
              </w:rPr>
              <w:t xml:space="preserve"> Д.(2011)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  <w:r w:rsidRPr="0077332B">
              <w:rPr>
                <w:i/>
                <w:sz w:val="24"/>
                <w:szCs w:val="24"/>
              </w:rPr>
              <w:t>Финансијска тржишта и институције</w:t>
            </w:r>
            <w:r w:rsidRPr="0077332B">
              <w:rPr>
                <w:sz w:val="24"/>
                <w:szCs w:val="24"/>
                <w:lang w:val="sr-Cyrl-CS"/>
              </w:rPr>
              <w:t xml:space="preserve">. Београд: </w:t>
            </w:r>
            <w:r w:rsidRPr="0077332B">
              <w:rPr>
                <w:sz w:val="24"/>
                <w:szCs w:val="24"/>
              </w:rPr>
              <w:t>Економски факултет Универзитета у Београду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E94463" w:rsidRPr="0077332B" w:rsidRDefault="00E94463" w:rsidP="007733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77332B">
              <w:rPr>
                <w:sz w:val="24"/>
                <w:szCs w:val="24"/>
              </w:rPr>
              <w:t>Ерић</w:t>
            </w:r>
            <w:r w:rsidRPr="0077332B">
              <w:rPr>
                <w:sz w:val="24"/>
                <w:szCs w:val="24"/>
                <w:lang w:val="sr-Cyrl-CS"/>
              </w:rPr>
              <w:t>,</w:t>
            </w:r>
            <w:r w:rsidRPr="0077332B">
              <w:rPr>
                <w:sz w:val="24"/>
                <w:szCs w:val="24"/>
              </w:rPr>
              <w:t xml:space="preserve"> Д. (2003)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  <w:r w:rsidRPr="0077332B">
              <w:rPr>
                <w:i/>
                <w:sz w:val="24"/>
                <w:szCs w:val="24"/>
              </w:rPr>
              <w:t>Финансијска тржишта и инструменти, друго измењено и допуњено издање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  <w:r w:rsidRPr="0077332B">
              <w:rPr>
                <w:sz w:val="24"/>
                <w:szCs w:val="24"/>
              </w:rPr>
              <w:t xml:space="preserve"> Београд</w:t>
            </w:r>
            <w:r w:rsidRPr="0077332B">
              <w:rPr>
                <w:sz w:val="24"/>
                <w:szCs w:val="24"/>
                <w:lang w:val="sr-Cyrl-CS"/>
              </w:rPr>
              <w:t xml:space="preserve">: </w:t>
            </w:r>
            <w:r w:rsidRPr="0077332B">
              <w:rPr>
                <w:sz w:val="24"/>
                <w:szCs w:val="24"/>
              </w:rPr>
              <w:t>Чигоја – штампа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</w:p>
          <w:p w:rsidR="00E94463" w:rsidRPr="002D43DE" w:rsidRDefault="00E94463" w:rsidP="007733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332B">
              <w:rPr>
                <w:sz w:val="24"/>
                <w:szCs w:val="24"/>
              </w:rPr>
              <w:t>Mishkin</w:t>
            </w:r>
            <w:r w:rsidRPr="0077332B">
              <w:rPr>
                <w:sz w:val="24"/>
                <w:szCs w:val="24"/>
                <w:lang w:val="sr-Cyrl-CS"/>
              </w:rPr>
              <w:t>,</w:t>
            </w:r>
            <w:r w:rsidRPr="0077332B">
              <w:rPr>
                <w:sz w:val="24"/>
                <w:szCs w:val="24"/>
              </w:rPr>
              <w:t xml:space="preserve"> F. S.,</w:t>
            </w:r>
            <w:r w:rsidRPr="0077332B">
              <w:rPr>
                <w:sz w:val="24"/>
                <w:szCs w:val="24"/>
                <w:lang w:val="sr-Cyrl-CS"/>
              </w:rPr>
              <w:t>&amp;</w:t>
            </w:r>
            <w:r w:rsidRPr="0077332B">
              <w:rPr>
                <w:sz w:val="24"/>
                <w:szCs w:val="24"/>
              </w:rPr>
              <w:t xml:space="preserve"> Eakins</w:t>
            </w:r>
            <w:r w:rsidRPr="0077332B">
              <w:rPr>
                <w:sz w:val="24"/>
                <w:szCs w:val="24"/>
                <w:lang w:val="sr-Cyrl-CS"/>
              </w:rPr>
              <w:t>,</w:t>
            </w:r>
            <w:r w:rsidRPr="0077332B">
              <w:rPr>
                <w:sz w:val="24"/>
                <w:szCs w:val="24"/>
              </w:rPr>
              <w:t xml:space="preserve"> S. G. (2005)</w:t>
            </w:r>
            <w:r w:rsidRPr="0077332B">
              <w:rPr>
                <w:sz w:val="24"/>
                <w:szCs w:val="24"/>
                <w:lang w:val="sr-Cyrl-CS"/>
              </w:rPr>
              <w:t>.</w:t>
            </w:r>
            <w:r w:rsidRPr="0077332B">
              <w:rPr>
                <w:i/>
                <w:sz w:val="24"/>
                <w:szCs w:val="24"/>
              </w:rPr>
              <w:t>Finansijske institucije i tržišta</w:t>
            </w:r>
            <w:r w:rsidRPr="0077332B">
              <w:rPr>
                <w:sz w:val="24"/>
                <w:szCs w:val="24"/>
              </w:rPr>
              <w:t>. Zagreb: MATE.</w:t>
            </w:r>
          </w:p>
        </w:tc>
      </w:tr>
      <w:tr w:rsidR="00E94463" w:rsidRPr="002D43DE" w:rsidTr="00E94463">
        <w:tc>
          <w:tcPr>
            <w:tcW w:w="3100" w:type="dxa"/>
            <w:gridSpan w:val="3"/>
          </w:tcPr>
          <w:p w:rsidR="00E94463" w:rsidRPr="002D43DE" w:rsidRDefault="00E9446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E94463" w:rsidRDefault="00E94463" w:rsidP="008D47D3">
            <w:pPr>
              <w:rPr>
                <w:b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  <w:p w:rsidR="00E94463" w:rsidRPr="0077332B" w:rsidRDefault="00E94463" w:rsidP="008D47D3">
            <w:pPr>
              <w:rPr>
                <w:bCs/>
                <w:sz w:val="24"/>
                <w:szCs w:val="24"/>
                <w:lang w:val="sr-Cyrl-CS"/>
              </w:rPr>
            </w:pPr>
            <w:r w:rsidRPr="0077332B"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70" w:type="dxa"/>
            <w:gridSpan w:val="3"/>
          </w:tcPr>
          <w:p w:rsidR="00E94463" w:rsidRDefault="00E94463" w:rsidP="008D47D3">
            <w:pPr>
              <w:rPr>
                <w:b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  <w:p w:rsidR="00E94463" w:rsidRPr="0077332B" w:rsidRDefault="00E94463" w:rsidP="008D47D3">
            <w:pPr>
              <w:rPr>
                <w:bCs/>
                <w:sz w:val="24"/>
                <w:szCs w:val="24"/>
                <w:lang w:val="en-US"/>
              </w:rPr>
            </w:pPr>
            <w:r w:rsidRPr="0077332B">
              <w:rPr>
                <w:sz w:val="24"/>
                <w:szCs w:val="24"/>
                <w:lang w:val="ru-RU"/>
              </w:rPr>
              <w:t>30</w:t>
            </w:r>
          </w:p>
        </w:tc>
      </w:tr>
      <w:tr w:rsidR="00E94463" w:rsidRPr="002D43DE" w:rsidTr="0019398C">
        <w:tc>
          <w:tcPr>
            <w:tcW w:w="9288" w:type="dxa"/>
            <w:gridSpan w:val="8"/>
          </w:tcPr>
          <w:p w:rsidR="00E94463" w:rsidRPr="002D43DE" w:rsidRDefault="00E9446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94463" w:rsidRPr="002D43DE" w:rsidTr="00E94463">
        <w:tc>
          <w:tcPr>
            <w:tcW w:w="4666" w:type="dxa"/>
            <w:gridSpan w:val="4"/>
          </w:tcPr>
          <w:p w:rsidR="00E94463" w:rsidRPr="002D43DE" w:rsidRDefault="00E9446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E94463" w:rsidRPr="002D43DE" w:rsidRDefault="00E9446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7332B"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1" w:type="dxa"/>
            <w:shd w:val="clear" w:color="auto" w:fill="auto"/>
          </w:tcPr>
          <w:p w:rsidR="00E94463" w:rsidRPr="002D43DE" w:rsidRDefault="00E9446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4463" w:rsidRPr="002D43DE" w:rsidRDefault="00E9446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Pr="0077332B">
              <w:rPr>
                <w:b/>
                <w:sz w:val="24"/>
                <w:szCs w:val="24"/>
                <w:lang w:val="ru-RU"/>
              </w:rPr>
              <w:t>5 поена</w:t>
            </w:r>
          </w:p>
        </w:tc>
      </w:tr>
      <w:tr w:rsidR="00E94463" w:rsidRPr="002D43DE" w:rsidTr="00E94463">
        <w:tc>
          <w:tcPr>
            <w:tcW w:w="4666" w:type="dxa"/>
            <w:gridSpan w:val="4"/>
          </w:tcPr>
          <w:p w:rsidR="00E94463" w:rsidRPr="002D43DE" w:rsidRDefault="00E944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E94463" w:rsidRPr="002D43DE" w:rsidRDefault="00E944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E94463" w:rsidRPr="002D43DE" w:rsidRDefault="00E944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E94463" w:rsidRPr="004D172D" w:rsidRDefault="00E94463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E94463" w:rsidRPr="002D43DE" w:rsidTr="00E94463">
        <w:tc>
          <w:tcPr>
            <w:tcW w:w="4666" w:type="dxa"/>
            <w:gridSpan w:val="4"/>
          </w:tcPr>
          <w:p w:rsidR="00E94463" w:rsidRPr="002D43DE" w:rsidRDefault="00E9446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12" w:type="dxa"/>
            <w:gridSpan w:val="2"/>
            <w:vAlign w:val="center"/>
          </w:tcPr>
          <w:p w:rsidR="00E94463" w:rsidRPr="002D43DE" w:rsidRDefault="00E944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1" w:type="dxa"/>
            <w:shd w:val="clear" w:color="auto" w:fill="auto"/>
          </w:tcPr>
          <w:p w:rsidR="00E94463" w:rsidRPr="002D43DE" w:rsidRDefault="00E944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E94463" w:rsidRPr="002D43DE" w:rsidRDefault="00E9446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94463" w:rsidRPr="002D43DE" w:rsidTr="00E94463">
        <w:tc>
          <w:tcPr>
            <w:tcW w:w="4666" w:type="dxa"/>
            <w:gridSpan w:val="4"/>
          </w:tcPr>
          <w:p w:rsidR="00E94463" w:rsidRPr="002D43DE" w:rsidRDefault="00E9446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E94463" w:rsidRPr="002D43DE" w:rsidRDefault="00E94463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E94463" w:rsidRPr="002D43DE" w:rsidRDefault="00E9446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E94463" w:rsidRPr="002D43DE" w:rsidRDefault="00E9446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94463" w:rsidRPr="002D43DE" w:rsidTr="00E94463">
        <w:tc>
          <w:tcPr>
            <w:tcW w:w="4666" w:type="dxa"/>
            <w:gridSpan w:val="4"/>
          </w:tcPr>
          <w:p w:rsidR="00E94463" w:rsidRPr="002D43DE" w:rsidRDefault="00E9446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E94463" w:rsidRPr="002D43DE" w:rsidRDefault="00E944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E94463" w:rsidRPr="002D43DE" w:rsidRDefault="00E944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E94463" w:rsidRPr="002D43DE" w:rsidRDefault="00E9446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94463"/>
    <w:sectPr w:rsidR="006B1437" w:rsidSect="00C3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688"/>
    <w:multiLevelType w:val="hybridMultilevel"/>
    <w:tmpl w:val="1ABC19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20A672A"/>
    <w:multiLevelType w:val="hybridMultilevel"/>
    <w:tmpl w:val="0774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333927"/>
    <w:rsid w:val="004358CB"/>
    <w:rsid w:val="00436748"/>
    <w:rsid w:val="004D172D"/>
    <w:rsid w:val="005F6748"/>
    <w:rsid w:val="00600444"/>
    <w:rsid w:val="006F5E57"/>
    <w:rsid w:val="0077332B"/>
    <w:rsid w:val="007845D3"/>
    <w:rsid w:val="008D47D3"/>
    <w:rsid w:val="008F015E"/>
    <w:rsid w:val="0091753D"/>
    <w:rsid w:val="00AF5297"/>
    <w:rsid w:val="00B22E20"/>
    <w:rsid w:val="00C36978"/>
    <w:rsid w:val="00C50B31"/>
    <w:rsid w:val="00D23464"/>
    <w:rsid w:val="00E94463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11</cp:revision>
  <dcterms:created xsi:type="dcterms:W3CDTF">2018-10-30T19:32:00Z</dcterms:created>
  <dcterms:modified xsi:type="dcterms:W3CDTF">2018-11-01T15:06:00Z</dcterms:modified>
</cp:coreProperties>
</file>