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1" w:rsidRDefault="006C4D91" w:rsidP="006C4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BD0FFB">
        <w:rPr>
          <w:rFonts w:ascii="Times New Roman" w:hAnsi="Times New Roman" w:cs="Times New Roman"/>
          <w:sz w:val="24"/>
          <w:szCs w:val="24"/>
          <w:lang w:val="sr-Latn-CS"/>
        </w:rPr>
        <w:t>Materijal na stranici služi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D0FFB">
        <w:rPr>
          <w:rFonts w:ascii="Times New Roman" w:hAnsi="Times New Roman" w:cs="Times New Roman"/>
          <w:sz w:val="24"/>
          <w:szCs w:val="24"/>
          <w:lang w:val="sr-Latn-CS"/>
        </w:rPr>
        <w:t>kao dopuna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D0FFB">
        <w:rPr>
          <w:rFonts w:ascii="Times New Roman" w:hAnsi="Times New Roman" w:cs="Times New Roman"/>
          <w:b/>
          <w:sz w:val="24"/>
          <w:szCs w:val="24"/>
          <w:lang w:val="sr-Latn-CS"/>
        </w:rPr>
        <w:t>osnovnoj literaturi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6C4D91" w:rsidRPr="00BD0FFB" w:rsidRDefault="006C4D91" w:rsidP="006C4D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Market Leader Intermediate Student’s Book, Workbook  – za smer Trgovina i međunarodno poslovanje </w:t>
      </w:r>
    </w:p>
    <w:p w:rsidR="006C4D91" w:rsidRDefault="006C4D91" w:rsidP="006C4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Kolokvijum obuhvata gradivo </w:t>
      </w:r>
      <w:r w:rsidRPr="00BD0FFB">
        <w:rPr>
          <w:rFonts w:ascii="Times New Roman" w:hAnsi="Times New Roman" w:cs="Times New Roman"/>
          <w:b/>
          <w:sz w:val="24"/>
          <w:szCs w:val="24"/>
          <w:lang w:val="sr-Latn-CS"/>
        </w:rPr>
        <w:t>od prve do četvrte lekcije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(iz četvrte lekcije samo ključni vokabular </w:t>
      </w:r>
      <w:r w:rsidRPr="0078464E">
        <w:rPr>
          <w:rFonts w:ascii="Times New Roman" w:hAnsi="Times New Roman" w:cs="Times New Roman"/>
          <w:b/>
          <w:sz w:val="24"/>
          <w:szCs w:val="24"/>
          <w:lang w:val="sr-Latn-CS"/>
        </w:rPr>
        <w:t>i vremena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prezent perfekat i preterit prošli). </w:t>
      </w:r>
    </w:p>
    <w:p w:rsidR="00EF2E20" w:rsidRDefault="006C4D91" w:rsidP="00EF2E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F2E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OBRAĐENO GRADIVO ZA KOLOKVIJUM: </w:t>
      </w:r>
      <w:r w:rsidR="00EF2E20" w:rsidRPr="00EF2E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TRGOVINA I MEĐUNARODNO POSLOVANJE </w:t>
      </w:r>
    </w:p>
    <w:tbl>
      <w:tblPr>
        <w:tblStyle w:val="LightGrid-Accent2"/>
        <w:tblW w:w="5000" w:type="pct"/>
        <w:tblLook w:val="01E0" w:firstRow="1" w:lastRow="1" w:firstColumn="1" w:lastColumn="1" w:noHBand="0" w:noVBand="0"/>
      </w:tblPr>
      <w:tblGrid>
        <w:gridCol w:w="11016"/>
      </w:tblGrid>
      <w:tr w:rsidR="00EF2E20" w:rsidRPr="0017312E" w:rsidTr="00453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2E20" w:rsidRPr="008A0968" w:rsidRDefault="006731B4" w:rsidP="008A0968">
            <w:pPr>
              <w:pStyle w:val="ListParagraph"/>
              <w:numPr>
                <w:ilvl w:val="0"/>
                <w:numId w:val="5"/>
              </w:numPr>
              <w:overflowPunct w:val="0"/>
              <w:spacing w:line="360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6731B4">
              <w:rPr>
                <w:sz w:val="24"/>
                <w:szCs w:val="24"/>
              </w:rPr>
              <w:t>Unit 1 –</w:t>
            </w:r>
            <w:r>
              <w:rPr>
                <w:sz w:val="24"/>
                <w:szCs w:val="24"/>
              </w:rPr>
              <w:t xml:space="preserve"> </w:t>
            </w:r>
            <w:r w:rsidRPr="006731B4">
              <w:rPr>
                <w:sz w:val="24"/>
                <w:szCs w:val="24"/>
              </w:rPr>
              <w:t xml:space="preserve">Brands. </w:t>
            </w:r>
            <w:r w:rsidRPr="006731B4">
              <w:rPr>
                <w:b w:val="0"/>
                <w:sz w:val="24"/>
                <w:szCs w:val="24"/>
              </w:rPr>
              <w:t>Vocabulary: Brand management</w:t>
            </w:r>
            <w:r w:rsidR="00594F05">
              <w:rPr>
                <w:b w:val="0"/>
                <w:sz w:val="24"/>
                <w:szCs w:val="24"/>
              </w:rPr>
              <w:t xml:space="preserve"> (str. 6-7)</w:t>
            </w:r>
            <w:r w:rsidRPr="006731B4">
              <w:rPr>
                <w:b w:val="0"/>
                <w:sz w:val="24"/>
                <w:szCs w:val="24"/>
              </w:rPr>
              <w:t>. Reading: Outsourcing production</w:t>
            </w:r>
            <w:r w:rsidR="00594F05">
              <w:rPr>
                <w:b w:val="0"/>
                <w:sz w:val="24"/>
                <w:szCs w:val="24"/>
              </w:rPr>
              <w:t xml:space="preserve"> (str. 8)</w:t>
            </w:r>
            <w:r w:rsidRPr="006731B4">
              <w:rPr>
                <w:b w:val="0"/>
                <w:sz w:val="24"/>
                <w:szCs w:val="24"/>
              </w:rPr>
              <w:t xml:space="preserve">; </w:t>
            </w:r>
            <w:r w:rsidRPr="00594F05">
              <w:rPr>
                <w:b w:val="0"/>
                <w:sz w:val="24"/>
                <w:szCs w:val="24"/>
                <w:u w:val="single"/>
              </w:rPr>
              <w:t>Language focus (Present simple, present continuous</w:t>
            </w:r>
            <w:r w:rsidR="00594F05" w:rsidRPr="00594F05">
              <w:rPr>
                <w:b w:val="0"/>
                <w:sz w:val="24"/>
                <w:szCs w:val="24"/>
                <w:u w:val="single"/>
              </w:rPr>
              <w:t>, str. 9</w:t>
            </w:r>
            <w:r w:rsidRPr="00594F05">
              <w:rPr>
                <w:b w:val="0"/>
                <w:sz w:val="24"/>
                <w:szCs w:val="24"/>
                <w:u w:val="single"/>
              </w:rPr>
              <w:t>)</w:t>
            </w:r>
            <w:r w:rsidRPr="006731B4">
              <w:rPr>
                <w:b w:val="0"/>
                <w:sz w:val="24"/>
                <w:szCs w:val="24"/>
              </w:rPr>
              <w:t xml:space="preserve">; </w:t>
            </w:r>
            <w:r w:rsidR="00594F05" w:rsidRPr="006731B4">
              <w:rPr>
                <w:b w:val="0"/>
                <w:sz w:val="24"/>
                <w:szCs w:val="24"/>
              </w:rPr>
              <w:t>Discussion: Two promotions (pair-work</w:t>
            </w:r>
            <w:r w:rsidR="00594F05">
              <w:rPr>
                <w:b w:val="0"/>
                <w:sz w:val="24"/>
                <w:szCs w:val="24"/>
              </w:rPr>
              <w:t xml:space="preserve">) str. 10; </w:t>
            </w:r>
            <w:r w:rsidR="00594F05" w:rsidRPr="006731B4">
              <w:rPr>
                <w:b w:val="0"/>
                <w:sz w:val="24"/>
                <w:szCs w:val="24"/>
              </w:rPr>
              <w:t>Taking part in meetings 1</w:t>
            </w:r>
            <w:r w:rsidR="00594F05">
              <w:rPr>
                <w:b w:val="0"/>
                <w:sz w:val="24"/>
                <w:szCs w:val="24"/>
              </w:rPr>
              <w:t xml:space="preserve"> (str. 11); </w:t>
            </w:r>
            <w:r w:rsidR="00594F05" w:rsidRPr="00594F05">
              <w:rPr>
                <w:b w:val="0"/>
                <w:sz w:val="24"/>
                <w:szCs w:val="24"/>
              </w:rPr>
              <w:t>Conventions of a formal letter (predavanja); Making suggestions (predavanja).</w:t>
            </w:r>
            <w:r w:rsidR="00594F05">
              <w:rPr>
                <w:b w:val="0"/>
                <w:sz w:val="24"/>
                <w:szCs w:val="24"/>
              </w:rPr>
              <w:t xml:space="preserve"> </w:t>
            </w:r>
            <w:r w:rsidRPr="006731B4">
              <w:rPr>
                <w:b w:val="0"/>
                <w:sz w:val="24"/>
                <w:szCs w:val="24"/>
              </w:rPr>
              <w:t>What is a CV? Writing CVs</w:t>
            </w:r>
            <w:r w:rsidR="00594F05">
              <w:rPr>
                <w:b w:val="0"/>
                <w:sz w:val="24"/>
                <w:szCs w:val="24"/>
              </w:rPr>
              <w:t xml:space="preserve"> </w:t>
            </w:r>
            <w:r w:rsidR="00594F05" w:rsidRPr="00594F05">
              <w:rPr>
                <w:b w:val="0"/>
                <w:sz w:val="24"/>
                <w:szCs w:val="24"/>
              </w:rPr>
              <w:t>(predavanja)</w:t>
            </w:r>
            <w:r w:rsidRPr="006731B4">
              <w:rPr>
                <w:b w:val="0"/>
                <w:sz w:val="24"/>
                <w:szCs w:val="24"/>
              </w:rPr>
              <w:t>.</w:t>
            </w:r>
          </w:p>
        </w:tc>
      </w:tr>
      <w:tr w:rsidR="00EF2E20" w:rsidRPr="008E6565" w:rsidTr="0045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2E20" w:rsidRPr="006D20C8" w:rsidRDefault="00EF2E20" w:rsidP="003C0197">
            <w:pPr>
              <w:pStyle w:val="ListParagraph"/>
              <w:numPr>
                <w:ilvl w:val="0"/>
                <w:numId w:val="5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4D4B00">
              <w:rPr>
                <w:sz w:val="24"/>
                <w:szCs w:val="24"/>
              </w:rPr>
              <w:t xml:space="preserve">Unit 2 </w:t>
            </w:r>
            <w:r w:rsidRPr="006D20C8">
              <w:rPr>
                <w:sz w:val="24"/>
                <w:szCs w:val="24"/>
              </w:rPr>
              <w:t>–</w:t>
            </w:r>
            <w:r w:rsidRPr="004D4B00">
              <w:rPr>
                <w:sz w:val="24"/>
                <w:szCs w:val="24"/>
              </w:rPr>
              <w:t xml:space="preserve"> </w:t>
            </w:r>
            <w:r w:rsidR="008A0968">
              <w:rPr>
                <w:sz w:val="24"/>
                <w:szCs w:val="24"/>
              </w:rPr>
              <w:t>Travel</w:t>
            </w:r>
            <w:r w:rsidRPr="004D4B00">
              <w:rPr>
                <w:sz w:val="24"/>
                <w:szCs w:val="24"/>
              </w:rPr>
              <w:t xml:space="preserve">.  </w:t>
            </w:r>
            <w:r w:rsidR="008A0968">
              <w:rPr>
                <w:sz w:val="24"/>
                <w:szCs w:val="24"/>
              </w:rPr>
              <w:t>Starting up</w:t>
            </w:r>
            <w:r>
              <w:rPr>
                <w:sz w:val="24"/>
                <w:szCs w:val="24"/>
              </w:rPr>
              <w:t xml:space="preserve"> </w:t>
            </w:r>
            <w:r w:rsidRPr="00712DA8">
              <w:rPr>
                <w:b w:val="0"/>
                <w:sz w:val="24"/>
                <w:szCs w:val="24"/>
              </w:rPr>
              <w:t>(str. 14)</w:t>
            </w:r>
            <w:r w:rsidRPr="004D4B00">
              <w:rPr>
                <w:sz w:val="24"/>
                <w:szCs w:val="24"/>
              </w:rPr>
              <w:t>; British and American English</w:t>
            </w:r>
            <w:r>
              <w:rPr>
                <w:sz w:val="24"/>
                <w:szCs w:val="24"/>
              </w:rPr>
              <w:t xml:space="preserve"> </w:t>
            </w:r>
            <w:r w:rsidRPr="008A0968">
              <w:rPr>
                <w:b w:val="0"/>
                <w:sz w:val="24"/>
                <w:szCs w:val="24"/>
              </w:rPr>
              <w:t>(</w:t>
            </w:r>
            <w:r w:rsidR="008A0968" w:rsidRPr="008A0968">
              <w:rPr>
                <w:b w:val="0"/>
                <w:sz w:val="24"/>
                <w:szCs w:val="24"/>
              </w:rPr>
              <w:t xml:space="preserve">str. 15 i </w:t>
            </w:r>
            <w:r w:rsidRPr="008A0968">
              <w:rPr>
                <w:b w:val="0"/>
                <w:sz w:val="24"/>
                <w:szCs w:val="24"/>
              </w:rPr>
              <w:t>predavanja)</w:t>
            </w:r>
            <w:r>
              <w:rPr>
                <w:sz w:val="24"/>
                <w:szCs w:val="24"/>
              </w:rPr>
              <w:t xml:space="preserve">; </w:t>
            </w:r>
            <w:r w:rsidR="003C0197">
              <w:rPr>
                <w:sz w:val="24"/>
                <w:szCs w:val="24"/>
              </w:rPr>
              <w:t>Reading: Air rage, Road ragers in the sky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(str. </w:t>
            </w:r>
            <w:r w:rsidR="003C0197">
              <w:rPr>
                <w:b w:val="0"/>
                <w:sz w:val="24"/>
                <w:szCs w:val="24"/>
              </w:rPr>
              <w:t>16-</w:t>
            </w:r>
            <w:r>
              <w:rPr>
                <w:b w:val="0"/>
                <w:sz w:val="24"/>
                <w:szCs w:val="24"/>
              </w:rPr>
              <w:t>17)</w:t>
            </w:r>
            <w:r w:rsidR="003C0197">
              <w:rPr>
                <w:sz w:val="24"/>
                <w:szCs w:val="24"/>
              </w:rPr>
              <w:t xml:space="preserve">; </w:t>
            </w:r>
            <w:r w:rsidR="003C0197" w:rsidRPr="003C0197">
              <w:rPr>
                <w:sz w:val="24"/>
                <w:szCs w:val="24"/>
                <w:u w:val="single"/>
              </w:rPr>
              <w:t>Language review: Talking about the future</w:t>
            </w:r>
            <w:r w:rsidR="003C0197" w:rsidRPr="003C0197">
              <w:rPr>
                <w:sz w:val="24"/>
                <w:szCs w:val="24"/>
              </w:rPr>
              <w:t xml:space="preserve"> </w:t>
            </w:r>
            <w:r w:rsidR="003C0197" w:rsidRPr="003C0197">
              <w:rPr>
                <w:b w:val="0"/>
                <w:sz w:val="24"/>
                <w:szCs w:val="24"/>
              </w:rPr>
              <w:t>(str. 18)</w:t>
            </w:r>
            <w:r w:rsidR="003C0197">
              <w:rPr>
                <w:b w:val="0"/>
                <w:sz w:val="24"/>
                <w:szCs w:val="24"/>
              </w:rPr>
              <w:t xml:space="preserve">; </w:t>
            </w:r>
            <w:r w:rsidR="003C0197" w:rsidRPr="003C0197">
              <w:rPr>
                <w:sz w:val="24"/>
                <w:szCs w:val="24"/>
              </w:rPr>
              <w:t>Skills</w:t>
            </w:r>
            <w:r w:rsidR="003C0197" w:rsidRPr="003C0197">
              <w:rPr>
                <w:sz w:val="24"/>
                <w:szCs w:val="24"/>
                <w:lang w:val="sr-Latn-CS"/>
              </w:rPr>
              <w:t>-Making arrangements on the telephone</w:t>
            </w:r>
            <w:r w:rsidR="003C0197">
              <w:rPr>
                <w:b w:val="0"/>
                <w:sz w:val="24"/>
                <w:szCs w:val="24"/>
                <w:lang w:val="sr-Latn-CS"/>
              </w:rPr>
              <w:t xml:space="preserve"> (A-D, str. </w:t>
            </w:r>
            <w:r w:rsidR="003C0197" w:rsidRPr="003C0197">
              <w:rPr>
                <w:b w:val="0"/>
                <w:sz w:val="24"/>
                <w:szCs w:val="24"/>
              </w:rPr>
              <w:t>19</w:t>
            </w:r>
            <w:r w:rsidR="003C0197">
              <w:rPr>
                <w:b w:val="0"/>
                <w:sz w:val="24"/>
                <w:szCs w:val="24"/>
                <w:lang w:val="sr-Latn-CS"/>
              </w:rPr>
              <w:t>)</w:t>
            </w:r>
            <w:r w:rsidR="003C0197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EF2E20" w:rsidRPr="008E6565" w:rsidTr="0045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2E20" w:rsidRPr="008B77CD" w:rsidRDefault="00EF2E20" w:rsidP="003C0197">
            <w:pPr>
              <w:pStyle w:val="ListParagraph"/>
              <w:numPr>
                <w:ilvl w:val="0"/>
                <w:numId w:val="6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D20C8">
              <w:rPr>
                <w:sz w:val="24"/>
                <w:szCs w:val="24"/>
              </w:rPr>
              <w:t>Unit 3</w:t>
            </w:r>
            <w:r>
              <w:rPr>
                <w:sz w:val="24"/>
                <w:szCs w:val="24"/>
              </w:rPr>
              <w:t xml:space="preserve"> </w:t>
            </w:r>
            <w:r w:rsidRPr="006D20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C0197" w:rsidRPr="003C0197">
              <w:rPr>
                <w:sz w:val="24"/>
                <w:szCs w:val="24"/>
              </w:rPr>
              <w:t>Organisation</w:t>
            </w:r>
            <w:r w:rsidR="003C0197">
              <w:rPr>
                <w:sz w:val="24"/>
                <w:szCs w:val="24"/>
              </w:rPr>
              <w:t xml:space="preserve">. </w:t>
            </w:r>
            <w:r w:rsidR="003C0197" w:rsidRPr="003C0197">
              <w:rPr>
                <w:b w:val="0"/>
                <w:sz w:val="24"/>
                <w:szCs w:val="24"/>
              </w:rPr>
              <w:t>Starting up</w:t>
            </w:r>
            <w:r w:rsidRPr="003C019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(str. 22</w:t>
            </w:r>
            <w:r w:rsidR="003C0197">
              <w:rPr>
                <w:b w:val="0"/>
                <w:sz w:val="24"/>
                <w:szCs w:val="24"/>
              </w:rPr>
              <w:t>-23</w:t>
            </w:r>
            <w:r w:rsidRPr="00712DA8">
              <w:rPr>
                <w:b w:val="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Pr="003C0197">
              <w:rPr>
                <w:b w:val="0"/>
                <w:sz w:val="24"/>
                <w:szCs w:val="24"/>
              </w:rPr>
              <w:t xml:space="preserve">Reading: </w:t>
            </w:r>
            <w:r w:rsidR="003C0197" w:rsidRPr="003C0197">
              <w:rPr>
                <w:b w:val="0"/>
                <w:sz w:val="24"/>
                <w:szCs w:val="24"/>
              </w:rPr>
              <w:t>Dirty business, bright ideas</w:t>
            </w:r>
            <w:r w:rsidRPr="003C019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B77CD">
              <w:rPr>
                <w:b w:val="0"/>
                <w:sz w:val="24"/>
                <w:szCs w:val="24"/>
              </w:rPr>
              <w:t>str.2</w:t>
            </w:r>
            <w:r w:rsidR="003C0197">
              <w:rPr>
                <w:b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6D20C8">
              <w:rPr>
                <w:sz w:val="24"/>
                <w:szCs w:val="24"/>
              </w:rPr>
              <w:t xml:space="preserve">; </w:t>
            </w:r>
            <w:r w:rsidR="003C0197">
              <w:rPr>
                <w:sz w:val="24"/>
                <w:szCs w:val="24"/>
              </w:rPr>
              <w:t xml:space="preserve">Language review: </w:t>
            </w:r>
            <w:r w:rsidR="003C0197" w:rsidRPr="003C0197">
              <w:rPr>
                <w:b w:val="0"/>
                <w:sz w:val="24"/>
                <w:szCs w:val="24"/>
              </w:rPr>
              <w:t>Noun combinations</w:t>
            </w:r>
            <w:r w:rsidR="00453EDB">
              <w:rPr>
                <w:b w:val="0"/>
                <w:sz w:val="24"/>
                <w:szCs w:val="24"/>
              </w:rPr>
              <w:t xml:space="preserve"> (B-E, str. 26)</w:t>
            </w:r>
            <w:r w:rsidR="00A350FE">
              <w:rPr>
                <w:b w:val="0"/>
                <w:sz w:val="24"/>
                <w:szCs w:val="24"/>
              </w:rPr>
              <w:t>.</w:t>
            </w:r>
          </w:p>
        </w:tc>
      </w:tr>
      <w:tr w:rsidR="00EF2E20" w:rsidRPr="00D31984" w:rsidTr="0045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2E20" w:rsidRPr="0078464E" w:rsidRDefault="00EF2E20" w:rsidP="00453EDB">
            <w:pPr>
              <w:pStyle w:val="ListParagraph"/>
              <w:numPr>
                <w:ilvl w:val="0"/>
                <w:numId w:val="7"/>
              </w:num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78464E">
              <w:rPr>
                <w:i/>
                <w:sz w:val="24"/>
                <w:szCs w:val="24"/>
              </w:rPr>
              <w:t>Lectures:</w:t>
            </w:r>
            <w:r w:rsidRPr="0078464E">
              <w:rPr>
                <w:sz w:val="24"/>
                <w:szCs w:val="24"/>
              </w:rPr>
              <w:t xml:space="preserve"> Unit 4 – </w:t>
            </w:r>
            <w:r w:rsidR="00453EDB" w:rsidRPr="00453EDB">
              <w:rPr>
                <w:sz w:val="24"/>
                <w:szCs w:val="24"/>
              </w:rPr>
              <w:t>Change</w:t>
            </w:r>
            <w:r w:rsidRPr="00453EDB">
              <w:rPr>
                <w:sz w:val="24"/>
                <w:szCs w:val="24"/>
              </w:rPr>
              <w:t>.</w:t>
            </w:r>
            <w:r w:rsidR="00453EDB">
              <w:rPr>
                <w:sz w:val="24"/>
                <w:szCs w:val="24"/>
              </w:rPr>
              <w:t xml:space="preserve"> </w:t>
            </w:r>
            <w:r w:rsidR="00453EDB" w:rsidRPr="00A350FE">
              <w:rPr>
                <w:b w:val="0"/>
                <w:sz w:val="24"/>
                <w:szCs w:val="24"/>
              </w:rPr>
              <w:t>Vocabulary: Describing change</w:t>
            </w:r>
            <w:r w:rsidR="00A350FE" w:rsidRPr="00A350FE">
              <w:rPr>
                <w:b w:val="0"/>
                <w:sz w:val="24"/>
                <w:szCs w:val="24"/>
              </w:rPr>
              <w:t xml:space="preserve"> (str. 30); Vocabulary: Describing change (str. 33)</w:t>
            </w:r>
            <w:r w:rsidR="00A350FE">
              <w:rPr>
                <w:b w:val="0"/>
                <w:sz w:val="24"/>
                <w:szCs w:val="24"/>
              </w:rPr>
              <w:t>, Skills: Taking part in meetings 2 - Useful language reading- str. 35.</w:t>
            </w:r>
          </w:p>
        </w:tc>
      </w:tr>
      <w:tr w:rsidR="00EF2E20" w:rsidRPr="00D31984" w:rsidTr="00453E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2E20" w:rsidRPr="00A350FE" w:rsidRDefault="00AB13D7" w:rsidP="000D4898">
            <w:pPr>
              <w:overflowPunct w:val="0"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MID-TERM EXAM (</w:t>
            </w:r>
            <w:r w:rsidR="00EF2E20">
              <w:rPr>
                <w:sz w:val="24"/>
                <w:szCs w:val="24"/>
              </w:rPr>
              <w:t>primer kolokvijuma 1-4)</w:t>
            </w:r>
          </w:p>
        </w:tc>
      </w:tr>
    </w:tbl>
    <w:p w:rsidR="00453EDB" w:rsidRDefault="00453EDB" w:rsidP="00453EDB">
      <w:pPr>
        <w:overflowPunct w:val="0"/>
        <w:jc w:val="both"/>
        <w:textAlignment w:val="baseline"/>
        <w:rPr>
          <w:b/>
          <w:i/>
          <w:sz w:val="24"/>
          <w:szCs w:val="24"/>
        </w:rPr>
      </w:pPr>
    </w:p>
    <w:p w:rsidR="00A350FE" w:rsidRDefault="00A350FE" w:rsidP="00A350FE">
      <w:pPr>
        <w:pStyle w:val="ListParagraph"/>
        <w:numPr>
          <w:ilvl w:val="0"/>
          <w:numId w:val="5"/>
        </w:numPr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Workbook</w:t>
      </w:r>
    </w:p>
    <w:p w:rsidR="00A350FE" w:rsidRDefault="00A350FE" w:rsidP="00A350FE">
      <w:pPr>
        <w:pStyle w:val="ListParagraph"/>
        <w:numPr>
          <w:ilvl w:val="0"/>
          <w:numId w:val="5"/>
        </w:numPr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Language </w:t>
      </w:r>
      <w:r w:rsidR="00A32AEB">
        <w:rPr>
          <w:sz w:val="24"/>
          <w:szCs w:val="24"/>
        </w:rPr>
        <w:t>review</w:t>
      </w:r>
      <w:r>
        <w:rPr>
          <w:sz w:val="24"/>
          <w:szCs w:val="24"/>
        </w:rPr>
        <w:t xml:space="preserve"> </w:t>
      </w:r>
      <w:r w:rsidR="00A32AEB">
        <w:rPr>
          <w:sz w:val="24"/>
          <w:szCs w:val="24"/>
        </w:rPr>
        <w:t>str</w:t>
      </w:r>
      <w:r w:rsidRPr="00A350FE">
        <w:rPr>
          <w:sz w:val="24"/>
          <w:szCs w:val="24"/>
        </w:rPr>
        <w:t>. 9</w:t>
      </w:r>
    </w:p>
    <w:p w:rsidR="00A350FE" w:rsidRPr="00F740D2" w:rsidRDefault="00A32AEB" w:rsidP="00A350FE">
      <w:pPr>
        <w:pStyle w:val="ListParagraph"/>
        <w:numPr>
          <w:ilvl w:val="0"/>
          <w:numId w:val="5"/>
        </w:numPr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iCs/>
          <w:sz w:val="24"/>
          <w:szCs w:val="24"/>
        </w:rPr>
        <w:t>T</w:t>
      </w:r>
      <w:r w:rsidRPr="00A32AEB">
        <w:rPr>
          <w:iCs/>
          <w:sz w:val="24"/>
          <w:szCs w:val="24"/>
        </w:rPr>
        <w:t>he future</w:t>
      </w:r>
      <w:r w:rsidRPr="00A32AEB">
        <w:rPr>
          <w:i/>
          <w:iCs/>
          <w:sz w:val="24"/>
          <w:szCs w:val="24"/>
        </w:rPr>
        <w:t xml:space="preserve"> </w:t>
      </w:r>
      <w:r w:rsidR="00A350FE" w:rsidRPr="00F740D2">
        <w:rPr>
          <w:iCs/>
          <w:sz w:val="24"/>
          <w:szCs w:val="24"/>
        </w:rPr>
        <w:t>str.</w:t>
      </w:r>
      <w:r w:rsidR="00A350FE">
        <w:rPr>
          <w:sz w:val="24"/>
          <w:szCs w:val="24"/>
        </w:rPr>
        <w:t xml:space="preserve"> </w:t>
      </w:r>
      <w:r w:rsidR="00A350FE" w:rsidRPr="00F740D2">
        <w:rPr>
          <w:sz w:val="24"/>
          <w:szCs w:val="24"/>
        </w:rPr>
        <w:t xml:space="preserve">9-10 </w:t>
      </w:r>
    </w:p>
    <w:p w:rsidR="00A32AEB" w:rsidRPr="00F740D2" w:rsidRDefault="00A32AEB" w:rsidP="00A32AEB">
      <w:pPr>
        <w:pStyle w:val="ListParagraph"/>
        <w:numPr>
          <w:ilvl w:val="0"/>
          <w:numId w:val="5"/>
        </w:numPr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 w:rsidRPr="00F740D2">
        <w:rPr>
          <w:i/>
          <w:iCs/>
          <w:sz w:val="24"/>
          <w:szCs w:val="24"/>
        </w:rPr>
        <w:t xml:space="preserve">Market Intelligence </w:t>
      </w:r>
      <w:r w:rsidRPr="00F740D2">
        <w:rPr>
          <w:iCs/>
          <w:sz w:val="24"/>
          <w:szCs w:val="24"/>
        </w:rPr>
        <w:t>str.</w:t>
      </w:r>
      <w:r>
        <w:rPr>
          <w:sz w:val="24"/>
          <w:szCs w:val="24"/>
        </w:rPr>
        <w:t xml:space="preserve"> </w:t>
      </w:r>
      <w:r w:rsidRPr="00F740D2">
        <w:rPr>
          <w:sz w:val="24"/>
          <w:szCs w:val="24"/>
        </w:rPr>
        <w:t xml:space="preserve">9-10 </w:t>
      </w:r>
    </w:p>
    <w:p w:rsidR="00F531D4" w:rsidRPr="00A32AEB" w:rsidRDefault="00A32AEB" w:rsidP="00A32AEB">
      <w:pPr>
        <w:pStyle w:val="ListParagraph"/>
        <w:numPr>
          <w:ilvl w:val="0"/>
          <w:numId w:val="5"/>
        </w:numPr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Writing: A fax, str. 10-11</w:t>
      </w:r>
    </w:p>
    <w:sectPr w:rsidR="00F531D4" w:rsidRPr="00A32AEB" w:rsidSect="00167E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BDD"/>
    <w:multiLevelType w:val="hybridMultilevel"/>
    <w:tmpl w:val="4A40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2C5"/>
    <w:multiLevelType w:val="hybridMultilevel"/>
    <w:tmpl w:val="48402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519F"/>
    <w:multiLevelType w:val="hybridMultilevel"/>
    <w:tmpl w:val="EA508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A6A2E"/>
    <w:multiLevelType w:val="hybridMultilevel"/>
    <w:tmpl w:val="4A40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117B"/>
    <w:multiLevelType w:val="hybridMultilevel"/>
    <w:tmpl w:val="8A764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D0D78"/>
    <w:multiLevelType w:val="hybridMultilevel"/>
    <w:tmpl w:val="086C8F80"/>
    <w:lvl w:ilvl="0" w:tplc="89FE6D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23F30"/>
    <w:multiLevelType w:val="hybridMultilevel"/>
    <w:tmpl w:val="4A40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2"/>
  </w:compat>
  <w:rsids>
    <w:rsidRoot w:val="006C4D91"/>
    <w:rsid w:val="00167E9F"/>
    <w:rsid w:val="003C0197"/>
    <w:rsid w:val="00453EDB"/>
    <w:rsid w:val="00594F05"/>
    <w:rsid w:val="006731B4"/>
    <w:rsid w:val="006C4D91"/>
    <w:rsid w:val="008A0968"/>
    <w:rsid w:val="008E4E7F"/>
    <w:rsid w:val="00973F18"/>
    <w:rsid w:val="00A32AEB"/>
    <w:rsid w:val="00A350FE"/>
    <w:rsid w:val="00AB13D7"/>
    <w:rsid w:val="00D751D9"/>
    <w:rsid w:val="00EF2E20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9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EF2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7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350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nina.kisin</dc:creator>
  <cp:keywords/>
  <dc:description/>
  <cp:lastModifiedBy>HP</cp:lastModifiedBy>
  <cp:revision>3</cp:revision>
  <dcterms:created xsi:type="dcterms:W3CDTF">2018-12-07T11:46:00Z</dcterms:created>
  <dcterms:modified xsi:type="dcterms:W3CDTF">2018-12-07T20:28:00Z</dcterms:modified>
</cp:coreProperties>
</file>