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36" w:rsidRDefault="00A92136" w:rsidP="00A92136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 </w:t>
      </w:r>
      <w:r w:rsidRPr="00A92136">
        <w:rPr>
          <w:color w:val="215868" w:themeColor="accent5" w:themeShade="80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 w:rsidR="00205B60">
        <w:rPr>
          <w:sz w:val="28"/>
          <w:szCs w:val="28"/>
          <w:lang w:val="sr-Cyrl-RS"/>
        </w:rPr>
        <w:t>25.3</w:t>
      </w:r>
      <w:r>
        <w:rPr>
          <w:sz w:val="28"/>
          <w:szCs w:val="28"/>
          <w:lang w:val="sr-Latn-RS"/>
        </w:rPr>
        <w:t>.2019</w:t>
      </w:r>
      <w:r w:rsidRPr="00636DAB">
        <w:rPr>
          <w:sz w:val="28"/>
          <w:szCs w:val="28"/>
          <w:lang w:val="sr-Cyrl-RS"/>
        </w:rPr>
        <w:t>. год.</w:t>
      </w:r>
    </w:p>
    <w:p w:rsidR="00A92136" w:rsidRDefault="00A92136" w:rsidP="00A92136">
      <w:pPr>
        <w:jc w:val="center"/>
        <w:rPr>
          <w:sz w:val="28"/>
          <w:szCs w:val="28"/>
          <w:lang w:val="sr-Cyrl-RS"/>
        </w:rPr>
      </w:pPr>
    </w:p>
    <w:tbl>
      <w:tblPr>
        <w:tblStyle w:val="LightGrid-Accent5"/>
        <w:tblW w:w="9576" w:type="dxa"/>
        <w:tblLook w:val="04A0" w:firstRow="1" w:lastRow="0" w:firstColumn="1" w:lastColumn="0" w:noHBand="0" w:noVBand="1"/>
      </w:tblPr>
      <w:tblGrid>
        <w:gridCol w:w="1759"/>
        <w:gridCol w:w="2936"/>
        <w:gridCol w:w="1380"/>
        <w:gridCol w:w="1894"/>
        <w:gridCol w:w="1607"/>
      </w:tblGrid>
      <w:tr w:rsidR="00A92136" w:rsidRPr="00205B60" w:rsidTr="00205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A92136" w:rsidRPr="00205B60" w:rsidRDefault="00A92136" w:rsidP="00A92136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205B60">
              <w:rPr>
                <w:rFonts w:ascii="Times New Roman" w:hAnsi="Times New Roman"/>
                <w:szCs w:val="24"/>
                <w:lang w:val="sr-Cyrl-RS"/>
              </w:rPr>
              <w:t>Број индекса</w:t>
            </w:r>
          </w:p>
        </w:tc>
        <w:tc>
          <w:tcPr>
            <w:tcW w:w="2936" w:type="dxa"/>
          </w:tcPr>
          <w:p w:rsidR="00A92136" w:rsidRPr="00205B60" w:rsidRDefault="00A92136" w:rsidP="00A92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205B60">
              <w:rPr>
                <w:rFonts w:ascii="Times New Roman" w:hAnsi="Times New Roman"/>
                <w:szCs w:val="24"/>
                <w:lang w:val="sr-Cyrl-RS"/>
              </w:rPr>
              <w:t>Презиме и име</w:t>
            </w:r>
          </w:p>
        </w:tc>
        <w:tc>
          <w:tcPr>
            <w:tcW w:w="1380" w:type="dxa"/>
          </w:tcPr>
          <w:p w:rsidR="00A92136" w:rsidRPr="00205B60" w:rsidRDefault="00A92136" w:rsidP="00A92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205B60">
              <w:rPr>
                <w:rFonts w:ascii="Times New Roman" w:hAnsi="Times New Roman"/>
                <w:szCs w:val="24"/>
                <w:lang w:val="sr-Cyrl-RS"/>
              </w:rPr>
              <w:t>Испит</w:t>
            </w:r>
          </w:p>
        </w:tc>
        <w:tc>
          <w:tcPr>
            <w:tcW w:w="1894" w:type="dxa"/>
          </w:tcPr>
          <w:p w:rsidR="00A92136" w:rsidRPr="00205B60" w:rsidRDefault="00A92136" w:rsidP="00A92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205B60">
              <w:rPr>
                <w:rFonts w:ascii="Times New Roman" w:hAnsi="Times New Roman"/>
                <w:szCs w:val="24"/>
                <w:lang w:val="sr-Cyrl-RS"/>
              </w:rPr>
              <w:t>Укупно</w:t>
            </w:r>
          </w:p>
        </w:tc>
        <w:tc>
          <w:tcPr>
            <w:tcW w:w="1607" w:type="dxa"/>
          </w:tcPr>
          <w:p w:rsidR="00A92136" w:rsidRPr="00205B60" w:rsidRDefault="00A92136" w:rsidP="00A92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sr-Cyrl-RS"/>
              </w:rPr>
            </w:pPr>
            <w:r w:rsidRPr="00205B60">
              <w:rPr>
                <w:rFonts w:ascii="Times New Roman" w:hAnsi="Times New Roman"/>
                <w:szCs w:val="24"/>
                <w:lang w:val="sr-Cyrl-RS"/>
              </w:rPr>
              <w:t>Оцена</w:t>
            </w:r>
          </w:p>
        </w:tc>
      </w:tr>
      <w:tr w:rsidR="00205B60" w:rsidRPr="00205B60" w:rsidTr="0020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Align w:val="bottom"/>
          </w:tcPr>
          <w:p w:rsidR="00205B60" w:rsidRPr="00205B60" w:rsidRDefault="00205B60">
            <w:pPr>
              <w:rPr>
                <w:rFonts w:ascii="Times New Roman" w:hAnsi="Times New Roman"/>
                <w:color w:val="000000"/>
                <w:szCs w:val="24"/>
              </w:rPr>
            </w:pPr>
            <w:r w:rsidRPr="00205B60">
              <w:rPr>
                <w:rFonts w:ascii="Times New Roman" w:hAnsi="Times New Roman"/>
                <w:color w:val="000000"/>
                <w:szCs w:val="24"/>
              </w:rPr>
              <w:t>2015/001084</w:t>
            </w:r>
          </w:p>
        </w:tc>
        <w:tc>
          <w:tcPr>
            <w:tcW w:w="2936" w:type="dxa"/>
            <w:vAlign w:val="bottom"/>
          </w:tcPr>
          <w:p w:rsidR="00205B60" w:rsidRPr="00205B60" w:rsidRDefault="00205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205B60">
              <w:rPr>
                <w:color w:val="000000"/>
                <w:szCs w:val="24"/>
              </w:rPr>
              <w:t>Ковачевић</w:t>
            </w:r>
            <w:proofErr w:type="spellEnd"/>
            <w:r w:rsidRPr="00205B60">
              <w:rPr>
                <w:color w:val="000000"/>
                <w:szCs w:val="24"/>
              </w:rPr>
              <w:t xml:space="preserve"> </w:t>
            </w:r>
            <w:proofErr w:type="spellStart"/>
            <w:r w:rsidRPr="00205B60">
              <w:rPr>
                <w:color w:val="000000"/>
                <w:szCs w:val="24"/>
              </w:rPr>
              <w:t>Ивана</w:t>
            </w:r>
            <w:proofErr w:type="spellEnd"/>
          </w:p>
        </w:tc>
        <w:tc>
          <w:tcPr>
            <w:tcW w:w="1380" w:type="dxa"/>
          </w:tcPr>
          <w:p w:rsidR="00205B60" w:rsidRPr="00205B60" w:rsidRDefault="00205B60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205B60">
              <w:rPr>
                <w:szCs w:val="24"/>
                <w:lang w:val="sr-Cyrl-RS"/>
              </w:rPr>
              <w:t>19</w:t>
            </w:r>
          </w:p>
        </w:tc>
        <w:tc>
          <w:tcPr>
            <w:tcW w:w="1894" w:type="dxa"/>
          </w:tcPr>
          <w:p w:rsidR="00205B60" w:rsidRPr="00205B60" w:rsidRDefault="00205B60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57</w:t>
            </w:r>
          </w:p>
        </w:tc>
        <w:tc>
          <w:tcPr>
            <w:tcW w:w="1607" w:type="dxa"/>
          </w:tcPr>
          <w:p w:rsidR="00205B60" w:rsidRPr="00205B60" w:rsidRDefault="00205B60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6</w:t>
            </w:r>
          </w:p>
        </w:tc>
      </w:tr>
      <w:tr w:rsidR="00205B60" w:rsidRPr="00205B60" w:rsidTr="00205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205B60" w:rsidRPr="00205B60" w:rsidRDefault="00205B60" w:rsidP="00C15538">
            <w:pPr>
              <w:rPr>
                <w:rFonts w:ascii="Times New Roman" w:hAnsi="Times New Roman"/>
                <w:szCs w:val="24"/>
              </w:rPr>
            </w:pPr>
            <w:r w:rsidRPr="00205B60">
              <w:rPr>
                <w:rFonts w:ascii="Times New Roman" w:hAnsi="Times New Roman"/>
                <w:szCs w:val="24"/>
              </w:rPr>
              <w:t>2015/002053</w:t>
            </w:r>
          </w:p>
        </w:tc>
        <w:tc>
          <w:tcPr>
            <w:tcW w:w="2936" w:type="dxa"/>
          </w:tcPr>
          <w:p w:rsidR="00205B60" w:rsidRPr="00205B60" w:rsidRDefault="00205B60" w:rsidP="00C155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205B60">
              <w:rPr>
                <w:szCs w:val="24"/>
              </w:rPr>
              <w:t>Рогић</w:t>
            </w:r>
            <w:proofErr w:type="spellEnd"/>
            <w:r w:rsidRPr="00205B60">
              <w:rPr>
                <w:szCs w:val="24"/>
              </w:rPr>
              <w:t xml:space="preserve"> </w:t>
            </w:r>
            <w:proofErr w:type="spellStart"/>
            <w:r w:rsidRPr="00205B60">
              <w:rPr>
                <w:szCs w:val="24"/>
              </w:rPr>
              <w:t>Миленко</w:t>
            </w:r>
            <w:proofErr w:type="spellEnd"/>
          </w:p>
        </w:tc>
        <w:tc>
          <w:tcPr>
            <w:tcW w:w="1380" w:type="dxa"/>
          </w:tcPr>
          <w:p w:rsidR="00205B60" w:rsidRPr="00205B60" w:rsidRDefault="00205B60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205B60">
              <w:rPr>
                <w:szCs w:val="24"/>
                <w:lang w:val="sr-Cyrl-RS"/>
              </w:rPr>
              <w:t>21</w:t>
            </w:r>
          </w:p>
        </w:tc>
        <w:tc>
          <w:tcPr>
            <w:tcW w:w="1894" w:type="dxa"/>
          </w:tcPr>
          <w:p w:rsidR="00205B60" w:rsidRPr="00205B60" w:rsidRDefault="00205B60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54</w:t>
            </w:r>
          </w:p>
        </w:tc>
        <w:tc>
          <w:tcPr>
            <w:tcW w:w="1607" w:type="dxa"/>
          </w:tcPr>
          <w:p w:rsidR="00205B60" w:rsidRPr="00205B60" w:rsidRDefault="00205B60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6</w:t>
            </w:r>
          </w:p>
        </w:tc>
      </w:tr>
      <w:tr w:rsidR="00205B60" w:rsidRPr="00205B60" w:rsidTr="0020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Align w:val="bottom"/>
          </w:tcPr>
          <w:p w:rsidR="00205B60" w:rsidRPr="00205B60" w:rsidRDefault="00205B60">
            <w:pPr>
              <w:rPr>
                <w:rFonts w:ascii="Times New Roman" w:hAnsi="Times New Roman"/>
                <w:color w:val="000000"/>
                <w:szCs w:val="24"/>
              </w:rPr>
            </w:pPr>
            <w:r w:rsidRPr="00205B60">
              <w:rPr>
                <w:rFonts w:ascii="Times New Roman" w:hAnsi="Times New Roman"/>
                <w:color w:val="000000"/>
                <w:szCs w:val="24"/>
              </w:rPr>
              <w:t>2015/001046</w:t>
            </w:r>
          </w:p>
        </w:tc>
        <w:tc>
          <w:tcPr>
            <w:tcW w:w="2936" w:type="dxa"/>
            <w:vAlign w:val="bottom"/>
          </w:tcPr>
          <w:p w:rsidR="00205B60" w:rsidRPr="00205B60" w:rsidRDefault="00205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205B60">
              <w:rPr>
                <w:color w:val="000000"/>
                <w:szCs w:val="24"/>
              </w:rPr>
              <w:t>Јовић</w:t>
            </w:r>
            <w:proofErr w:type="spellEnd"/>
            <w:r w:rsidRPr="00205B60">
              <w:rPr>
                <w:color w:val="000000"/>
                <w:szCs w:val="24"/>
              </w:rPr>
              <w:t xml:space="preserve"> </w:t>
            </w:r>
            <w:proofErr w:type="spellStart"/>
            <w:r w:rsidRPr="00205B60">
              <w:rPr>
                <w:color w:val="000000"/>
                <w:szCs w:val="24"/>
              </w:rPr>
              <w:t>Тијана</w:t>
            </w:r>
            <w:proofErr w:type="spellEnd"/>
          </w:p>
        </w:tc>
        <w:tc>
          <w:tcPr>
            <w:tcW w:w="1380" w:type="dxa"/>
          </w:tcPr>
          <w:p w:rsidR="00205B60" w:rsidRPr="00205B60" w:rsidRDefault="00205B60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205B60">
              <w:rPr>
                <w:szCs w:val="24"/>
                <w:lang w:val="sr-Cyrl-RS"/>
              </w:rPr>
              <w:t>20</w:t>
            </w:r>
          </w:p>
        </w:tc>
        <w:tc>
          <w:tcPr>
            <w:tcW w:w="1894" w:type="dxa"/>
          </w:tcPr>
          <w:p w:rsidR="00205B60" w:rsidRPr="00205B60" w:rsidRDefault="00205B60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53</w:t>
            </w:r>
          </w:p>
        </w:tc>
        <w:tc>
          <w:tcPr>
            <w:tcW w:w="1607" w:type="dxa"/>
          </w:tcPr>
          <w:p w:rsidR="00205B60" w:rsidRPr="00205B60" w:rsidRDefault="00205B60" w:rsidP="00A921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6</w:t>
            </w:r>
          </w:p>
        </w:tc>
      </w:tr>
      <w:tr w:rsidR="00205B60" w:rsidRPr="00205B60" w:rsidTr="00205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Align w:val="bottom"/>
          </w:tcPr>
          <w:p w:rsidR="00205B60" w:rsidRPr="00205B60" w:rsidRDefault="00205B60">
            <w:pPr>
              <w:rPr>
                <w:rFonts w:ascii="Times New Roman" w:hAnsi="Times New Roman"/>
                <w:color w:val="000000"/>
                <w:szCs w:val="24"/>
              </w:rPr>
            </w:pPr>
            <w:r w:rsidRPr="00205B60">
              <w:rPr>
                <w:rFonts w:ascii="Times New Roman" w:hAnsi="Times New Roman"/>
                <w:color w:val="000000"/>
                <w:szCs w:val="24"/>
              </w:rPr>
              <w:t>2015/001009</w:t>
            </w:r>
          </w:p>
        </w:tc>
        <w:tc>
          <w:tcPr>
            <w:tcW w:w="2936" w:type="dxa"/>
            <w:vAlign w:val="bottom"/>
          </w:tcPr>
          <w:p w:rsidR="00205B60" w:rsidRPr="00205B60" w:rsidRDefault="00205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205B60">
              <w:rPr>
                <w:color w:val="000000"/>
                <w:szCs w:val="24"/>
              </w:rPr>
              <w:t>Будић</w:t>
            </w:r>
            <w:proofErr w:type="spellEnd"/>
            <w:r w:rsidRPr="00205B60">
              <w:rPr>
                <w:color w:val="000000"/>
                <w:szCs w:val="24"/>
              </w:rPr>
              <w:t xml:space="preserve"> </w:t>
            </w:r>
            <w:proofErr w:type="spellStart"/>
            <w:r w:rsidRPr="00205B60">
              <w:rPr>
                <w:color w:val="000000"/>
                <w:szCs w:val="24"/>
              </w:rPr>
              <w:t>Јелена</w:t>
            </w:r>
            <w:proofErr w:type="spellEnd"/>
          </w:p>
        </w:tc>
        <w:tc>
          <w:tcPr>
            <w:tcW w:w="1380" w:type="dxa"/>
          </w:tcPr>
          <w:p w:rsidR="00205B60" w:rsidRPr="00205B60" w:rsidRDefault="00205B60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205B60">
              <w:rPr>
                <w:szCs w:val="24"/>
                <w:lang w:val="sr-Cyrl-RS"/>
              </w:rPr>
              <w:t>19</w:t>
            </w:r>
          </w:p>
        </w:tc>
        <w:tc>
          <w:tcPr>
            <w:tcW w:w="1894" w:type="dxa"/>
          </w:tcPr>
          <w:p w:rsidR="00205B60" w:rsidRPr="00205B60" w:rsidRDefault="00205B60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52</w:t>
            </w:r>
          </w:p>
        </w:tc>
        <w:tc>
          <w:tcPr>
            <w:tcW w:w="1607" w:type="dxa"/>
          </w:tcPr>
          <w:p w:rsidR="00205B60" w:rsidRPr="00205B60" w:rsidRDefault="00205B60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6</w:t>
            </w:r>
          </w:p>
        </w:tc>
      </w:tr>
      <w:tr w:rsidR="00205B60" w:rsidRPr="00205B60" w:rsidTr="00205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Align w:val="bottom"/>
          </w:tcPr>
          <w:p w:rsidR="00205B60" w:rsidRPr="00205B60" w:rsidRDefault="00205B60" w:rsidP="00D42891">
            <w:pPr>
              <w:rPr>
                <w:rFonts w:ascii="Times New Roman" w:hAnsi="Times New Roman"/>
                <w:color w:val="000000"/>
                <w:szCs w:val="24"/>
              </w:rPr>
            </w:pPr>
            <w:r w:rsidRPr="00205B60">
              <w:rPr>
                <w:rFonts w:ascii="Times New Roman" w:hAnsi="Times New Roman"/>
                <w:color w:val="000000"/>
                <w:szCs w:val="24"/>
              </w:rPr>
              <w:t>2015/000031</w:t>
            </w:r>
          </w:p>
        </w:tc>
        <w:tc>
          <w:tcPr>
            <w:tcW w:w="2936" w:type="dxa"/>
            <w:vAlign w:val="bottom"/>
          </w:tcPr>
          <w:p w:rsidR="00205B60" w:rsidRPr="00205B60" w:rsidRDefault="00205B60" w:rsidP="00D42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205B60">
              <w:rPr>
                <w:color w:val="000000"/>
                <w:szCs w:val="24"/>
              </w:rPr>
              <w:t>Радошевић</w:t>
            </w:r>
            <w:proofErr w:type="spellEnd"/>
            <w:r w:rsidRPr="00205B60">
              <w:rPr>
                <w:color w:val="000000"/>
                <w:szCs w:val="24"/>
              </w:rPr>
              <w:t xml:space="preserve"> </w:t>
            </w:r>
            <w:proofErr w:type="spellStart"/>
            <w:r w:rsidRPr="00205B60">
              <w:rPr>
                <w:color w:val="000000"/>
                <w:szCs w:val="24"/>
              </w:rPr>
              <w:t>Александра</w:t>
            </w:r>
            <w:proofErr w:type="spellEnd"/>
          </w:p>
        </w:tc>
        <w:tc>
          <w:tcPr>
            <w:tcW w:w="1380" w:type="dxa"/>
          </w:tcPr>
          <w:p w:rsidR="00205B60" w:rsidRPr="00205B60" w:rsidRDefault="00205B60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Cs w:val="24"/>
                <w:lang w:val="sr-Cyrl-RS"/>
              </w:rPr>
            </w:pPr>
            <w:r w:rsidRPr="00205B60">
              <w:rPr>
                <w:color w:val="FF0000"/>
                <w:szCs w:val="24"/>
                <w:lang w:val="sr-Cyrl-RS"/>
              </w:rPr>
              <w:t>18</w:t>
            </w:r>
          </w:p>
        </w:tc>
        <w:tc>
          <w:tcPr>
            <w:tcW w:w="1894" w:type="dxa"/>
          </w:tcPr>
          <w:p w:rsidR="00205B60" w:rsidRPr="00205B60" w:rsidRDefault="00205B60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51</w:t>
            </w:r>
          </w:p>
        </w:tc>
        <w:tc>
          <w:tcPr>
            <w:tcW w:w="1607" w:type="dxa"/>
          </w:tcPr>
          <w:p w:rsidR="00205B60" w:rsidRPr="00205B60" w:rsidRDefault="00205B60" w:rsidP="00D428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  <w:lang w:val="sr-Cyrl-RS"/>
              </w:rPr>
            </w:pPr>
            <w:r w:rsidRPr="00205B60">
              <w:rPr>
                <w:b/>
                <w:szCs w:val="24"/>
                <w:lang w:val="sr-Cyrl-RS"/>
              </w:rPr>
              <w:t>6</w:t>
            </w:r>
          </w:p>
        </w:tc>
      </w:tr>
      <w:tr w:rsidR="00205B60" w:rsidRPr="00205B60" w:rsidTr="00205B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vAlign w:val="bottom"/>
          </w:tcPr>
          <w:p w:rsidR="00205B60" w:rsidRPr="00205B60" w:rsidRDefault="00205B60">
            <w:pPr>
              <w:rPr>
                <w:rFonts w:ascii="Times New Roman" w:hAnsi="Times New Roman"/>
                <w:color w:val="000000"/>
                <w:szCs w:val="24"/>
              </w:rPr>
            </w:pPr>
            <w:r w:rsidRPr="00205B60">
              <w:rPr>
                <w:rFonts w:ascii="Times New Roman" w:hAnsi="Times New Roman"/>
                <w:color w:val="000000"/>
                <w:szCs w:val="24"/>
              </w:rPr>
              <w:t>2015/003017</w:t>
            </w:r>
          </w:p>
        </w:tc>
        <w:tc>
          <w:tcPr>
            <w:tcW w:w="2936" w:type="dxa"/>
            <w:vAlign w:val="bottom"/>
          </w:tcPr>
          <w:p w:rsidR="00205B60" w:rsidRPr="00205B60" w:rsidRDefault="00205B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4"/>
              </w:rPr>
            </w:pPr>
            <w:proofErr w:type="spellStart"/>
            <w:r w:rsidRPr="00205B60">
              <w:rPr>
                <w:color w:val="000000"/>
                <w:szCs w:val="24"/>
              </w:rPr>
              <w:t>Драгојевић</w:t>
            </w:r>
            <w:proofErr w:type="spellEnd"/>
            <w:r w:rsidRPr="00205B60">
              <w:rPr>
                <w:color w:val="000000"/>
                <w:szCs w:val="24"/>
              </w:rPr>
              <w:t xml:space="preserve"> </w:t>
            </w:r>
            <w:proofErr w:type="spellStart"/>
            <w:r w:rsidRPr="00205B60">
              <w:rPr>
                <w:color w:val="000000"/>
                <w:szCs w:val="24"/>
              </w:rPr>
              <w:t>Ана</w:t>
            </w:r>
            <w:proofErr w:type="spellEnd"/>
          </w:p>
        </w:tc>
        <w:tc>
          <w:tcPr>
            <w:tcW w:w="1380" w:type="dxa"/>
          </w:tcPr>
          <w:p w:rsidR="00205B60" w:rsidRPr="00205B60" w:rsidRDefault="00205B60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205B60">
              <w:rPr>
                <w:szCs w:val="24"/>
                <w:lang w:val="sr-Cyrl-RS"/>
              </w:rPr>
              <w:t>2</w:t>
            </w:r>
          </w:p>
        </w:tc>
        <w:tc>
          <w:tcPr>
            <w:tcW w:w="1894" w:type="dxa"/>
          </w:tcPr>
          <w:p w:rsidR="00205B60" w:rsidRPr="00205B60" w:rsidRDefault="00205B60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</w:p>
        </w:tc>
        <w:tc>
          <w:tcPr>
            <w:tcW w:w="1607" w:type="dxa"/>
          </w:tcPr>
          <w:p w:rsidR="00205B60" w:rsidRPr="00205B60" w:rsidRDefault="00205B60" w:rsidP="00A921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  <w:lang w:val="sr-Cyrl-RS"/>
              </w:rPr>
            </w:pPr>
            <w:r w:rsidRPr="00205B60">
              <w:rPr>
                <w:szCs w:val="24"/>
                <w:lang w:val="sr-Cyrl-RS"/>
              </w:rPr>
              <w:t>5</w:t>
            </w:r>
          </w:p>
        </w:tc>
      </w:tr>
    </w:tbl>
    <w:p w:rsidR="00A92136" w:rsidRDefault="00A92136" w:rsidP="00A92136">
      <w:pPr>
        <w:rPr>
          <w:sz w:val="28"/>
          <w:szCs w:val="28"/>
          <w:lang w:val="sr-Cyrl-RS"/>
        </w:rPr>
      </w:pPr>
    </w:p>
    <w:p w:rsidR="00A92136" w:rsidRPr="00A92136" w:rsidRDefault="00A92136" w:rsidP="00A92136">
      <w:pPr>
        <w:jc w:val="both"/>
        <w:rPr>
          <w:color w:val="215868" w:themeColor="accent5" w:themeShade="80"/>
          <w:sz w:val="28"/>
          <w:szCs w:val="28"/>
          <w:lang w:val="sr-Cyrl-RS"/>
        </w:rPr>
      </w:pPr>
      <w:r w:rsidRPr="00A92136">
        <w:rPr>
          <w:color w:val="215868" w:themeColor="accent5" w:themeShade="80"/>
          <w:sz w:val="28"/>
          <w:szCs w:val="28"/>
          <w:lang w:val="sr-Cyrl-RS"/>
        </w:rPr>
        <w:t>Увид у радове</w:t>
      </w:r>
      <w:r w:rsidR="00D71F04">
        <w:rPr>
          <w:color w:val="215868" w:themeColor="accent5" w:themeShade="80"/>
          <w:sz w:val="28"/>
          <w:szCs w:val="28"/>
          <w:lang w:val="sr-Cyrl-RS"/>
        </w:rPr>
        <w:t xml:space="preserve"> и упис оцена</w:t>
      </w:r>
      <w:bookmarkStart w:id="0" w:name="_GoBack"/>
      <w:bookmarkEnd w:id="0"/>
      <w:r w:rsidRPr="00A92136">
        <w:rPr>
          <w:color w:val="215868" w:themeColor="accent5" w:themeShade="80"/>
          <w:sz w:val="28"/>
          <w:szCs w:val="28"/>
          <w:lang w:val="sr-Latn-RS"/>
        </w:rPr>
        <w:t>: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 </w:t>
      </w:r>
      <w:r w:rsidR="00205B60">
        <w:rPr>
          <w:color w:val="215868" w:themeColor="accent5" w:themeShade="80"/>
          <w:sz w:val="28"/>
          <w:szCs w:val="28"/>
          <w:lang w:val="sr-Cyrl-RS"/>
        </w:rPr>
        <w:t>среда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, </w:t>
      </w:r>
      <w:r w:rsidR="00205B60">
        <w:rPr>
          <w:color w:val="215868" w:themeColor="accent5" w:themeShade="80"/>
          <w:sz w:val="28"/>
          <w:szCs w:val="28"/>
          <w:lang w:val="sr-Cyrl-RS"/>
        </w:rPr>
        <w:t>27.3</w:t>
      </w:r>
      <w:r w:rsidRPr="00A92136">
        <w:rPr>
          <w:color w:val="215868" w:themeColor="accent5" w:themeShade="80"/>
          <w:sz w:val="28"/>
          <w:szCs w:val="28"/>
          <w:lang w:val="sr-Cyrl-RS"/>
        </w:rPr>
        <w:t>.201</w:t>
      </w:r>
      <w:r w:rsidRPr="00A92136">
        <w:rPr>
          <w:color w:val="215868" w:themeColor="accent5" w:themeShade="80"/>
          <w:sz w:val="28"/>
          <w:szCs w:val="28"/>
          <w:lang w:val="sr-Latn-RS"/>
        </w:rPr>
        <w:t>9</w:t>
      </w:r>
      <w:r w:rsidR="009A1B01">
        <w:rPr>
          <w:color w:val="215868" w:themeColor="accent5" w:themeShade="80"/>
          <w:sz w:val="28"/>
          <w:szCs w:val="28"/>
          <w:lang w:val="sr-Cyrl-RS"/>
        </w:rPr>
        <w:t>. год,</w:t>
      </w:r>
      <w:r w:rsidRPr="00A92136">
        <w:rPr>
          <w:color w:val="215868" w:themeColor="accent5" w:themeShade="80"/>
          <w:sz w:val="28"/>
          <w:szCs w:val="28"/>
          <w:lang w:val="sr-Cyrl-RS"/>
        </w:rPr>
        <w:t xml:space="preserve"> од </w:t>
      </w:r>
      <w:r w:rsidRPr="00A92136">
        <w:rPr>
          <w:color w:val="215868" w:themeColor="accent5" w:themeShade="80"/>
          <w:sz w:val="28"/>
          <w:szCs w:val="28"/>
          <w:lang w:val="sr-Latn-RS"/>
        </w:rPr>
        <w:t>1</w:t>
      </w:r>
      <w:r w:rsidR="00205B60">
        <w:rPr>
          <w:color w:val="215868" w:themeColor="accent5" w:themeShade="80"/>
          <w:sz w:val="28"/>
          <w:szCs w:val="28"/>
          <w:lang w:val="sr-Cyrl-RS"/>
        </w:rPr>
        <w:t>1</w:t>
      </w:r>
      <w:r w:rsidRPr="00A92136">
        <w:rPr>
          <w:color w:val="215868" w:themeColor="accent5" w:themeShade="80"/>
          <w:sz w:val="28"/>
          <w:szCs w:val="28"/>
          <w:lang w:val="sr-Cyrl-RS"/>
        </w:rPr>
        <w:t>.</w:t>
      </w:r>
      <w:r w:rsidR="00205B60">
        <w:rPr>
          <w:color w:val="215868" w:themeColor="accent5" w:themeShade="80"/>
          <w:sz w:val="28"/>
          <w:szCs w:val="28"/>
          <w:lang w:val="sr-Cyrl-RS"/>
        </w:rPr>
        <w:t>3</w:t>
      </w:r>
      <w:r w:rsidRPr="00A92136">
        <w:rPr>
          <w:color w:val="215868" w:themeColor="accent5" w:themeShade="80"/>
          <w:sz w:val="28"/>
          <w:szCs w:val="28"/>
          <w:lang w:val="sr-Latn-RS"/>
        </w:rPr>
        <w:t>0</w:t>
      </w:r>
      <w:r w:rsidRPr="00A92136">
        <w:rPr>
          <w:color w:val="215868" w:themeColor="accent5" w:themeShade="80"/>
          <w:sz w:val="28"/>
          <w:szCs w:val="28"/>
          <w:lang w:val="sr-Cyrl-RS"/>
        </w:rPr>
        <w:t>-1</w:t>
      </w:r>
      <w:r w:rsidR="00205B60">
        <w:rPr>
          <w:color w:val="215868" w:themeColor="accent5" w:themeShade="80"/>
          <w:sz w:val="28"/>
          <w:szCs w:val="28"/>
          <w:lang w:val="sr-Cyrl-RS"/>
        </w:rPr>
        <w:t>2</w:t>
      </w:r>
      <w:r w:rsidRPr="00A92136">
        <w:rPr>
          <w:color w:val="215868" w:themeColor="accent5" w:themeShade="80"/>
          <w:sz w:val="28"/>
          <w:szCs w:val="28"/>
          <w:lang w:val="sr-Cyrl-RS"/>
        </w:rPr>
        <w:t>.00 часова, кабинет 17, Лиман.</w:t>
      </w:r>
    </w:p>
    <w:p w:rsidR="00A92136" w:rsidRPr="00DB7C4A" w:rsidRDefault="00A92136" w:rsidP="00A92136">
      <w:pPr>
        <w:jc w:val="both"/>
        <w:rPr>
          <w:color w:val="002060"/>
          <w:sz w:val="28"/>
          <w:szCs w:val="28"/>
          <w:lang w:val="sr-Cyrl-RS"/>
        </w:rPr>
      </w:pPr>
    </w:p>
    <w:p w:rsidR="00A92136" w:rsidRDefault="00A92136" w:rsidP="00A92136">
      <w:pPr>
        <w:jc w:val="right"/>
        <w:rPr>
          <w:i/>
          <w:color w:val="002060"/>
          <w:sz w:val="28"/>
          <w:szCs w:val="28"/>
          <w:lang w:val="sr-Cyrl-RS"/>
        </w:rPr>
      </w:pPr>
    </w:p>
    <w:p w:rsidR="00A92136" w:rsidRDefault="00A92136" w:rsidP="00A92136">
      <w:pPr>
        <w:jc w:val="right"/>
        <w:rPr>
          <w:i/>
          <w:color w:val="002060"/>
          <w:sz w:val="28"/>
          <w:szCs w:val="28"/>
          <w:lang w:val="sr-Cyrl-RS"/>
        </w:rPr>
      </w:pPr>
    </w:p>
    <w:p w:rsidR="00A92136" w:rsidRPr="00A92136" w:rsidRDefault="00A92136" w:rsidP="00A92136">
      <w:pPr>
        <w:jc w:val="right"/>
        <w:rPr>
          <w:i/>
          <w:color w:val="215868" w:themeColor="accent5" w:themeShade="80"/>
          <w:sz w:val="28"/>
          <w:szCs w:val="28"/>
          <w:lang w:val="sr-Cyrl-RS"/>
        </w:rPr>
      </w:pPr>
      <w:r w:rsidRPr="00A92136">
        <w:rPr>
          <w:i/>
          <w:color w:val="215868" w:themeColor="accent5" w:themeShade="80"/>
          <w:sz w:val="28"/>
          <w:szCs w:val="28"/>
          <w:lang w:val="sr-Cyrl-RS"/>
        </w:rPr>
        <w:t>Др Наташа Папић-Благојевић</w:t>
      </w:r>
      <w:r w:rsidR="00F31A0F">
        <w:rPr>
          <w:i/>
          <w:color w:val="215868" w:themeColor="accent5" w:themeShade="80"/>
          <w:sz w:val="28"/>
          <w:szCs w:val="28"/>
          <w:lang w:val="sr-Cyrl-RS"/>
        </w:rPr>
        <w:t>, проф.</w:t>
      </w:r>
    </w:p>
    <w:p w:rsidR="00A92136" w:rsidRDefault="00A92136" w:rsidP="00A92136"/>
    <w:p w:rsidR="004F1A8C" w:rsidRDefault="004F1A8C"/>
    <w:sectPr w:rsidR="004F1A8C" w:rsidSect="0037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3663A"/>
    <w:multiLevelType w:val="hybridMultilevel"/>
    <w:tmpl w:val="0722E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36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5B60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1B01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136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1F04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1A0F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36"/>
    <w:pPr>
      <w:ind w:left="720"/>
      <w:contextualSpacing/>
    </w:pPr>
  </w:style>
  <w:style w:type="table" w:styleId="TableGrid">
    <w:name w:val="Table Grid"/>
    <w:basedOn w:val="TableNormal"/>
    <w:uiPriority w:val="59"/>
    <w:rsid w:val="00A9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92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3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36"/>
    <w:pPr>
      <w:ind w:left="720"/>
      <w:contextualSpacing/>
    </w:pPr>
  </w:style>
  <w:style w:type="table" w:styleId="TableGrid">
    <w:name w:val="Table Grid"/>
    <w:basedOn w:val="TableNormal"/>
    <w:uiPriority w:val="59"/>
    <w:rsid w:val="00A9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A921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6</cp:revision>
  <dcterms:created xsi:type="dcterms:W3CDTF">2019-02-09T17:35:00Z</dcterms:created>
  <dcterms:modified xsi:type="dcterms:W3CDTF">2019-03-26T17:37:00Z</dcterms:modified>
</cp:coreProperties>
</file>