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Pr="00F40AD7" w:rsidRDefault="00F40AD7" w:rsidP="00F4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>REZULTATI KOLOKVIJUMA IZ PREDMETA UPRAVLJANJ</w:t>
      </w:r>
      <w:r w:rsidR="00D72D48">
        <w:rPr>
          <w:rFonts w:ascii="Times New Roman" w:hAnsi="Times New Roman" w:cs="Times New Roman"/>
          <w:b/>
          <w:sz w:val="24"/>
          <w:szCs w:val="24"/>
          <w:lang w:val="sr-Latn-CS"/>
        </w:rPr>
        <w:t>E LJUDSKIM RESURSIMA ODRŽANOG 11.04.2019</w:t>
      </w: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F40AD7" w:rsidRDefault="00F40AD7" w:rsidP="00F40A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 Ivana Jošanov-Vrgović</w:t>
      </w:r>
    </w:p>
    <w:p w:rsidR="00F40AD7" w:rsidRDefault="00F40AD7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9"/>
        <w:gridCol w:w="1984"/>
        <w:gridCol w:w="2268"/>
      </w:tblGrid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(50*26)</w:t>
            </w:r>
          </w:p>
        </w:tc>
      </w:tr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2018/120006</w:t>
            </w:r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Brdar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2018/120001</w:t>
            </w:r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2018/120003</w:t>
            </w:r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Gavrančić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2018/120009</w:t>
            </w:r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Kevac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Alen</w:t>
            </w:r>
            <w:proofErr w:type="spellEnd"/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2018/120004</w:t>
            </w:r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Kopestenski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2018/120002</w:t>
            </w:r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Križov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2018/120005</w:t>
            </w:r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Nikačević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2018/120008</w:t>
            </w:r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40AD7" w:rsidRDefault="00F40AD7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2D48" w:rsidRPr="00D72D48" w:rsidRDefault="00D72D48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prolaz na kolokvijumu neophodno je osvojiti 26 poena.</w:t>
      </w:r>
    </w:p>
    <w:sectPr w:rsidR="00D72D48" w:rsidRPr="00D72D48" w:rsidSect="00D9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F40AD7"/>
    <w:rsid w:val="000730B4"/>
    <w:rsid w:val="003702AD"/>
    <w:rsid w:val="00377CA2"/>
    <w:rsid w:val="00A81234"/>
    <w:rsid w:val="00AB2E24"/>
    <w:rsid w:val="00D72D48"/>
    <w:rsid w:val="00D9765B"/>
    <w:rsid w:val="00F4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ivancica</cp:lastModifiedBy>
  <cp:revision>3</cp:revision>
  <dcterms:created xsi:type="dcterms:W3CDTF">2017-04-12T15:08:00Z</dcterms:created>
  <dcterms:modified xsi:type="dcterms:W3CDTF">2019-04-11T17:34:00Z</dcterms:modified>
</cp:coreProperties>
</file>