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37" w:rsidRDefault="00AA7070" w:rsidP="005C0837">
      <w:pPr>
        <w:pStyle w:val="ParaAttribute3"/>
        <w:jc w:val="center"/>
        <w:rPr>
          <w:rStyle w:val="CharAttribute17"/>
          <w:b/>
          <w:noProof/>
          <w:lang w:val="sr-Latn-BA"/>
        </w:rPr>
      </w:pPr>
      <w:r w:rsidRPr="005E04A0">
        <w:rPr>
          <w:rStyle w:val="CharAttribute17"/>
          <w:b/>
          <w:noProof/>
          <w:lang w:val="sr-Latn-BA"/>
        </w:rPr>
        <w:t xml:space="preserve">SPOLJNOTRGOVINSKA ROBNA RAZMENA </w:t>
      </w:r>
      <w:r w:rsidR="005C0837">
        <w:rPr>
          <w:rStyle w:val="CharAttribute17"/>
          <w:b/>
          <w:noProof/>
          <w:lang w:val="sr-Latn-BA"/>
        </w:rPr>
        <w:t xml:space="preserve">I STRANE </w:t>
      </w:r>
    </w:p>
    <w:p w:rsidR="005C0837" w:rsidRDefault="005C0837" w:rsidP="005C0837">
      <w:pPr>
        <w:pStyle w:val="ParaAttribute3"/>
        <w:jc w:val="center"/>
        <w:rPr>
          <w:rStyle w:val="CharAttribute17"/>
          <w:b/>
          <w:noProof/>
          <w:lang w:val="sr-Latn-BA"/>
        </w:rPr>
      </w:pPr>
      <w:r>
        <w:rPr>
          <w:rStyle w:val="CharAttribute17"/>
          <w:b/>
          <w:noProof/>
          <w:lang w:val="sr-Latn-BA"/>
        </w:rPr>
        <w:t>DIREKTNE INVESTICIJE U REPUBLICI SRBIJI</w:t>
      </w:r>
    </w:p>
    <w:p w:rsidR="005C0837" w:rsidRDefault="005C0837" w:rsidP="005C0837">
      <w:pPr>
        <w:pStyle w:val="ParaAttribute3"/>
        <w:rPr>
          <w:rStyle w:val="CharAttribute17"/>
          <w:noProof/>
          <w:lang w:val="sr-Latn-BA"/>
        </w:rPr>
      </w:pPr>
      <w:r w:rsidRPr="005C0837">
        <w:rPr>
          <w:rStyle w:val="CharAttribute17"/>
          <w:noProof/>
          <w:u w:val="single"/>
          <w:lang w:val="sr-Latn-BA"/>
        </w:rPr>
        <w:t>Tabele su preuzete iz sledećih radova</w:t>
      </w:r>
      <w:r>
        <w:rPr>
          <w:rStyle w:val="CharAttribute17"/>
          <w:noProof/>
          <w:lang w:val="sr-Latn-BA"/>
        </w:rPr>
        <w:t>:</w:t>
      </w:r>
    </w:p>
    <w:p w:rsidR="005C0837" w:rsidRDefault="005C0837" w:rsidP="005C0837">
      <w:pPr>
        <w:pStyle w:val="ListParagraph"/>
        <w:numPr>
          <w:ilvl w:val="0"/>
          <w:numId w:val="1"/>
        </w:numPr>
        <w:rPr>
          <w:rFonts w:eastAsia="Calibri"/>
          <w:noProof/>
          <w:sz w:val="24"/>
          <w:lang w:val="sr-Latn-BA"/>
        </w:rPr>
      </w:pPr>
      <w:r w:rsidRPr="005C0837">
        <w:rPr>
          <w:rFonts w:eastAsia="Calibri"/>
          <w:noProof/>
          <w:sz w:val="24"/>
          <w:lang w:val="sr-Latn-BA"/>
        </w:rPr>
        <w:t>Rad Profesora Strane direktne investicije u funkciji jacanja izvozne konkurentnosti privrede Srbije</w:t>
      </w:r>
    </w:p>
    <w:p w:rsidR="005C0837" w:rsidRPr="005C0837" w:rsidRDefault="005C0837" w:rsidP="005C0837">
      <w:pPr>
        <w:pStyle w:val="ListParagraph"/>
        <w:numPr>
          <w:ilvl w:val="0"/>
          <w:numId w:val="1"/>
        </w:numPr>
        <w:rPr>
          <w:rFonts w:eastAsia="Calibri"/>
          <w:noProof/>
          <w:sz w:val="24"/>
          <w:lang w:val="sr-Latn-BA"/>
        </w:rPr>
      </w:pPr>
      <w:r w:rsidRPr="005C0837">
        <w:rPr>
          <w:rFonts w:eastAsia="Calibri"/>
          <w:noProof/>
          <w:sz w:val="24"/>
          <w:lang w:val="sr-Latn-BA"/>
        </w:rPr>
        <w:t>Rad Asistenta Konkurentnost privrede Srbije, SDI i problem deficita trgovinskog bilansa</w:t>
      </w:r>
    </w:p>
    <w:p w:rsidR="005C0837" w:rsidRPr="005C0837" w:rsidRDefault="005C0837" w:rsidP="005C0837">
      <w:pPr>
        <w:pStyle w:val="ParaAttribute3"/>
        <w:numPr>
          <w:ilvl w:val="0"/>
          <w:numId w:val="1"/>
        </w:numPr>
        <w:rPr>
          <w:rFonts w:eastAsia="Calibri"/>
          <w:noProof/>
          <w:sz w:val="24"/>
          <w:lang w:val="sr-Latn-BA"/>
        </w:rPr>
      </w:pPr>
      <w:r>
        <w:rPr>
          <w:rFonts w:eastAsia="Calibri"/>
          <w:noProof/>
          <w:sz w:val="24"/>
          <w:lang w:val="sr-Latn-BA"/>
        </w:rPr>
        <w:t xml:space="preserve">Rad iz </w:t>
      </w:r>
      <w:r w:rsidRPr="003F6C0D">
        <w:rPr>
          <w:noProof/>
          <w:sz w:val="24"/>
          <w:szCs w:val="24"/>
        </w:rPr>
        <w:t xml:space="preserve">tematskog zbornika Unapređenje konkurentnosti privrede Republike Srbije </w:t>
      </w:r>
      <w:r>
        <w:rPr>
          <w:noProof/>
          <w:sz w:val="24"/>
          <w:szCs w:val="24"/>
        </w:rPr>
        <w:t xml:space="preserve">- </w:t>
      </w:r>
      <w:r w:rsidRPr="005C0837">
        <w:rPr>
          <w:rFonts w:eastAsia="Calibri"/>
          <w:noProof/>
          <w:sz w:val="24"/>
          <w:lang w:val="sr-Latn-BA"/>
        </w:rPr>
        <w:t>Uticaj stranih direktnih investicija na obim i konkurentnost srpskog izvoza</w:t>
      </w:r>
      <w:r>
        <w:rPr>
          <w:rFonts w:eastAsia="Calibri"/>
          <w:noProof/>
          <w:sz w:val="24"/>
          <w:lang w:val="sr-Latn-BA"/>
        </w:rPr>
        <w:t>, Tubić Tijana, str. 157-167.</w:t>
      </w:r>
    </w:p>
    <w:p w:rsidR="005C0837" w:rsidRDefault="005C0837" w:rsidP="005C0837">
      <w:pPr>
        <w:spacing w:after="120"/>
        <w:jc w:val="center"/>
        <w:rPr>
          <w:rFonts w:eastAsia="Calibri"/>
          <w:i/>
          <w:noProof/>
          <w:sz w:val="22"/>
          <w:szCs w:val="22"/>
          <w:lang w:val="sr-Latn-BA"/>
        </w:rPr>
      </w:pPr>
    </w:p>
    <w:p w:rsidR="00AA7070" w:rsidRPr="005C0837" w:rsidRDefault="00AA7070" w:rsidP="005C0837">
      <w:pPr>
        <w:spacing w:after="120"/>
        <w:jc w:val="center"/>
        <w:rPr>
          <w:rFonts w:eastAsia="Calibri"/>
          <w:i/>
          <w:noProof/>
          <w:sz w:val="22"/>
          <w:szCs w:val="22"/>
          <w:lang w:val="sr-Latn-BA"/>
        </w:rPr>
      </w:pPr>
      <w:r w:rsidRPr="00967FAA">
        <w:rPr>
          <w:rFonts w:eastAsia="Calibri"/>
          <w:i/>
          <w:noProof/>
          <w:sz w:val="22"/>
          <w:szCs w:val="22"/>
          <w:lang w:val="sr-Latn-BA"/>
        </w:rPr>
        <w:t>Spoljnotrgovinska robna razmena</w:t>
      </w:r>
      <w:r>
        <w:rPr>
          <w:rFonts w:eastAsia="Calibri"/>
          <w:i/>
          <w:noProof/>
          <w:sz w:val="22"/>
          <w:szCs w:val="22"/>
          <w:lang w:val="sr-Latn-BA"/>
        </w:rPr>
        <w:t xml:space="preserve"> Srbije</w:t>
      </w:r>
      <w:r w:rsidRPr="00967FAA">
        <w:rPr>
          <w:rFonts w:eastAsia="Calibri"/>
          <w:i/>
          <w:noProof/>
          <w:sz w:val="22"/>
          <w:szCs w:val="22"/>
          <w:lang w:val="sr-Latn-BA"/>
        </w:rPr>
        <w:t xml:space="preserve"> u periodu od 2000 do 2017 godine</w:t>
      </w:r>
    </w:p>
    <w:tbl>
      <w:tblPr>
        <w:tblW w:w="868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51"/>
        <w:gridCol w:w="850"/>
        <w:gridCol w:w="1140"/>
        <w:gridCol w:w="1837"/>
        <w:gridCol w:w="1134"/>
        <w:gridCol w:w="2014"/>
      </w:tblGrid>
      <w:tr w:rsidR="00AA7070" w:rsidRPr="005C0837" w:rsidTr="005C0837">
        <w:trPr>
          <w:trHeight w:val="121"/>
          <w:jc w:val="center"/>
        </w:trPr>
        <w:tc>
          <w:tcPr>
            <w:tcW w:w="8685" w:type="dxa"/>
            <w:gridSpan w:val="7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Spoljnotrgovinska robna razmena Republike Srbije (mil. USD) 2000-2017</w:t>
            </w:r>
          </w:p>
        </w:tc>
      </w:tr>
      <w:tr w:rsidR="005C0837" w:rsidRPr="005C0837" w:rsidTr="005C0837">
        <w:trPr>
          <w:trHeight w:val="523"/>
          <w:jc w:val="center"/>
        </w:trPr>
        <w:tc>
          <w:tcPr>
            <w:tcW w:w="859" w:type="dxa"/>
            <w:shd w:val="clear" w:color="auto" w:fill="auto"/>
            <w:vAlign w:val="center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Godina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Izvoz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Uvoz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Saldo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Pokrivenost uvoza izvozom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Izvoz kao % BDP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b/>
                <w:bCs/>
                <w:noProof/>
                <w:lang w:val="sr-Latn-BA"/>
              </w:rPr>
            </w:pPr>
            <w:r w:rsidRPr="005C0837">
              <w:rPr>
                <w:rFonts w:eastAsia="Calibri"/>
                <w:b/>
                <w:bCs/>
                <w:noProof/>
                <w:lang w:val="sr-Latn-BA"/>
              </w:rPr>
              <w:t>Spoljnotrgovniski deficit kao % BDP</w:t>
            </w:r>
          </w:p>
        </w:tc>
      </w:tr>
      <w:tr w:rsidR="005C0837" w:rsidRPr="005C0837" w:rsidTr="005C0837">
        <w:trPr>
          <w:trHeight w:val="105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2000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1558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3330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-1772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46,79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6,21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7,07</w:t>
            </w:r>
          </w:p>
        </w:tc>
      </w:tr>
      <w:tr w:rsidR="005C0837" w:rsidRPr="005C0837" w:rsidTr="005C0837">
        <w:trPr>
          <w:trHeight w:val="165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2001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1721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4261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-2540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13,92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20,55</w:t>
            </w:r>
          </w:p>
        </w:tc>
      </w:tr>
      <w:tr w:rsidR="005C0837" w:rsidRPr="005C0837" w:rsidTr="005C0837">
        <w:trPr>
          <w:trHeight w:val="97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2002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2075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5614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-3539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12,85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21,92</w:t>
            </w:r>
          </w:p>
        </w:tc>
      </w:tr>
      <w:tr w:rsidR="005C0837" w:rsidRPr="005C0837" w:rsidTr="005C0837">
        <w:trPr>
          <w:trHeight w:val="157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2003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2755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7473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-4718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36,87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13,00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22,26</w:t>
            </w:r>
          </w:p>
        </w:tc>
      </w:tr>
      <w:tr w:rsidR="005C0837" w:rsidRPr="005C0837" w:rsidTr="005C0837">
        <w:trPr>
          <w:trHeight w:val="89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2004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3523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10750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-7227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32,77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14,19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29,10</w:t>
            </w:r>
          </w:p>
        </w:tc>
      </w:tr>
      <w:tr w:rsidR="005C0837" w:rsidRPr="005C0837" w:rsidTr="005C0837">
        <w:trPr>
          <w:trHeight w:val="149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2005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4482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10455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-5979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42,87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17,11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22,83</w:t>
            </w:r>
          </w:p>
        </w:tc>
      </w:tr>
      <w:tr w:rsidR="005C0837" w:rsidRPr="005C0837" w:rsidTr="005C0837">
        <w:trPr>
          <w:trHeight w:val="82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2006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6428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13170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-6744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48,81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20,96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21,99</w:t>
            </w:r>
          </w:p>
        </w:tc>
      </w:tr>
      <w:tr w:rsidR="005C0837" w:rsidRPr="005C0837" w:rsidTr="005C0837">
        <w:trPr>
          <w:trHeight w:val="141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2007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8825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18968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-10143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46,53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21,88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25,15</w:t>
            </w:r>
          </w:p>
        </w:tc>
      </w:tr>
      <w:tr w:rsidR="005C0837" w:rsidRPr="005C0837" w:rsidTr="005C0837">
        <w:trPr>
          <w:trHeight w:val="215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2008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10974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24042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-13069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45,65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22,29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26,55</w:t>
            </w:r>
          </w:p>
        </w:tc>
      </w:tr>
      <w:tr w:rsidR="005C0837" w:rsidRPr="005C0837" w:rsidTr="005C0837">
        <w:trPr>
          <w:trHeight w:val="119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2009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8344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15807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-7463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52,79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19,55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17,48</w:t>
            </w:r>
          </w:p>
        </w:tc>
      </w:tr>
      <w:tr w:rsidR="005C0837" w:rsidRPr="005C0837" w:rsidTr="005C0837">
        <w:trPr>
          <w:trHeight w:val="193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2010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9795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16471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-6676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59,47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24,88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16,96</w:t>
            </w:r>
          </w:p>
        </w:tc>
      </w:tr>
      <w:tr w:rsidR="005C0837" w:rsidRPr="005C0837" w:rsidTr="005C0837">
        <w:trPr>
          <w:trHeight w:val="112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2011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11779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19862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-8083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59,30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25,35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17,40</w:t>
            </w:r>
          </w:p>
        </w:tc>
      </w:tr>
      <w:tr w:rsidR="005C0837" w:rsidRPr="005C0837" w:rsidTr="005C0837">
        <w:trPr>
          <w:trHeight w:val="185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2012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11226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18923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-7697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59,32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27,60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18,92</w:t>
            </w:r>
          </w:p>
        </w:tc>
      </w:tr>
      <w:tr w:rsidR="005C0837" w:rsidRPr="005C0837" w:rsidTr="005C0837">
        <w:trPr>
          <w:trHeight w:val="103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2013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14610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20550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-5940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71,09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32,10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13,05</w:t>
            </w:r>
          </w:p>
        </w:tc>
      </w:tr>
      <w:tr w:rsidR="005C0837" w:rsidRPr="005C0837" w:rsidTr="005C0837">
        <w:trPr>
          <w:trHeight w:val="178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2014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14845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20601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-5756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72,06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33,63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13,04</w:t>
            </w:r>
          </w:p>
        </w:tc>
      </w:tr>
      <w:tr w:rsidR="005C0837" w:rsidRPr="005C0837" w:rsidTr="005C0837">
        <w:trPr>
          <w:trHeight w:val="109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2015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13376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17876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-4499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74,83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36,01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12,11</w:t>
            </w:r>
          </w:p>
        </w:tc>
      </w:tr>
      <w:tr w:rsidR="005C0837" w:rsidRPr="005C0837" w:rsidTr="005C0837">
        <w:trPr>
          <w:trHeight w:val="169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2016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14883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18899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-4016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78,75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38,86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10,49</w:t>
            </w:r>
          </w:p>
        </w:tc>
      </w:tr>
      <w:tr w:rsidR="005C0837" w:rsidRPr="005C0837" w:rsidTr="005C0837">
        <w:trPr>
          <w:trHeight w:val="87"/>
          <w:jc w:val="center"/>
        </w:trPr>
        <w:tc>
          <w:tcPr>
            <w:tcW w:w="859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16996</w:t>
            </w:r>
          </w:p>
        </w:tc>
        <w:tc>
          <w:tcPr>
            <w:tcW w:w="85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21947</w:t>
            </w:r>
          </w:p>
        </w:tc>
        <w:tc>
          <w:tcPr>
            <w:tcW w:w="1140" w:type="dxa"/>
            <w:shd w:val="clear" w:color="auto" w:fill="auto"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-4951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77,44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40,92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A7070" w:rsidRPr="005C0837" w:rsidRDefault="00AA7070" w:rsidP="004149B5">
            <w:pPr>
              <w:pStyle w:val="ParaAttribute3"/>
              <w:jc w:val="center"/>
              <w:rPr>
                <w:rFonts w:eastAsia="Calibri"/>
                <w:noProof/>
                <w:lang w:val="sr-Latn-BA"/>
              </w:rPr>
            </w:pPr>
            <w:r w:rsidRPr="005C0837">
              <w:rPr>
                <w:rFonts w:eastAsia="Calibri"/>
                <w:noProof/>
                <w:lang w:val="sr-Latn-BA"/>
              </w:rPr>
              <w:t>11,92</w:t>
            </w:r>
          </w:p>
        </w:tc>
      </w:tr>
    </w:tbl>
    <w:p w:rsidR="00AA7070" w:rsidRDefault="00AA7070" w:rsidP="00AA7070">
      <w:pPr>
        <w:spacing w:after="120"/>
        <w:rPr>
          <w:rFonts w:eastAsia="Calibri"/>
          <w:i/>
          <w:noProof/>
          <w:sz w:val="22"/>
          <w:szCs w:val="22"/>
          <w:lang w:val="sr-Latn-BA"/>
        </w:rPr>
      </w:pPr>
    </w:p>
    <w:p w:rsidR="00AA7070" w:rsidRPr="00AA7070" w:rsidRDefault="00AA7070" w:rsidP="00AA7070">
      <w:pPr>
        <w:spacing w:after="120"/>
        <w:jc w:val="center"/>
        <w:rPr>
          <w:rFonts w:eastAsia="Calibri"/>
          <w:i/>
          <w:noProof/>
          <w:sz w:val="22"/>
          <w:szCs w:val="22"/>
          <w:lang w:val="sr-Latn-BA"/>
        </w:rPr>
      </w:pPr>
      <w:r w:rsidRPr="003D5CA0">
        <w:rPr>
          <w:rFonts w:eastAsia="Calibri"/>
          <w:i/>
          <w:noProof/>
          <w:sz w:val="22"/>
          <w:szCs w:val="22"/>
          <w:lang w:val="sr-Latn-BA"/>
        </w:rPr>
        <w:t>Izvoz i uvoz</w:t>
      </w:r>
      <w:r>
        <w:rPr>
          <w:rFonts w:eastAsia="Calibri"/>
          <w:i/>
          <w:noProof/>
          <w:sz w:val="22"/>
          <w:szCs w:val="22"/>
          <w:lang w:val="sr-Latn-BA"/>
        </w:rPr>
        <w:t xml:space="preserve"> Srbije</w:t>
      </w:r>
      <w:r w:rsidRPr="003D5CA0">
        <w:rPr>
          <w:rFonts w:eastAsia="Calibri"/>
          <w:i/>
          <w:noProof/>
          <w:sz w:val="22"/>
          <w:szCs w:val="22"/>
          <w:lang w:val="sr-Latn-BA"/>
        </w:rPr>
        <w:t xml:space="preserve"> po sektorima i obl</w:t>
      </w:r>
      <w:r>
        <w:rPr>
          <w:rFonts w:eastAsia="Calibri"/>
          <w:i/>
          <w:noProof/>
          <w:sz w:val="22"/>
          <w:szCs w:val="22"/>
          <w:lang w:val="sr-Latn-BA"/>
        </w:rPr>
        <w:t>astima KD za 2016 i 2017 godinu</w:t>
      </w:r>
    </w:p>
    <w:p w:rsidR="00AA7070" w:rsidRDefault="00AA7070" w:rsidP="00AA7070">
      <w:pPr>
        <w:jc w:val="center"/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4195E525" wp14:editId="2E84898B">
            <wp:extent cx="6265628" cy="3212327"/>
            <wp:effectExtent l="19050" t="19050" r="20955" b="26670"/>
            <wp:docPr id="1" name="Picture 1" descr="ta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62" cy="320701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7070" w:rsidRDefault="00AA7070" w:rsidP="00AA7070">
      <w:pPr>
        <w:jc w:val="center"/>
      </w:pPr>
    </w:p>
    <w:p w:rsidR="00AA7070" w:rsidRDefault="00AA7070" w:rsidP="00AA7070">
      <w:pPr>
        <w:jc w:val="center"/>
      </w:pPr>
      <w:r w:rsidRPr="00DC55CC">
        <w:rPr>
          <w:rFonts w:eastAsia="Calibri"/>
          <w:i/>
          <w:noProof/>
          <w:sz w:val="22"/>
          <w:szCs w:val="22"/>
          <w:lang w:val="sr-Latn-BA"/>
        </w:rPr>
        <w:t>Izvoz i uv</w:t>
      </w:r>
      <w:r>
        <w:rPr>
          <w:rFonts w:eastAsia="Calibri"/>
          <w:i/>
          <w:noProof/>
          <w:sz w:val="22"/>
          <w:szCs w:val="22"/>
          <w:lang w:val="sr-Latn-BA"/>
        </w:rPr>
        <w:t>oz Srbije po sektorima i odsecima SMTK</w:t>
      </w:r>
      <w:r w:rsidRPr="00DC55CC">
        <w:rPr>
          <w:rFonts w:eastAsia="Calibri"/>
          <w:i/>
          <w:noProof/>
          <w:sz w:val="22"/>
          <w:szCs w:val="22"/>
          <w:lang w:val="sr-Latn-BA"/>
        </w:rPr>
        <w:t xml:space="preserve">  za 2016 i 2017 godinu</w:t>
      </w:r>
    </w:p>
    <w:p w:rsidR="00AA7070" w:rsidRDefault="00AA7070" w:rsidP="00AA7070">
      <w:pPr>
        <w:jc w:val="center"/>
      </w:pPr>
      <w:r>
        <w:rPr>
          <w:rFonts w:eastAsia="Calibri"/>
          <w:i/>
          <w:noProof/>
          <w:sz w:val="22"/>
          <w:szCs w:val="22"/>
        </w:rPr>
        <w:lastRenderedPageBreak/>
        <w:drawing>
          <wp:inline distT="0" distB="0" distL="0" distR="0" wp14:anchorId="2D9D6FD1" wp14:editId="0BD761FF">
            <wp:extent cx="6725969" cy="3387256"/>
            <wp:effectExtent l="19050" t="19050" r="17780" b="22860"/>
            <wp:docPr id="2" name="Picture 2" descr="ta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61" cy="338896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0837" w:rsidRDefault="005C0837" w:rsidP="00AA7070">
      <w:pPr>
        <w:rPr>
          <w:rFonts w:eastAsia="Calibri"/>
          <w:i/>
          <w:noProof/>
          <w:sz w:val="22"/>
          <w:szCs w:val="22"/>
          <w:lang w:val="sr-Latn-BA"/>
        </w:rPr>
      </w:pPr>
    </w:p>
    <w:p w:rsidR="00AA7070" w:rsidRPr="005C0837" w:rsidRDefault="00AA7070" w:rsidP="005C0837">
      <w:pPr>
        <w:rPr>
          <w:rFonts w:eastAsia="Calibri"/>
          <w:i/>
          <w:noProof/>
          <w:sz w:val="22"/>
          <w:szCs w:val="22"/>
          <w:lang w:val="sr-Latn-BA"/>
        </w:rPr>
      </w:pPr>
      <w:r w:rsidRPr="008526AE">
        <w:rPr>
          <w:rFonts w:eastAsia="Calibri"/>
          <w:i/>
          <w:noProof/>
          <w:sz w:val="22"/>
          <w:szCs w:val="22"/>
          <w:lang w:val="sr-Latn-BA"/>
        </w:rPr>
        <w:t xml:space="preserve">Izvoz i uvoz </w:t>
      </w:r>
      <w:r>
        <w:rPr>
          <w:rFonts w:eastAsia="Calibri"/>
          <w:i/>
          <w:noProof/>
          <w:sz w:val="22"/>
          <w:szCs w:val="22"/>
          <w:lang w:val="sr-Latn-BA"/>
        </w:rPr>
        <w:t xml:space="preserve">Srbije </w:t>
      </w:r>
      <w:r w:rsidRPr="008526AE">
        <w:rPr>
          <w:rFonts w:eastAsia="Calibri"/>
          <w:i/>
          <w:noProof/>
          <w:sz w:val="22"/>
          <w:szCs w:val="22"/>
          <w:lang w:val="sr-Latn-BA"/>
        </w:rPr>
        <w:t>po geografskim zonama i odabranim zemljama u 2016 i 2</w:t>
      </w:r>
      <w:r w:rsidR="005C0837">
        <w:rPr>
          <w:rFonts w:eastAsia="Calibri"/>
          <w:i/>
          <w:noProof/>
          <w:sz w:val="22"/>
          <w:szCs w:val="22"/>
          <w:lang w:val="sr-Latn-BA"/>
        </w:rPr>
        <w:t>017 (januar-oktobar) u mlrd RSD</w:t>
      </w:r>
    </w:p>
    <w:p w:rsidR="00AA7070" w:rsidRDefault="00AA7070" w:rsidP="00AA7070">
      <w:pPr>
        <w:jc w:val="center"/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566736" cy="4572000"/>
            <wp:effectExtent l="19050" t="19050" r="24765" b="19050"/>
            <wp:docPr id="3" name="Picture 3" descr="izvoz i uvoz po zemlj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voz i uvoz po zemlja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42" cy="456699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7070" w:rsidRDefault="00AA7070" w:rsidP="00AA7070">
      <w:pPr>
        <w:jc w:val="center"/>
      </w:pPr>
    </w:p>
    <w:p w:rsidR="00AA7070" w:rsidRPr="005C0837" w:rsidRDefault="00AA7070" w:rsidP="005C0837">
      <w:pPr>
        <w:jc w:val="center"/>
        <w:rPr>
          <w:rFonts w:eastAsia="Calibri"/>
          <w:i/>
          <w:noProof/>
          <w:sz w:val="22"/>
          <w:szCs w:val="22"/>
          <w:lang w:val="sr-Latn-BA"/>
        </w:rPr>
      </w:pPr>
      <w:r w:rsidRPr="008526AE">
        <w:rPr>
          <w:rFonts w:eastAsia="Calibri"/>
          <w:i/>
          <w:noProof/>
          <w:sz w:val="22"/>
          <w:szCs w:val="22"/>
          <w:lang w:val="sr-Latn-BA"/>
        </w:rPr>
        <w:t xml:space="preserve">Izvoz i uvoz </w:t>
      </w:r>
      <w:r>
        <w:rPr>
          <w:rFonts w:eastAsia="Calibri"/>
          <w:i/>
          <w:noProof/>
          <w:sz w:val="22"/>
          <w:szCs w:val="22"/>
          <w:lang w:val="sr-Latn-BA"/>
        </w:rPr>
        <w:t xml:space="preserve">Srbije </w:t>
      </w:r>
      <w:r w:rsidRPr="008526AE">
        <w:rPr>
          <w:rFonts w:eastAsia="Calibri"/>
          <w:i/>
          <w:noProof/>
          <w:sz w:val="22"/>
          <w:szCs w:val="22"/>
          <w:lang w:val="sr-Latn-BA"/>
        </w:rPr>
        <w:t>po ekonomskim zonama zemalja u 2016 i 2017</w:t>
      </w:r>
    </w:p>
    <w:p w:rsidR="00AA7070" w:rsidRDefault="00AA7070" w:rsidP="00AA7070">
      <w:pPr>
        <w:jc w:val="center"/>
      </w:pPr>
      <w:r>
        <w:rPr>
          <w:rFonts w:eastAsia="Calibri"/>
          <w:i/>
          <w:noProof/>
          <w:sz w:val="24"/>
          <w:szCs w:val="24"/>
        </w:rPr>
        <w:lastRenderedPageBreak/>
        <w:drawing>
          <wp:inline distT="0" distB="0" distL="0" distR="0" wp14:anchorId="5379AA0E" wp14:editId="7D7DAABB">
            <wp:extent cx="6682464" cy="2075291"/>
            <wp:effectExtent l="19050" t="19050" r="23495" b="2032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83" cy="207337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7070" w:rsidRDefault="00AA7070" w:rsidP="00AA7070">
      <w:pPr>
        <w:jc w:val="center"/>
      </w:pPr>
      <w:r>
        <w:rPr>
          <w:noProof/>
        </w:rPr>
        <w:drawing>
          <wp:inline distT="0" distB="0" distL="0" distR="0">
            <wp:extent cx="6301105" cy="284289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1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70" w:rsidRDefault="00AA7070" w:rsidP="00AA7070">
      <w:pPr>
        <w:jc w:val="center"/>
      </w:pPr>
    </w:p>
    <w:p w:rsidR="005C0837" w:rsidRDefault="005C0837" w:rsidP="00AA7070">
      <w:pPr>
        <w:jc w:val="center"/>
      </w:pPr>
      <w:r>
        <w:rPr>
          <w:noProof/>
        </w:rPr>
        <w:drawing>
          <wp:inline distT="0" distB="0" distL="0" distR="0">
            <wp:extent cx="6591263" cy="2965836"/>
            <wp:effectExtent l="0" t="0" r="63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2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06" cy="29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37" w:rsidRDefault="005C0837" w:rsidP="00AA7070">
      <w:pPr>
        <w:jc w:val="center"/>
      </w:pPr>
      <w:r>
        <w:rPr>
          <w:noProof/>
        </w:rPr>
        <w:lastRenderedPageBreak/>
        <w:drawing>
          <wp:inline distT="0" distB="0" distL="0" distR="0">
            <wp:extent cx="6484997" cy="3291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3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778" cy="329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6B" w:rsidRPr="0008336B" w:rsidRDefault="0008336B" w:rsidP="00AA7070">
      <w:pPr>
        <w:jc w:val="center"/>
        <w:rPr>
          <w:sz w:val="26"/>
          <w:szCs w:val="26"/>
        </w:rPr>
      </w:pPr>
      <w:proofErr w:type="spellStart"/>
      <w:r w:rsidRPr="0008336B">
        <w:rPr>
          <w:sz w:val="26"/>
          <w:szCs w:val="26"/>
        </w:rPr>
        <w:t>Doprinos</w:t>
      </w:r>
      <w:proofErr w:type="spellEnd"/>
      <w:r w:rsidRPr="0008336B">
        <w:rPr>
          <w:sz w:val="26"/>
          <w:szCs w:val="26"/>
        </w:rPr>
        <w:t xml:space="preserve"> SDI </w:t>
      </w:r>
      <w:proofErr w:type="spellStart"/>
      <w:r w:rsidRPr="0008336B">
        <w:rPr>
          <w:sz w:val="26"/>
          <w:szCs w:val="26"/>
        </w:rPr>
        <w:t>srpskom</w:t>
      </w:r>
      <w:proofErr w:type="spellEnd"/>
      <w:r w:rsidRPr="0008336B">
        <w:rPr>
          <w:sz w:val="26"/>
          <w:szCs w:val="26"/>
        </w:rPr>
        <w:t xml:space="preserve"> </w:t>
      </w:r>
      <w:proofErr w:type="spellStart"/>
      <w:r w:rsidRPr="0008336B">
        <w:rPr>
          <w:sz w:val="26"/>
          <w:szCs w:val="26"/>
        </w:rPr>
        <w:t>izvozu</w:t>
      </w:r>
      <w:bookmarkStart w:id="0" w:name="_GoBack"/>
      <w:bookmarkEnd w:id="0"/>
      <w:proofErr w:type="spellEnd"/>
    </w:p>
    <w:p w:rsidR="005C0837" w:rsidRDefault="005C0837" w:rsidP="00AA7070">
      <w:pPr>
        <w:jc w:val="center"/>
      </w:pPr>
      <w:r>
        <w:rPr>
          <w:noProof/>
        </w:rPr>
        <w:drawing>
          <wp:inline distT="0" distB="0" distL="0" distR="0">
            <wp:extent cx="6229609" cy="43493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4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241" cy="435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837" w:rsidSect="00123A54">
      <w:footerReference w:type="default" r:id="rId16"/>
      <w:pgSz w:w="11907" w:h="16839" w:code="9"/>
      <w:pgMar w:top="851" w:right="104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8" w:rsidRDefault="00B56AC8" w:rsidP="005C0837">
      <w:r>
        <w:separator/>
      </w:r>
    </w:p>
  </w:endnote>
  <w:endnote w:type="continuationSeparator" w:id="0">
    <w:p w:rsidR="00B56AC8" w:rsidRDefault="00B56AC8" w:rsidP="005C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9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837" w:rsidRDefault="005C0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0837" w:rsidRDefault="005C0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8" w:rsidRDefault="00B56AC8" w:rsidP="005C0837">
      <w:r>
        <w:separator/>
      </w:r>
    </w:p>
  </w:footnote>
  <w:footnote w:type="continuationSeparator" w:id="0">
    <w:p w:rsidR="00B56AC8" w:rsidRDefault="00B56AC8" w:rsidP="005C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D37"/>
    <w:multiLevelType w:val="hybridMultilevel"/>
    <w:tmpl w:val="C6BEE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70"/>
    <w:rsid w:val="0008336B"/>
    <w:rsid w:val="00123A54"/>
    <w:rsid w:val="005C0837"/>
    <w:rsid w:val="007524AF"/>
    <w:rsid w:val="00AA7070"/>
    <w:rsid w:val="00B56AC8"/>
    <w:rsid w:val="00E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AA7070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AA7070"/>
    <w:rPr>
      <w:rFonts w:ascii="Times New Roman"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3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AA7070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AA7070"/>
    <w:rPr>
      <w:rFonts w:ascii="Times New Roman"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5</cp:revision>
  <cp:lastPrinted>2019-05-14T09:26:00Z</cp:lastPrinted>
  <dcterms:created xsi:type="dcterms:W3CDTF">2019-05-14T08:56:00Z</dcterms:created>
  <dcterms:modified xsi:type="dcterms:W3CDTF">2019-05-14T09:28:00Z</dcterms:modified>
</cp:coreProperties>
</file>