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331"/>
        <w:gridCol w:w="731"/>
        <w:gridCol w:w="1569"/>
        <w:gridCol w:w="1449"/>
        <w:gridCol w:w="160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4A6B45">
        <w:trPr>
          <w:trHeight w:val="235"/>
        </w:trPr>
        <w:tc>
          <w:tcPr>
            <w:tcW w:w="2376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912" w:type="dxa"/>
            <w:gridSpan w:val="6"/>
          </w:tcPr>
          <w:p w:rsidR="00965CD8" w:rsidRDefault="001533B3" w:rsidP="00965C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2019/2020.</w:t>
            </w:r>
          </w:p>
          <w:p w:rsidR="00033B98" w:rsidRPr="002D43DE" w:rsidRDefault="00965CD8" w:rsidP="00965C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Зимски </w:t>
            </w:r>
          </w:p>
        </w:tc>
      </w:tr>
      <w:tr w:rsidR="008D47D3" w:rsidRPr="002D43DE" w:rsidTr="004A6B45">
        <w:trPr>
          <w:trHeight w:val="235"/>
        </w:trPr>
        <w:tc>
          <w:tcPr>
            <w:tcW w:w="2376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912" w:type="dxa"/>
            <w:gridSpan w:val="6"/>
          </w:tcPr>
          <w:p w:rsidR="008D47D3" w:rsidRPr="002D43DE" w:rsidRDefault="001533B3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Предузетништво</w:t>
            </w:r>
          </w:p>
        </w:tc>
      </w:tr>
      <w:tr w:rsidR="008D47D3" w:rsidRPr="002D43DE" w:rsidTr="004A6B45">
        <w:trPr>
          <w:trHeight w:val="232"/>
        </w:trPr>
        <w:tc>
          <w:tcPr>
            <w:tcW w:w="2376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912" w:type="dxa"/>
            <w:gridSpan w:val="6"/>
          </w:tcPr>
          <w:p w:rsidR="008D47D3" w:rsidRPr="002D43DE" w:rsidRDefault="001533B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Менаџмент трошкова</w:t>
            </w:r>
          </w:p>
        </w:tc>
      </w:tr>
      <w:tr w:rsidR="008D47D3" w:rsidRPr="002D43DE" w:rsidTr="004A6B45">
        <w:trPr>
          <w:trHeight w:val="232"/>
        </w:trPr>
        <w:tc>
          <w:tcPr>
            <w:tcW w:w="2376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912" w:type="dxa"/>
            <w:gridSpan w:val="6"/>
          </w:tcPr>
          <w:p w:rsidR="008D47D3" w:rsidRPr="002D43DE" w:rsidRDefault="001533B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Драгана Милић</w:t>
            </w:r>
          </w:p>
        </w:tc>
      </w:tr>
      <w:tr w:rsidR="0019398C" w:rsidRPr="002D43DE" w:rsidTr="004A6B45">
        <w:trPr>
          <w:trHeight w:val="232"/>
        </w:trPr>
        <w:tc>
          <w:tcPr>
            <w:tcW w:w="2376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6912" w:type="dxa"/>
            <w:gridSpan w:val="6"/>
          </w:tcPr>
          <w:p w:rsidR="0019398C" w:rsidRPr="002D43DE" w:rsidRDefault="001533B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Драгана Милић</w:t>
            </w:r>
          </w:p>
        </w:tc>
      </w:tr>
      <w:tr w:rsidR="008D47D3" w:rsidRPr="002D43DE" w:rsidTr="004A6B45">
        <w:trPr>
          <w:trHeight w:val="232"/>
        </w:trPr>
        <w:tc>
          <w:tcPr>
            <w:tcW w:w="2376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912" w:type="dxa"/>
            <w:gridSpan w:val="6"/>
          </w:tcPr>
          <w:p w:rsidR="008D47D3" w:rsidRPr="002D43DE" w:rsidRDefault="001533B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4A6B45">
        <w:trPr>
          <w:trHeight w:val="232"/>
        </w:trPr>
        <w:tc>
          <w:tcPr>
            <w:tcW w:w="2376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912" w:type="dxa"/>
            <w:gridSpan w:val="6"/>
          </w:tcPr>
          <w:p w:rsidR="008D47D3" w:rsidRPr="002D43DE" w:rsidRDefault="001533B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 (6)</w:t>
            </w:r>
          </w:p>
        </w:tc>
      </w:tr>
      <w:tr w:rsidR="008D47D3" w:rsidRPr="002D43DE" w:rsidTr="004A6B45">
        <w:trPr>
          <w:trHeight w:val="232"/>
        </w:trPr>
        <w:tc>
          <w:tcPr>
            <w:tcW w:w="2376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912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1533B3" w:rsidRDefault="001533B3" w:rsidP="001533B3">
            <w:pPr>
              <w:jc w:val="both"/>
              <w:rPr>
                <w:b/>
                <w:bCs/>
                <w:sz w:val="24"/>
                <w:szCs w:val="24"/>
              </w:rPr>
            </w:pPr>
            <w:r w:rsidRPr="001533B3">
              <w:rPr>
                <w:bCs/>
                <w:sz w:val="24"/>
                <w:szCs w:val="24"/>
                <w:lang w:val="sr-Cyrl-CS"/>
              </w:rPr>
              <w:t>Циљ предмета је д</w:t>
            </w:r>
            <w:r w:rsidRPr="001533B3">
              <w:rPr>
                <w:bCs/>
                <w:sz w:val="24"/>
                <w:szCs w:val="24"/>
              </w:rPr>
              <w:t>а омогући студентима стицање релевантних теоријских и практичних знања из области оперативног и стратегијског  управљања трошковима кроз упознавање са: теоријом трошкова,  традиционалним и савременим системима обрачуна трошкова; планирањем, анализом и контролом трошкова; савременим концептима управљања трошковима.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1533B3" w:rsidRPr="001533B3" w:rsidRDefault="001533B3" w:rsidP="001533B3">
            <w:pPr>
              <w:jc w:val="both"/>
              <w:rPr>
                <w:sz w:val="24"/>
                <w:szCs w:val="24"/>
                <w:lang w:val="sr-Cyrl-CS"/>
              </w:rPr>
            </w:pPr>
            <w:r w:rsidRPr="001533B3">
              <w:rPr>
                <w:sz w:val="24"/>
                <w:szCs w:val="24"/>
                <w:lang w:val="sr-Cyrl-CS"/>
              </w:rPr>
              <w:t>Савладавање</w:t>
            </w:r>
            <w:r w:rsidRPr="001533B3">
              <w:rPr>
                <w:sz w:val="24"/>
                <w:szCs w:val="24"/>
              </w:rPr>
              <w:t>м</w:t>
            </w:r>
            <w:r w:rsidRPr="001533B3">
              <w:rPr>
                <w:sz w:val="24"/>
                <w:szCs w:val="24"/>
                <w:lang w:val="sr-Cyrl-CS"/>
              </w:rPr>
              <w:t xml:space="preserve"> студијског програма, студент стиче следеће компетенције:</w:t>
            </w:r>
          </w:p>
          <w:p w:rsidR="001533B3" w:rsidRPr="001533B3" w:rsidRDefault="001533B3" w:rsidP="001533B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1533B3">
              <w:rPr>
                <w:sz w:val="24"/>
                <w:szCs w:val="24"/>
                <w:lang w:val="sr-Cyrl-CS"/>
              </w:rPr>
              <w:t>темељно познавање и разумевање трошкова</w:t>
            </w:r>
            <w:r w:rsidRPr="001533B3">
              <w:rPr>
                <w:sz w:val="24"/>
                <w:szCs w:val="24"/>
              </w:rPr>
              <w:t>,</w:t>
            </w:r>
          </w:p>
          <w:p w:rsidR="001533B3" w:rsidRPr="001533B3" w:rsidRDefault="001533B3" w:rsidP="001533B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1533B3">
              <w:rPr>
                <w:sz w:val="24"/>
                <w:szCs w:val="24"/>
                <w:lang w:val="sr-Cyrl-CS"/>
              </w:rPr>
              <w:t>способност обрачуна трошкова уз употребу научних метода и поступака</w:t>
            </w:r>
            <w:r w:rsidRPr="001533B3">
              <w:rPr>
                <w:sz w:val="24"/>
                <w:szCs w:val="24"/>
              </w:rPr>
              <w:t>,</w:t>
            </w:r>
          </w:p>
          <w:p w:rsidR="001533B3" w:rsidRPr="001533B3" w:rsidRDefault="001533B3" w:rsidP="001533B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1533B3">
              <w:rPr>
                <w:sz w:val="24"/>
                <w:szCs w:val="24"/>
                <w:lang w:val="sr-Cyrl-CS"/>
              </w:rPr>
              <w:t>способност праћења и примене нових методологија обрачуна трошкова</w:t>
            </w:r>
            <w:r w:rsidRPr="001533B3">
              <w:rPr>
                <w:sz w:val="24"/>
                <w:szCs w:val="24"/>
              </w:rPr>
              <w:t>,</w:t>
            </w:r>
          </w:p>
          <w:p w:rsidR="001533B3" w:rsidRPr="001533B3" w:rsidRDefault="001533B3" w:rsidP="001533B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1533B3">
              <w:rPr>
                <w:sz w:val="24"/>
                <w:szCs w:val="24"/>
                <w:lang w:val="sr-Cyrl-CS"/>
              </w:rPr>
              <w:t>способност анализе, планирања и контроле трошкова,</w:t>
            </w:r>
          </w:p>
          <w:p w:rsidR="001533B3" w:rsidRPr="001533B3" w:rsidRDefault="001533B3" w:rsidP="001533B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1533B3">
              <w:rPr>
                <w:sz w:val="24"/>
                <w:szCs w:val="24"/>
                <w:lang w:val="sr-Cyrl-CS"/>
              </w:rPr>
              <w:t>способност пословног одлучивања на основу анализе трошкова,</w:t>
            </w:r>
          </w:p>
          <w:p w:rsidR="004358CB" w:rsidRPr="002D43DE" w:rsidRDefault="001533B3" w:rsidP="001533B3">
            <w:pPr>
              <w:jc w:val="both"/>
              <w:rPr>
                <w:b/>
                <w:bCs/>
                <w:sz w:val="24"/>
                <w:szCs w:val="24"/>
              </w:rPr>
            </w:pPr>
            <w:r w:rsidRPr="001533B3">
              <w:rPr>
                <w:sz w:val="24"/>
                <w:szCs w:val="24"/>
                <w:lang w:val="sr-Cyrl-CS"/>
              </w:rPr>
              <w:t>способност стратегијског управљања трошковима савременим концептима.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1533B3" w:rsidRPr="001533B3" w:rsidRDefault="001533B3" w:rsidP="001533B3">
            <w:pPr>
              <w:jc w:val="both"/>
              <w:rPr>
                <w:sz w:val="24"/>
                <w:szCs w:val="24"/>
              </w:rPr>
            </w:pPr>
            <w:r w:rsidRPr="001533B3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1533B3" w:rsidRPr="001533B3" w:rsidRDefault="001533B3" w:rsidP="001533B3">
            <w:pPr>
              <w:pStyle w:val="ListParagraph"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3B3">
              <w:rPr>
                <w:sz w:val="24"/>
                <w:szCs w:val="24"/>
                <w:lang w:val="sr-Cyrl-CS"/>
              </w:rPr>
              <w:t>Т</w:t>
            </w:r>
            <w:r w:rsidRPr="001533B3">
              <w:rPr>
                <w:sz w:val="24"/>
                <w:szCs w:val="24"/>
              </w:rPr>
              <w:t>рошкови предузећа – дефиниције и поделе</w:t>
            </w:r>
            <w:r w:rsidRPr="001533B3">
              <w:rPr>
                <w:sz w:val="24"/>
                <w:szCs w:val="24"/>
                <w:lang w:val="sr-Cyrl-CS"/>
              </w:rPr>
              <w:t>.</w:t>
            </w:r>
          </w:p>
          <w:p w:rsidR="001533B3" w:rsidRPr="001533B3" w:rsidRDefault="001533B3" w:rsidP="001533B3">
            <w:pPr>
              <w:pStyle w:val="ListParagraph"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3B3">
              <w:rPr>
                <w:sz w:val="24"/>
                <w:szCs w:val="24"/>
                <w:lang w:val="sr-Cyrl-CS"/>
              </w:rPr>
              <w:t>Трошкови и динамика обима производње.</w:t>
            </w:r>
          </w:p>
          <w:p w:rsidR="001533B3" w:rsidRPr="001533B3" w:rsidRDefault="001533B3" w:rsidP="001533B3">
            <w:pPr>
              <w:pStyle w:val="ListParagraph"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3B3">
              <w:rPr>
                <w:sz w:val="24"/>
                <w:szCs w:val="24"/>
                <w:lang w:val="sr-Cyrl-CS"/>
              </w:rPr>
              <w:t>Фактори трошкова.</w:t>
            </w:r>
          </w:p>
          <w:p w:rsidR="001533B3" w:rsidRPr="001533B3" w:rsidRDefault="001533B3" w:rsidP="001533B3">
            <w:pPr>
              <w:pStyle w:val="ListParagraph"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3B3">
              <w:rPr>
                <w:sz w:val="24"/>
                <w:szCs w:val="24"/>
                <w:lang w:val="sr-Cyrl-CS"/>
              </w:rPr>
              <w:t>Теорија трошкова и политика цена.</w:t>
            </w:r>
          </w:p>
          <w:p w:rsidR="001533B3" w:rsidRPr="001533B3" w:rsidRDefault="001533B3" w:rsidP="001533B3">
            <w:pPr>
              <w:pStyle w:val="ListParagraph"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3B3">
              <w:rPr>
                <w:sz w:val="24"/>
                <w:szCs w:val="24"/>
                <w:lang w:val="sr-Cyrl-CS"/>
              </w:rPr>
              <w:t>К</w:t>
            </w:r>
            <w:r w:rsidRPr="001533B3">
              <w:rPr>
                <w:sz w:val="24"/>
                <w:szCs w:val="24"/>
              </w:rPr>
              <w:t>алкулације цене коштања</w:t>
            </w:r>
            <w:r w:rsidRPr="001533B3">
              <w:rPr>
                <w:sz w:val="24"/>
                <w:szCs w:val="24"/>
                <w:lang w:val="sr-Cyrl-CS"/>
              </w:rPr>
              <w:t>.</w:t>
            </w:r>
          </w:p>
          <w:p w:rsidR="001533B3" w:rsidRPr="001533B3" w:rsidRDefault="001533B3" w:rsidP="001533B3">
            <w:pPr>
              <w:pStyle w:val="ListParagraph"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3B3">
              <w:rPr>
                <w:sz w:val="24"/>
                <w:szCs w:val="24"/>
                <w:lang w:val="sr-Cyrl-CS"/>
              </w:rPr>
              <w:t>П</w:t>
            </w:r>
            <w:r w:rsidRPr="001533B3">
              <w:rPr>
                <w:sz w:val="24"/>
                <w:szCs w:val="24"/>
              </w:rPr>
              <w:t>ословно одлучивање на основу анализе трошкова</w:t>
            </w:r>
            <w:r w:rsidRPr="001533B3">
              <w:rPr>
                <w:sz w:val="24"/>
                <w:szCs w:val="24"/>
                <w:lang w:val="sr-Cyrl-CS"/>
              </w:rPr>
              <w:t>.</w:t>
            </w:r>
          </w:p>
          <w:p w:rsidR="001533B3" w:rsidRPr="001533B3" w:rsidRDefault="001533B3" w:rsidP="001533B3">
            <w:pPr>
              <w:pStyle w:val="ListParagraph"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3B3">
              <w:rPr>
                <w:sz w:val="24"/>
                <w:szCs w:val="24"/>
                <w:lang w:val="sr-Cyrl-CS"/>
              </w:rPr>
              <w:t>С</w:t>
            </w:r>
            <w:r w:rsidRPr="001533B3">
              <w:rPr>
                <w:sz w:val="24"/>
                <w:szCs w:val="24"/>
              </w:rPr>
              <w:t>авремени  и традиционални системи обрачуна трошкова</w:t>
            </w:r>
            <w:r w:rsidRPr="001533B3">
              <w:rPr>
                <w:sz w:val="24"/>
                <w:szCs w:val="24"/>
                <w:lang w:val="sr-Cyrl-CS"/>
              </w:rPr>
              <w:t>.</w:t>
            </w:r>
          </w:p>
          <w:p w:rsidR="001533B3" w:rsidRPr="001533B3" w:rsidRDefault="001533B3" w:rsidP="001533B3">
            <w:pPr>
              <w:pStyle w:val="ListParagraph"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1533B3">
              <w:rPr>
                <w:sz w:val="24"/>
                <w:szCs w:val="24"/>
                <w:lang w:val="sr-Cyrl-CS"/>
              </w:rPr>
              <w:t>А</w:t>
            </w:r>
            <w:r w:rsidRPr="001533B3">
              <w:rPr>
                <w:sz w:val="24"/>
                <w:szCs w:val="24"/>
              </w:rPr>
              <w:t xml:space="preserve">налитичке основе планирања и контроле   трошкова </w:t>
            </w:r>
            <w:r w:rsidRPr="001533B3">
              <w:rPr>
                <w:sz w:val="24"/>
                <w:szCs w:val="24"/>
                <w:lang w:val="sr-Cyrl-CS"/>
              </w:rPr>
              <w:t>.</w:t>
            </w:r>
          </w:p>
          <w:p w:rsidR="001533B3" w:rsidRPr="001533B3" w:rsidRDefault="001533B3" w:rsidP="001533B3">
            <w:pPr>
              <w:pStyle w:val="ListParagraph"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1533B3">
              <w:rPr>
                <w:sz w:val="24"/>
                <w:szCs w:val="24"/>
                <w:lang w:val="sr-Cyrl-CS"/>
              </w:rPr>
              <w:t>О</w:t>
            </w:r>
            <w:r w:rsidRPr="001533B3">
              <w:rPr>
                <w:sz w:val="24"/>
                <w:szCs w:val="24"/>
              </w:rPr>
              <w:t>птимизација трошкова, графикон рентабилитета</w:t>
            </w:r>
            <w:r w:rsidRPr="001533B3">
              <w:rPr>
                <w:sz w:val="24"/>
                <w:szCs w:val="24"/>
                <w:lang w:val="sr-Cyrl-CS"/>
              </w:rPr>
              <w:t>.</w:t>
            </w:r>
          </w:p>
          <w:p w:rsidR="001533B3" w:rsidRPr="001533B3" w:rsidRDefault="001533B3" w:rsidP="001533B3">
            <w:pPr>
              <w:pStyle w:val="ListParagraph"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1533B3">
              <w:rPr>
                <w:iCs/>
                <w:sz w:val="24"/>
                <w:szCs w:val="24"/>
                <w:lang w:val="sr-Cyrl-CS"/>
              </w:rPr>
              <w:t>Савремени концепти управљања трошковима.</w:t>
            </w:r>
          </w:p>
          <w:p w:rsidR="001533B3" w:rsidRPr="001533B3" w:rsidRDefault="001533B3" w:rsidP="001533B3">
            <w:pPr>
              <w:jc w:val="both"/>
              <w:rPr>
                <w:sz w:val="24"/>
                <w:szCs w:val="24"/>
              </w:rPr>
            </w:pPr>
          </w:p>
          <w:p w:rsidR="001533B3" w:rsidRPr="001533B3" w:rsidRDefault="001533B3" w:rsidP="001533B3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1533B3">
              <w:rPr>
                <w:i/>
                <w:sz w:val="24"/>
                <w:szCs w:val="24"/>
              </w:rPr>
              <w:t>Практична настава</w:t>
            </w:r>
          </w:p>
          <w:p w:rsidR="004358CB" w:rsidRPr="002D43DE" w:rsidRDefault="001533B3" w:rsidP="001533B3">
            <w:pPr>
              <w:jc w:val="both"/>
              <w:rPr>
                <w:b/>
                <w:bCs/>
                <w:sz w:val="24"/>
                <w:szCs w:val="24"/>
              </w:rPr>
            </w:pPr>
            <w:r w:rsidRPr="001533B3">
              <w:rPr>
                <w:sz w:val="24"/>
                <w:szCs w:val="24"/>
              </w:rPr>
              <w:t>Решавање задатака, графичко приказивање трошкова, примери различитих  обрачуна трошкова.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B8364F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7432FF" w:rsidRPr="002D43DE" w:rsidTr="00B8364F">
        <w:trPr>
          <w:trHeight w:val="251"/>
        </w:trPr>
        <w:tc>
          <w:tcPr>
            <w:tcW w:w="1045" w:type="dxa"/>
          </w:tcPr>
          <w:p w:rsidR="007432FF" w:rsidRPr="002D43DE" w:rsidRDefault="007432F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7432FF" w:rsidRPr="007478C8" w:rsidRDefault="007432FF" w:rsidP="00A2694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7478C8">
              <w:rPr>
                <w:bCs/>
                <w:sz w:val="24"/>
                <w:szCs w:val="24"/>
              </w:rPr>
              <w:t>Упознавање са садржајем предмета</w:t>
            </w:r>
            <w:r w:rsidRPr="007478C8">
              <w:rPr>
                <w:bCs/>
                <w:sz w:val="24"/>
                <w:szCs w:val="24"/>
                <w:lang w:val="en-US"/>
              </w:rPr>
              <w:t xml:space="preserve">; </w:t>
            </w:r>
            <w:r w:rsidRPr="007478C8">
              <w:rPr>
                <w:bCs/>
                <w:sz w:val="24"/>
                <w:szCs w:val="24"/>
              </w:rPr>
              <w:t>Правила полагања и оцењивања</w:t>
            </w:r>
          </w:p>
        </w:tc>
      </w:tr>
      <w:tr w:rsidR="007432FF" w:rsidRPr="002D43DE" w:rsidTr="00B8364F">
        <w:trPr>
          <w:trHeight w:val="238"/>
        </w:trPr>
        <w:tc>
          <w:tcPr>
            <w:tcW w:w="1045" w:type="dxa"/>
          </w:tcPr>
          <w:p w:rsidR="007432FF" w:rsidRPr="002D43DE" w:rsidRDefault="007432F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7432FF" w:rsidRPr="007478C8" w:rsidRDefault="007432FF" w:rsidP="007432FF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Појам, дефиниције и значај трошкова, карактеристике трошкова материјала; </w:t>
            </w:r>
          </w:p>
        </w:tc>
      </w:tr>
      <w:tr w:rsidR="007432FF" w:rsidRPr="002D43DE" w:rsidTr="00B8364F">
        <w:trPr>
          <w:trHeight w:val="238"/>
        </w:trPr>
        <w:tc>
          <w:tcPr>
            <w:tcW w:w="1045" w:type="dxa"/>
          </w:tcPr>
          <w:p w:rsidR="007432FF" w:rsidRPr="002D43DE" w:rsidRDefault="007432F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7432FF" w:rsidRPr="00E93E36" w:rsidRDefault="007432FF" w:rsidP="007432FF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Карактеристике трошкова средстава за рад и других врста трошкова; </w:t>
            </w:r>
          </w:p>
        </w:tc>
      </w:tr>
      <w:tr w:rsidR="007432FF" w:rsidRPr="002D43DE" w:rsidTr="00B8364F">
        <w:trPr>
          <w:trHeight w:val="238"/>
        </w:trPr>
        <w:tc>
          <w:tcPr>
            <w:tcW w:w="1045" w:type="dxa"/>
          </w:tcPr>
          <w:p w:rsidR="007432FF" w:rsidRPr="002D43DE" w:rsidRDefault="007432F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7432FF" w:rsidRPr="00023774" w:rsidRDefault="007432FF" w:rsidP="007432FF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Подела трошкова у односу на динамику</w:t>
            </w:r>
            <w:r w:rsidRPr="00E93E36">
              <w:rPr>
                <w:sz w:val="24"/>
                <w:szCs w:val="24"/>
                <w:lang w:val="sr-Cyrl-CS"/>
              </w:rPr>
              <w:t xml:space="preserve"> обима производње</w:t>
            </w:r>
            <w:r>
              <w:rPr>
                <w:sz w:val="24"/>
                <w:szCs w:val="24"/>
                <w:lang w:val="sr-Cyrl-CS"/>
              </w:rPr>
              <w:t xml:space="preserve">; </w:t>
            </w:r>
          </w:p>
        </w:tc>
      </w:tr>
      <w:tr w:rsidR="007432FF" w:rsidRPr="002D43DE" w:rsidTr="00B8364F">
        <w:trPr>
          <w:trHeight w:val="238"/>
        </w:trPr>
        <w:tc>
          <w:tcPr>
            <w:tcW w:w="1045" w:type="dxa"/>
          </w:tcPr>
          <w:p w:rsidR="007432FF" w:rsidRPr="002D43DE" w:rsidRDefault="007432F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7432FF" w:rsidRPr="00FF5251" w:rsidRDefault="007432FF" w:rsidP="007432FF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Реагибилност укупних и просечних трошкова у односу на динамику производње; </w:t>
            </w:r>
          </w:p>
        </w:tc>
      </w:tr>
      <w:tr w:rsidR="007432FF" w:rsidRPr="002D43DE" w:rsidTr="00B8364F">
        <w:trPr>
          <w:trHeight w:val="238"/>
        </w:trPr>
        <w:tc>
          <w:tcPr>
            <w:tcW w:w="1045" w:type="dxa"/>
          </w:tcPr>
          <w:p w:rsidR="007432FF" w:rsidRPr="002D43DE" w:rsidRDefault="007432F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7432FF" w:rsidRPr="00FF5251" w:rsidRDefault="007432FF" w:rsidP="007432FF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Фактори трошкова; </w:t>
            </w:r>
            <w:r w:rsidR="00CD7529">
              <w:rPr>
                <w:bCs/>
                <w:sz w:val="24"/>
                <w:szCs w:val="24"/>
              </w:rPr>
              <w:t>(припрема за колоквијум)</w:t>
            </w:r>
          </w:p>
        </w:tc>
      </w:tr>
      <w:tr w:rsidR="007432FF" w:rsidRPr="002D43DE" w:rsidTr="00B8364F">
        <w:trPr>
          <w:trHeight w:val="238"/>
        </w:trPr>
        <w:tc>
          <w:tcPr>
            <w:tcW w:w="1045" w:type="dxa"/>
          </w:tcPr>
          <w:p w:rsidR="007432FF" w:rsidRPr="002D43DE" w:rsidRDefault="007432F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8243" w:type="dxa"/>
            <w:gridSpan w:val="7"/>
          </w:tcPr>
          <w:p w:rsidR="007432FF" w:rsidRPr="00523773" w:rsidRDefault="007432FF" w:rsidP="0052377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Грaнични трoшкoви</w:t>
            </w:r>
            <w:r w:rsidR="00523773">
              <w:rPr>
                <w:bCs/>
                <w:sz w:val="24"/>
                <w:szCs w:val="24"/>
              </w:rPr>
              <w:t>;</w:t>
            </w:r>
          </w:p>
        </w:tc>
      </w:tr>
      <w:tr w:rsidR="007432FF" w:rsidRPr="002D43DE" w:rsidTr="00B8364F">
        <w:trPr>
          <w:trHeight w:val="238"/>
        </w:trPr>
        <w:tc>
          <w:tcPr>
            <w:tcW w:w="1045" w:type="dxa"/>
          </w:tcPr>
          <w:p w:rsidR="007432FF" w:rsidRPr="002D43DE" w:rsidRDefault="007432F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7432FF" w:rsidRPr="00972E0F" w:rsidRDefault="007432FF" w:rsidP="007432FF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Обрачун трошкова;</w:t>
            </w:r>
          </w:p>
        </w:tc>
      </w:tr>
      <w:tr w:rsidR="007432FF" w:rsidRPr="002D43DE" w:rsidTr="00B8364F">
        <w:trPr>
          <w:trHeight w:val="238"/>
        </w:trPr>
        <w:tc>
          <w:tcPr>
            <w:tcW w:w="1045" w:type="dxa"/>
          </w:tcPr>
          <w:p w:rsidR="007432FF" w:rsidRPr="002D43DE" w:rsidRDefault="007432F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7432FF" w:rsidRPr="002D43DE" w:rsidRDefault="007432FF" w:rsidP="007432FF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72E0F">
              <w:rPr>
                <w:bCs/>
                <w:sz w:val="24"/>
                <w:szCs w:val="24"/>
              </w:rPr>
              <w:t>алкулација</w:t>
            </w:r>
            <w:r>
              <w:rPr>
                <w:bCs/>
                <w:sz w:val="24"/>
                <w:szCs w:val="24"/>
              </w:rPr>
              <w:t xml:space="preserve"> као инструмент управљања и контроле</w:t>
            </w:r>
            <w:r w:rsidRPr="00972E0F">
              <w:rPr>
                <w:bCs/>
                <w:sz w:val="24"/>
                <w:szCs w:val="24"/>
              </w:rPr>
              <w:t xml:space="preserve"> трошкова</w:t>
            </w:r>
            <w:r>
              <w:rPr>
                <w:bCs/>
                <w:sz w:val="24"/>
                <w:szCs w:val="24"/>
              </w:rPr>
              <w:t>;</w:t>
            </w:r>
            <w:r w:rsidRPr="00972E0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432FF" w:rsidRPr="002D43DE" w:rsidTr="00B8364F">
        <w:trPr>
          <w:trHeight w:val="238"/>
        </w:trPr>
        <w:tc>
          <w:tcPr>
            <w:tcW w:w="1045" w:type="dxa"/>
          </w:tcPr>
          <w:p w:rsidR="007432FF" w:rsidRPr="002D43DE" w:rsidRDefault="007432F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7432FF" w:rsidRPr="00523773" w:rsidRDefault="007432FF" w:rsidP="0052377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Упрaвљaњe трoшкoвимa</w:t>
            </w:r>
            <w:r w:rsidR="00523773">
              <w:rPr>
                <w:bCs/>
                <w:sz w:val="24"/>
                <w:szCs w:val="24"/>
              </w:rPr>
              <w:t>;</w:t>
            </w:r>
            <w:r w:rsidR="00CD7529">
              <w:rPr>
                <w:bCs/>
                <w:sz w:val="24"/>
                <w:szCs w:val="24"/>
              </w:rPr>
              <w:t xml:space="preserve"> (припрема за колоквијум)</w:t>
            </w:r>
          </w:p>
        </w:tc>
      </w:tr>
      <w:tr w:rsidR="00523773" w:rsidRPr="002D43DE" w:rsidTr="00B8364F">
        <w:trPr>
          <w:trHeight w:val="238"/>
        </w:trPr>
        <w:tc>
          <w:tcPr>
            <w:tcW w:w="1045" w:type="dxa"/>
          </w:tcPr>
          <w:p w:rsidR="00523773" w:rsidRPr="002D43DE" w:rsidRDefault="0052377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523773" w:rsidRPr="00523773" w:rsidRDefault="00523773" w:rsidP="0052377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Прaг рeнтaбилитeтa;</w:t>
            </w:r>
          </w:p>
        </w:tc>
      </w:tr>
      <w:tr w:rsidR="007432FF" w:rsidRPr="002D43DE" w:rsidTr="00B8364F">
        <w:trPr>
          <w:trHeight w:val="238"/>
        </w:trPr>
        <w:tc>
          <w:tcPr>
            <w:tcW w:w="1045" w:type="dxa"/>
          </w:tcPr>
          <w:p w:rsidR="007432FF" w:rsidRPr="002D43DE" w:rsidRDefault="007432FF" w:rsidP="00523773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</w:t>
            </w:r>
            <w:r w:rsidR="00523773">
              <w:rPr>
                <w:b/>
                <w:bCs/>
                <w:sz w:val="24"/>
                <w:szCs w:val="24"/>
              </w:rPr>
              <w:t>2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7432FF" w:rsidRPr="00AE0B47" w:rsidRDefault="007432FF" w:rsidP="007432FF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E0B47"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нт</w:t>
            </w:r>
            <w:r w:rsidRPr="00AE0B47"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рл</w:t>
            </w:r>
            <w:r w:rsidRPr="00AE0B47">
              <w:rPr>
                <w:bCs/>
                <w:sz w:val="24"/>
                <w:szCs w:val="24"/>
              </w:rPr>
              <w:t xml:space="preserve">a </w:t>
            </w:r>
            <w:r>
              <w:rPr>
                <w:bCs/>
                <w:sz w:val="24"/>
                <w:szCs w:val="24"/>
              </w:rPr>
              <w:t>тр</w:t>
            </w:r>
            <w:r w:rsidRPr="00AE0B47"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шк</w:t>
            </w:r>
            <w:r w:rsidRPr="00AE0B47"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в</w:t>
            </w:r>
            <w:r w:rsidRPr="00AE0B47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7432FF" w:rsidRPr="002D43DE" w:rsidTr="00B8364F">
        <w:trPr>
          <w:trHeight w:val="238"/>
        </w:trPr>
        <w:tc>
          <w:tcPr>
            <w:tcW w:w="1045" w:type="dxa"/>
          </w:tcPr>
          <w:p w:rsidR="007432FF" w:rsidRPr="002D43DE" w:rsidRDefault="007432FF" w:rsidP="00523773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</w:t>
            </w:r>
            <w:r w:rsidR="00523773">
              <w:rPr>
                <w:b/>
                <w:bCs/>
                <w:sz w:val="24"/>
                <w:szCs w:val="24"/>
              </w:rPr>
              <w:t>3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7432FF" w:rsidRPr="00523773" w:rsidRDefault="007432FF" w:rsidP="00A2694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Грaфикoн рeнтaбилнoсти</w:t>
            </w:r>
            <w:r w:rsidR="00523773">
              <w:rPr>
                <w:bCs/>
                <w:sz w:val="24"/>
                <w:szCs w:val="24"/>
              </w:rPr>
              <w:t>;</w:t>
            </w:r>
          </w:p>
        </w:tc>
      </w:tr>
      <w:tr w:rsidR="007432FF" w:rsidRPr="002D43DE" w:rsidTr="00B8364F">
        <w:trPr>
          <w:trHeight w:val="238"/>
        </w:trPr>
        <w:tc>
          <w:tcPr>
            <w:tcW w:w="1045" w:type="dxa"/>
          </w:tcPr>
          <w:p w:rsidR="007432FF" w:rsidRPr="002D43DE" w:rsidRDefault="007432FF" w:rsidP="00523773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</w:t>
            </w:r>
            <w:r w:rsidR="00523773">
              <w:rPr>
                <w:b/>
                <w:bCs/>
                <w:sz w:val="24"/>
                <w:szCs w:val="24"/>
              </w:rPr>
              <w:t>4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7432FF" w:rsidRPr="00523773" w:rsidRDefault="007432FF" w:rsidP="00A2694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7478C8">
              <w:rPr>
                <w:bCs/>
                <w:sz w:val="24"/>
                <w:szCs w:val="24"/>
              </w:rPr>
              <w:t>Припрема за испит</w:t>
            </w:r>
            <w:r w:rsidR="00523773">
              <w:rPr>
                <w:bCs/>
                <w:sz w:val="24"/>
                <w:szCs w:val="24"/>
              </w:rPr>
              <w:t>;</w:t>
            </w:r>
          </w:p>
        </w:tc>
      </w:tr>
      <w:tr w:rsidR="007432FF" w:rsidRPr="002D43DE" w:rsidTr="00B8364F">
        <w:trPr>
          <w:trHeight w:val="238"/>
        </w:trPr>
        <w:tc>
          <w:tcPr>
            <w:tcW w:w="1045" w:type="dxa"/>
          </w:tcPr>
          <w:p w:rsidR="007432FF" w:rsidRPr="002D43DE" w:rsidRDefault="007432FF" w:rsidP="00523773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</w:t>
            </w:r>
            <w:r w:rsidR="00523773">
              <w:rPr>
                <w:b/>
                <w:bCs/>
                <w:sz w:val="24"/>
                <w:szCs w:val="24"/>
              </w:rPr>
              <w:t>5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7432FF" w:rsidRPr="007478C8" w:rsidRDefault="007432FF" w:rsidP="00A2694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Подела потписа.</w:t>
            </w:r>
          </w:p>
        </w:tc>
      </w:tr>
      <w:tr w:rsidR="007432FF" w:rsidRPr="002D43DE" w:rsidTr="0019398C">
        <w:tc>
          <w:tcPr>
            <w:tcW w:w="9288" w:type="dxa"/>
            <w:gridSpan w:val="8"/>
          </w:tcPr>
          <w:p w:rsidR="007432FF" w:rsidRPr="002D43DE" w:rsidRDefault="007432FF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7432FF" w:rsidRPr="001533B3" w:rsidRDefault="007432FF" w:rsidP="001533B3">
            <w:pPr>
              <w:jc w:val="both"/>
              <w:rPr>
                <w:sz w:val="24"/>
                <w:szCs w:val="24"/>
                <w:lang w:val="sr-Cyrl-CS"/>
              </w:rPr>
            </w:pPr>
            <w:r w:rsidRPr="001533B3">
              <w:rPr>
                <w:sz w:val="24"/>
                <w:szCs w:val="24"/>
                <w:lang w:val="sr-Cyrl-CS"/>
              </w:rPr>
              <w:t xml:space="preserve">Ничић, </w:t>
            </w:r>
            <w:r w:rsidRPr="001533B3">
              <w:rPr>
                <w:sz w:val="24"/>
                <w:szCs w:val="24"/>
                <w:lang w:val="en-US"/>
              </w:rPr>
              <w:t>M</w:t>
            </w:r>
            <w:r w:rsidRPr="001533B3">
              <w:rPr>
                <w:sz w:val="24"/>
                <w:szCs w:val="24"/>
                <w:lang w:val="sr-Cyrl-CS"/>
              </w:rPr>
              <w:t xml:space="preserve">. </w:t>
            </w:r>
            <w:r w:rsidRPr="001533B3">
              <w:rPr>
                <w:sz w:val="24"/>
                <w:szCs w:val="24"/>
                <w:lang w:val="ru-RU"/>
              </w:rPr>
              <w:t>(</w:t>
            </w:r>
            <w:r w:rsidRPr="001533B3">
              <w:rPr>
                <w:sz w:val="24"/>
                <w:szCs w:val="24"/>
                <w:lang w:val="sr-Cyrl-CS"/>
              </w:rPr>
              <w:t>20</w:t>
            </w:r>
            <w:r w:rsidRPr="001533B3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ru-RU"/>
              </w:rPr>
              <w:t>).</w:t>
            </w:r>
            <w:r w:rsidRPr="001533B3">
              <w:rPr>
                <w:sz w:val="24"/>
                <w:szCs w:val="24"/>
                <w:lang w:val="ru-RU"/>
              </w:rPr>
              <w:t xml:space="preserve"> </w:t>
            </w:r>
            <w:r w:rsidRPr="001533B3">
              <w:rPr>
                <w:i/>
                <w:sz w:val="24"/>
                <w:szCs w:val="24"/>
                <w:lang w:val="sr-Cyrl-CS"/>
              </w:rPr>
              <w:t>Управљање и контрола трошкова- уџбеник.</w:t>
            </w:r>
            <w:r w:rsidRPr="001533B3">
              <w:rPr>
                <w:sz w:val="24"/>
                <w:szCs w:val="24"/>
                <w:lang w:val="sr-Cyrl-CS"/>
              </w:rPr>
              <w:t xml:space="preserve"> Нови Сад.</w:t>
            </w:r>
          </w:p>
          <w:p w:rsidR="007432FF" w:rsidRPr="001533B3" w:rsidRDefault="007432FF" w:rsidP="001533B3">
            <w:pPr>
              <w:jc w:val="both"/>
              <w:rPr>
                <w:sz w:val="24"/>
                <w:szCs w:val="24"/>
                <w:lang w:val="sr-Cyrl-CS"/>
              </w:rPr>
            </w:pPr>
            <w:r w:rsidRPr="001533B3">
              <w:rPr>
                <w:sz w:val="24"/>
                <w:szCs w:val="24"/>
                <w:lang w:val="sr-Cyrl-CS"/>
              </w:rPr>
              <w:t xml:space="preserve">Ничић, </w:t>
            </w:r>
            <w:r w:rsidRPr="001533B3">
              <w:rPr>
                <w:sz w:val="24"/>
                <w:szCs w:val="24"/>
                <w:lang w:val="en-US"/>
              </w:rPr>
              <w:t>M</w:t>
            </w:r>
            <w:r w:rsidRPr="001533B3">
              <w:rPr>
                <w:sz w:val="24"/>
                <w:szCs w:val="24"/>
                <w:lang w:val="ru-RU"/>
              </w:rPr>
              <w:t>. (</w:t>
            </w:r>
            <w:r w:rsidRPr="001533B3">
              <w:rPr>
                <w:sz w:val="24"/>
                <w:szCs w:val="24"/>
                <w:lang w:val="sr-Cyrl-CS"/>
              </w:rPr>
              <w:t>20</w:t>
            </w:r>
            <w:r w:rsidRPr="001533B3">
              <w:rPr>
                <w:sz w:val="24"/>
                <w:szCs w:val="24"/>
                <w:lang w:val="en-US"/>
              </w:rPr>
              <w:t>11</w:t>
            </w:r>
            <w:r w:rsidRPr="001533B3">
              <w:rPr>
                <w:sz w:val="24"/>
                <w:szCs w:val="24"/>
                <w:lang w:val="ru-RU"/>
              </w:rPr>
              <w:t xml:space="preserve">). </w:t>
            </w:r>
            <w:r w:rsidRPr="001533B3">
              <w:rPr>
                <w:i/>
                <w:sz w:val="24"/>
                <w:szCs w:val="24"/>
                <w:lang w:val="sr-Cyrl-CS"/>
              </w:rPr>
              <w:t>Управљање и контрола трошкова-практикум</w:t>
            </w:r>
            <w:r w:rsidRPr="001533B3">
              <w:rPr>
                <w:sz w:val="24"/>
                <w:szCs w:val="24"/>
                <w:lang w:val="sr-Cyrl-CS"/>
              </w:rPr>
              <w:t>. Нови Сад.</w:t>
            </w:r>
          </w:p>
          <w:p w:rsidR="007432FF" w:rsidRPr="001533B3" w:rsidRDefault="006C32CB" w:rsidP="001533B3">
            <w:pPr>
              <w:jc w:val="both"/>
              <w:rPr>
                <w:rFonts w:eastAsiaTheme="minorEastAsia"/>
                <w:sz w:val="24"/>
                <w:szCs w:val="24"/>
              </w:rPr>
            </w:pPr>
            <w:hyperlink r:id="rId5" w:history="1">
              <w:r w:rsidR="007432FF" w:rsidRPr="001533B3">
                <w:rPr>
                  <w:sz w:val="24"/>
                  <w:szCs w:val="24"/>
                </w:rPr>
                <w:t>Stout</w:t>
              </w:r>
            </w:hyperlink>
            <w:r w:rsidR="007432FF" w:rsidRPr="001533B3">
              <w:rPr>
                <w:sz w:val="24"/>
                <w:szCs w:val="24"/>
              </w:rPr>
              <w:t>,</w:t>
            </w:r>
            <w:r w:rsidR="007432FF" w:rsidRPr="001533B3">
              <w:rPr>
                <w:sz w:val="24"/>
                <w:szCs w:val="24"/>
                <w:lang w:val="sr-Cyrl-CS"/>
              </w:rPr>
              <w:t xml:space="preserve"> </w:t>
            </w:r>
            <w:r w:rsidR="007432FF" w:rsidRPr="001533B3">
              <w:rPr>
                <w:sz w:val="24"/>
                <w:szCs w:val="24"/>
              </w:rPr>
              <w:t>D., </w:t>
            </w:r>
            <w:hyperlink r:id="rId6" w:history="1">
              <w:r w:rsidR="007432FF" w:rsidRPr="001533B3">
                <w:rPr>
                  <w:sz w:val="24"/>
                  <w:szCs w:val="24"/>
                </w:rPr>
                <w:t>Blocher</w:t>
              </w:r>
            </w:hyperlink>
            <w:r w:rsidR="007432FF" w:rsidRPr="001533B3">
              <w:rPr>
                <w:sz w:val="24"/>
                <w:szCs w:val="24"/>
              </w:rPr>
              <w:t>, E., </w:t>
            </w:r>
            <w:hyperlink r:id="rId7" w:history="1">
              <w:r w:rsidR="007432FF" w:rsidRPr="001533B3">
                <w:rPr>
                  <w:sz w:val="24"/>
                  <w:szCs w:val="24"/>
                </w:rPr>
                <w:t>&amp; Cokins</w:t>
              </w:r>
            </w:hyperlink>
            <w:r w:rsidR="007432FF" w:rsidRPr="001533B3">
              <w:rPr>
                <w:sz w:val="24"/>
                <w:szCs w:val="24"/>
              </w:rPr>
              <w:t xml:space="preserve">, G.  (2008). </w:t>
            </w:r>
            <w:r w:rsidR="007432FF" w:rsidRPr="001533B3">
              <w:rPr>
                <w:i/>
                <w:sz w:val="24"/>
                <w:szCs w:val="24"/>
              </w:rPr>
              <w:t>Cost Management a Strategic Emphasis, 4th edition</w:t>
            </w:r>
            <w:r w:rsidR="007432FF" w:rsidRPr="001533B3">
              <w:rPr>
                <w:sz w:val="24"/>
                <w:szCs w:val="24"/>
              </w:rPr>
              <w:t>. Boston: McGrow-Hill.</w:t>
            </w:r>
          </w:p>
          <w:p w:rsidR="007432FF" w:rsidRPr="001533B3" w:rsidRDefault="007432FF" w:rsidP="001533B3">
            <w:pPr>
              <w:jc w:val="both"/>
              <w:rPr>
                <w:sz w:val="24"/>
                <w:szCs w:val="24"/>
              </w:rPr>
            </w:pPr>
            <w:r w:rsidRPr="001533B3">
              <w:rPr>
                <w:bCs/>
                <w:color w:val="000000"/>
                <w:sz w:val="24"/>
                <w:szCs w:val="24"/>
              </w:rPr>
              <w:t>Wouters, M., Selto, F. H., Hilton, R.W., &amp; Maher, M. W.</w:t>
            </w:r>
            <w:r w:rsidRPr="001533B3">
              <w:rPr>
                <w:color w:val="000000"/>
                <w:sz w:val="24"/>
                <w:szCs w:val="24"/>
              </w:rPr>
              <w:t xml:space="preserve"> (2012). </w:t>
            </w:r>
            <w:r w:rsidRPr="001533B3">
              <w:rPr>
                <w:bCs/>
                <w:i/>
                <w:color w:val="000000"/>
                <w:sz w:val="24"/>
                <w:szCs w:val="24"/>
              </w:rPr>
              <w:t>Cost Management: Strategies for Business Decisions.</w:t>
            </w:r>
          </w:p>
          <w:p w:rsidR="007432FF" w:rsidRPr="002D43DE" w:rsidRDefault="007432FF" w:rsidP="001533B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3B3">
              <w:rPr>
                <w:sz w:val="24"/>
                <w:szCs w:val="24"/>
                <w:lang w:val="sr-Cyrl-CS"/>
              </w:rPr>
              <w:t>Студије случаја и чланци у часописима, књигама и на интернету</w:t>
            </w:r>
            <w:r w:rsidRPr="001533B3">
              <w:rPr>
                <w:sz w:val="24"/>
                <w:szCs w:val="24"/>
              </w:rPr>
              <w:t>.</w:t>
            </w:r>
          </w:p>
        </w:tc>
      </w:tr>
      <w:tr w:rsidR="007432FF" w:rsidRPr="002D43DE" w:rsidTr="00B8364F">
        <w:tc>
          <w:tcPr>
            <w:tcW w:w="3107" w:type="dxa"/>
            <w:gridSpan w:val="3"/>
          </w:tcPr>
          <w:p w:rsidR="007432FF" w:rsidRPr="002D43DE" w:rsidRDefault="007432FF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7432FF" w:rsidRPr="002D43DE" w:rsidRDefault="007432FF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3" w:type="dxa"/>
            <w:gridSpan w:val="3"/>
          </w:tcPr>
          <w:p w:rsidR="007432FF" w:rsidRPr="002D43DE" w:rsidRDefault="007432FF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7432FF" w:rsidRPr="002D43DE" w:rsidTr="0019398C">
        <w:tc>
          <w:tcPr>
            <w:tcW w:w="9288" w:type="dxa"/>
            <w:gridSpan w:val="8"/>
          </w:tcPr>
          <w:p w:rsidR="007432FF" w:rsidRPr="002D43DE" w:rsidRDefault="007432FF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7432FF" w:rsidRPr="002D43DE" w:rsidTr="00B8364F">
        <w:tc>
          <w:tcPr>
            <w:tcW w:w="4676" w:type="dxa"/>
            <w:gridSpan w:val="4"/>
          </w:tcPr>
          <w:p w:rsidR="007432FF" w:rsidRPr="002D43DE" w:rsidRDefault="007432FF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7432FF" w:rsidRPr="002D43DE" w:rsidRDefault="007432F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823" w:type="dxa"/>
            <w:shd w:val="clear" w:color="auto" w:fill="auto"/>
          </w:tcPr>
          <w:p w:rsidR="007432FF" w:rsidRPr="002D43DE" w:rsidRDefault="007432FF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32FF" w:rsidRPr="002D43DE" w:rsidRDefault="007432F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7432FF" w:rsidRPr="002D43DE" w:rsidTr="00B8364F">
        <w:tc>
          <w:tcPr>
            <w:tcW w:w="4676" w:type="dxa"/>
            <w:gridSpan w:val="4"/>
          </w:tcPr>
          <w:p w:rsidR="007432FF" w:rsidRPr="002D43DE" w:rsidRDefault="007432FF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7432FF" w:rsidRPr="002D43DE" w:rsidRDefault="007432F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7432FF" w:rsidRPr="002D43DE" w:rsidRDefault="007432FF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7432FF" w:rsidRPr="002D43DE" w:rsidRDefault="007432FF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7432FF" w:rsidRPr="002D43DE" w:rsidTr="00B8364F">
        <w:tc>
          <w:tcPr>
            <w:tcW w:w="4676" w:type="dxa"/>
            <w:gridSpan w:val="4"/>
          </w:tcPr>
          <w:p w:rsidR="007432FF" w:rsidRPr="002D43DE" w:rsidRDefault="007432FF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7432FF" w:rsidRPr="002D43DE" w:rsidRDefault="007432F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7432FF" w:rsidRPr="002D43DE" w:rsidRDefault="007432FF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7432FF" w:rsidRPr="002D43DE" w:rsidRDefault="007432FF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7432FF" w:rsidRPr="002D43DE" w:rsidTr="00B8364F">
        <w:tc>
          <w:tcPr>
            <w:tcW w:w="4676" w:type="dxa"/>
            <w:gridSpan w:val="4"/>
          </w:tcPr>
          <w:p w:rsidR="007432FF" w:rsidRPr="002D43DE" w:rsidRDefault="007432FF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7432FF" w:rsidRPr="002D43DE" w:rsidRDefault="007432FF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7432FF" w:rsidRPr="002D43DE" w:rsidRDefault="007432FF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7432FF" w:rsidRPr="002D43DE" w:rsidRDefault="007432FF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7432FF" w:rsidRPr="002D43DE" w:rsidTr="00B8364F">
        <w:tc>
          <w:tcPr>
            <w:tcW w:w="4676" w:type="dxa"/>
            <w:gridSpan w:val="4"/>
          </w:tcPr>
          <w:p w:rsidR="007432FF" w:rsidRPr="002D43DE" w:rsidRDefault="007432FF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7432FF" w:rsidRPr="002D43DE" w:rsidRDefault="007432F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7432FF" w:rsidRPr="002D43DE" w:rsidRDefault="007432FF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7432FF" w:rsidRPr="002D43DE" w:rsidRDefault="007432FF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CD7529"/>
    <w:sectPr w:rsidR="006B1437" w:rsidSect="00EA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E59"/>
    <w:multiLevelType w:val="hybridMultilevel"/>
    <w:tmpl w:val="7C96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E061D"/>
    <w:multiLevelType w:val="hybridMultilevel"/>
    <w:tmpl w:val="78CE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29F627B"/>
    <w:multiLevelType w:val="hybridMultilevel"/>
    <w:tmpl w:val="C5D2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23774"/>
    <w:rsid w:val="00033B98"/>
    <w:rsid w:val="000E1B24"/>
    <w:rsid w:val="001533B3"/>
    <w:rsid w:val="0019398C"/>
    <w:rsid w:val="002D3C48"/>
    <w:rsid w:val="002D43DE"/>
    <w:rsid w:val="004358CB"/>
    <w:rsid w:val="00436748"/>
    <w:rsid w:val="004A6B45"/>
    <w:rsid w:val="00523773"/>
    <w:rsid w:val="006C32CB"/>
    <w:rsid w:val="007432FF"/>
    <w:rsid w:val="007478C8"/>
    <w:rsid w:val="008D47D3"/>
    <w:rsid w:val="008F015E"/>
    <w:rsid w:val="00965CD8"/>
    <w:rsid w:val="00972E0F"/>
    <w:rsid w:val="00B22E20"/>
    <w:rsid w:val="00B8364F"/>
    <w:rsid w:val="00C50B31"/>
    <w:rsid w:val="00CD7529"/>
    <w:rsid w:val="00D23464"/>
    <w:rsid w:val="00E220B9"/>
    <w:rsid w:val="00E93E36"/>
    <w:rsid w:val="00EA4ADA"/>
    <w:rsid w:val="00FB13B0"/>
    <w:rsid w:val="00FF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ebooks_4?ie=UTF8&amp;text=Gary+Cokins&amp;search-alias=digital-text&amp;field-author=Gary+Cokins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ebooks_2?ie=UTF8&amp;text=Edward+Blocher&amp;search-alias=digital-text&amp;field-author=Edward+Blocher&amp;sort=relevancerank" TargetMode="External"/><Relationship Id="rId5" Type="http://schemas.openxmlformats.org/officeDocument/2006/relationships/hyperlink" Target="https://www.amazon.com/s/ref=dp_byline_sr_ebooks_1?ie=UTF8&amp;text=David+Stout&amp;search-alias=digital-text&amp;field-author=David+Stout&amp;sort=relevanceran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Dragana i Goran Milić</cp:lastModifiedBy>
  <cp:revision>16</cp:revision>
  <dcterms:created xsi:type="dcterms:W3CDTF">2017-02-03T13:48:00Z</dcterms:created>
  <dcterms:modified xsi:type="dcterms:W3CDTF">2019-10-21T09:50:00Z</dcterms:modified>
</cp:coreProperties>
</file>