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7"/>
        <w:gridCol w:w="1568"/>
        <w:gridCol w:w="1448"/>
        <w:gridCol w:w="161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D23FBC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E07107" w:rsidRDefault="0034619E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2019/2020</w:t>
            </w:r>
            <w:bookmarkStart w:id="0" w:name="_GoBack"/>
            <w:bookmarkEnd w:id="0"/>
            <w:r w:rsidR="00E07107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:rsidR="00D23FBC" w:rsidRPr="00E07107" w:rsidRDefault="00E07107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</w:t>
            </w:r>
            <w:r w:rsidR="00D23FBC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D23FB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23FBC">
              <w:rPr>
                <w:bCs/>
                <w:sz w:val="24"/>
                <w:szCs w:val="24"/>
                <w:lang w:val="sr-Cyrl-C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D23FB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1" w:name="PoslovnoPravo"/>
            <w:r w:rsidRPr="00D23FBC">
              <w:rPr>
                <w:b/>
                <w:bCs/>
                <w:sz w:val="24"/>
                <w:szCs w:val="24"/>
                <w:lang w:val="sr-Cyrl-CS"/>
              </w:rPr>
              <w:t>ПОСЛОВНО ПРАВО</w:t>
            </w:r>
            <w:bookmarkEnd w:id="1"/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D23FBC" w:rsidRPr="00E07107" w:rsidRDefault="00E07107" w:rsidP="00D23FB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Др Гордана Љубојевић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Исидора Милошевић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 w:rsidRPr="00D23FBC">
              <w:rPr>
                <w:bCs/>
                <w:sz w:val="24"/>
                <w:szCs w:val="24"/>
              </w:rPr>
              <w:t>2</w:t>
            </w:r>
            <w:r w:rsidRPr="00D23FBC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736E1" w:rsidRPr="007736E1">
              <w:t xml:space="preserve"> </w:t>
            </w:r>
            <w:r w:rsidR="007736E1" w:rsidRPr="007736E1">
              <w:rPr>
                <w:b/>
                <w:bCs/>
                <w:sz w:val="24"/>
                <w:szCs w:val="24"/>
              </w:rPr>
              <w:t xml:space="preserve">Циљ овог предмета је упознавање студената са легалним оквирима пословања и пословног одлучивања. 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њиховим међусобним односима у п</w:t>
            </w:r>
            <w:r w:rsidR="007736E1" w:rsidRPr="007736E1">
              <w:rPr>
                <w:b/>
                <w:bCs/>
                <w:sz w:val="24"/>
                <w:szCs w:val="24"/>
              </w:rPr>
              <w:t>oсловању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="007736E1" w:rsidRPr="007736E1">
              <w:rPr>
                <w:b/>
                <w:bCs/>
                <w:sz w:val="24"/>
                <w:szCs w:val="24"/>
              </w:rPr>
              <w:t>Поред основних теоретских знања на овом предмету се стичу и систематизована практична знања неопходна за разумевање и решавање конкретних проблема у пословању.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7736E1" w:rsidRPr="007736E1">
              <w:rPr>
                <w:lang w:val="sr-Cyrl-CS"/>
              </w:rPr>
              <w:t xml:space="preserve"> 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облигационо право и пословно право. Студент стиче и унапређује способност примене новина у струци кроз праћење актуелних прописа и коментара у стручној литератури. Поред тога, развија вештине употребе знања, самосталног рада, израде и анализе студиј</w:t>
            </w:r>
            <w:r w:rsidR="007736E1" w:rsidRPr="007736E1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 xml:space="preserve"> случаја.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Практична настава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D23FBC" w:rsidRPr="002D43DE" w:rsidTr="00D23FBC"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D23FBC" w:rsidRPr="002D43DE" w:rsidRDefault="00D23FBC" w:rsidP="00D23FBC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D23FBC" w:rsidRPr="002D43DE" w:rsidTr="00D23FBC">
        <w:trPr>
          <w:trHeight w:val="251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(појам државе, права, друштвених норми, посебно правних норми, елементи правних норми и врсте правних норми )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 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 правни однос, правни послови, субјекти права )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стварног права, ствари, државина, право својине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заложног права и права службености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E07107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облигација и облигационих уговора, врсте облигационих уговора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Закључење облигационих уговора, средства обезбеђења испуњења уговора и испуњење уговора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Неважност уговора и остали извори облигације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, Колоквијум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Привредно друштво- основне карактеристике; Предузетник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Ортачко и командитно друштво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Друштво са ограниченом одговорношћу и акционарско друштво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продаји, уговор робног промета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контроли робе, Уговор о складиштењу, Уговор о шпедицији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посредовању, Уговор о заступништву, Уговор о комисиону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Послови финансирања и кредитирања (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Уговор о лизингу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>, Уговор о  факторингу, Уговор о форфетингу )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D23FBC" w:rsidRPr="00B25576" w:rsidRDefault="00B25576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Остали банкарски послови ; Појам и врсте хартија од вредности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15243C" w:rsidRPr="0015243C">
              <w:rPr>
                <w:b/>
                <w:bCs/>
                <w:sz w:val="24"/>
                <w:szCs w:val="24"/>
                <w:lang w:val="sr-Cyrl-RS"/>
              </w:rPr>
              <w:t>Сумирање предиспитних поена и упис истих у индекс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Default="00D23FBC" w:rsidP="00D23FB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B25576">
              <w:rPr>
                <w:lang w:val="sr-Cyrl-CS"/>
              </w:rPr>
              <w:t>Спировић-Јовановић, Л.</w:t>
            </w:r>
            <w:r w:rsidRPr="00B25576">
              <w:rPr>
                <w:lang w:val="ru-RU"/>
              </w:rPr>
              <w:t xml:space="preserve">, &amp; </w:t>
            </w:r>
            <w:r w:rsidRPr="00B25576">
              <w:rPr>
                <w:lang w:val="sr-Cyrl-CS"/>
              </w:rPr>
              <w:t xml:space="preserve"> Дабић, Л.</w:t>
            </w:r>
            <w:r w:rsidRPr="00B25576">
              <w:rPr>
                <w:lang w:val="ru-RU"/>
              </w:rPr>
              <w:t xml:space="preserve"> </w:t>
            </w:r>
            <w:r w:rsidRPr="00B25576">
              <w:rPr>
                <w:lang w:val="sr-Cyrl-CS"/>
              </w:rPr>
              <w:t xml:space="preserve">(2015). </w:t>
            </w:r>
            <w:r w:rsidRPr="00B25576">
              <w:rPr>
                <w:i/>
              </w:rPr>
              <w:t>П</w:t>
            </w:r>
            <w:r w:rsidRPr="00B25576">
              <w:rPr>
                <w:i/>
                <w:lang w:val="sr-Cyrl-CS"/>
              </w:rPr>
              <w:t xml:space="preserve">ословно право. </w:t>
            </w:r>
            <w:r w:rsidRPr="00B25576">
              <w:rPr>
                <w:lang w:val="sr-Cyrl-CS"/>
              </w:rPr>
              <w:t>Београд: Економски факултет Београд.</w:t>
            </w:r>
          </w:p>
          <w:p w:rsidR="00B25576" w:rsidRPr="00B25576" w:rsidRDefault="00B25576" w:rsidP="00B25576">
            <w:pPr>
              <w:jc w:val="both"/>
            </w:pPr>
            <w:r w:rsidRPr="00B25576">
              <w:t>Шогоров</w:t>
            </w:r>
            <w:r w:rsidRPr="00B25576">
              <w:rPr>
                <w:lang w:val="sr-Cyrl-CS"/>
              </w:rPr>
              <w:t>,</w:t>
            </w:r>
            <w:r w:rsidRPr="00B25576">
              <w:t xml:space="preserve"> С.,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Радоман</w:t>
            </w:r>
            <w:r w:rsidRPr="00B25576">
              <w:rPr>
                <w:lang w:val="sr-Cyrl-CS"/>
              </w:rPr>
              <w:t>,</w:t>
            </w:r>
            <w:r w:rsidRPr="00B25576">
              <w:t xml:space="preserve"> М. (2007)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r w:rsidRPr="00B25576">
              <w:rPr>
                <w:i/>
              </w:rPr>
              <w:t>Пословно право</w:t>
            </w:r>
            <w:r w:rsidRPr="00B25576">
              <w:rPr>
                <w:lang w:val="sr-Cyrl-CS"/>
              </w:rPr>
              <w:t>. Београд:</w:t>
            </w:r>
            <w:r w:rsidRPr="00B25576">
              <w:t xml:space="preserve"> Универзитет Сингидунум.</w:t>
            </w:r>
          </w:p>
          <w:p w:rsidR="00B25576" w:rsidRPr="00B25576" w:rsidRDefault="00B25576" w:rsidP="00B25576">
            <w:pPr>
              <w:jc w:val="both"/>
            </w:pPr>
            <w:r w:rsidRPr="00B25576">
              <w:t>Арсић</w:t>
            </w:r>
            <w:r w:rsidRPr="00B25576">
              <w:rPr>
                <w:lang w:val="sr-Cyrl-CS"/>
              </w:rPr>
              <w:t>,</w:t>
            </w:r>
            <w:r w:rsidRPr="00B25576">
              <w:t xml:space="preserve"> З.,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Марјански</w:t>
            </w:r>
            <w:r w:rsidRPr="00B25576">
              <w:rPr>
                <w:lang w:val="sr-Cyrl-CS"/>
              </w:rPr>
              <w:t>,</w:t>
            </w:r>
            <w:r w:rsidRPr="00B25576">
              <w:t xml:space="preserve"> В. (2015)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r w:rsidRPr="00B25576">
              <w:rPr>
                <w:i/>
              </w:rPr>
              <w:t>Право привредних друштава</w:t>
            </w:r>
            <w:r w:rsidRPr="00B25576">
              <w:t xml:space="preserve">, </w:t>
            </w:r>
            <w:r w:rsidRPr="00B25576">
              <w:rPr>
                <w:lang w:val="sr-Cyrl-CS"/>
              </w:rPr>
              <w:t xml:space="preserve">Нови Сад: </w:t>
            </w:r>
            <w:r w:rsidRPr="00B25576">
              <w:t>Правни факултет</w:t>
            </w:r>
            <w:r w:rsidRPr="00B25576">
              <w:rPr>
                <w:lang w:val="sr-Cyrl-CS"/>
              </w:rPr>
              <w:t xml:space="preserve"> </w:t>
            </w:r>
            <w:r w:rsidRPr="00B25576">
              <w:t>Нови Сад.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B25576">
              <w:rPr>
                <w:lang w:val="sr-Cyrl-CS"/>
              </w:rPr>
              <w:t xml:space="preserve">Васиљевић, М. (2014). </w:t>
            </w:r>
            <w:r w:rsidRPr="00B25576">
              <w:rPr>
                <w:i/>
                <w:lang w:val="sr-Cyrl-CS"/>
              </w:rPr>
              <w:t xml:space="preserve"> Трговинско право</w:t>
            </w:r>
            <w:r w:rsidRPr="00B25576">
              <w:rPr>
                <w:lang w:val="sr-Cyrl-CS"/>
              </w:rPr>
              <w:t>. Београд: Удружење правника у привреди Републике Србије.</w:t>
            </w:r>
          </w:p>
          <w:p w:rsidR="00B25576" w:rsidRPr="002D43DE" w:rsidRDefault="00B25576" w:rsidP="00B25576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25576">
              <w:rPr>
                <w:lang w:val="sr-Cyrl-CS"/>
              </w:rPr>
              <w:t>Cox</w:t>
            </w:r>
            <w:r w:rsidRPr="00B25576">
              <w:rPr>
                <w:lang w:val="en-US"/>
              </w:rPr>
              <w:t>, J. (2012)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</w:t>
            </w:r>
            <w:r w:rsidRPr="00B25576">
              <w:rPr>
                <w:i/>
                <w:lang w:val="en-US"/>
              </w:rPr>
              <w:t>Business law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Oxford</w:t>
            </w:r>
            <w:r w:rsidRPr="00B25576">
              <w:rPr>
                <w:lang w:val="sr-Cyrl-CS"/>
              </w:rPr>
              <w:t>:</w:t>
            </w:r>
            <w:r w:rsidRPr="00B25576">
              <w:rPr>
                <w:lang w:val="en-US"/>
              </w:rPr>
              <w:t xml:space="preserve"> University Press</w:t>
            </w:r>
            <w:r w:rsidRPr="00B25576">
              <w:t>.</w:t>
            </w:r>
          </w:p>
          <w:p w:rsidR="00D23FBC" w:rsidRPr="002D43DE" w:rsidRDefault="00D23FBC" w:rsidP="00D23F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23FBC" w:rsidRPr="002D43DE" w:rsidTr="00D23FBC">
        <w:tc>
          <w:tcPr>
            <w:tcW w:w="3108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25576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4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25576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B25576" w:rsidP="00D23FB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4619E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4E4F"/>
    <w:rsid w:val="000E1B24"/>
    <w:rsid w:val="0015243C"/>
    <w:rsid w:val="0019398C"/>
    <w:rsid w:val="002D3C48"/>
    <w:rsid w:val="002D43DE"/>
    <w:rsid w:val="0034619E"/>
    <w:rsid w:val="004358CB"/>
    <w:rsid w:val="00436748"/>
    <w:rsid w:val="00511895"/>
    <w:rsid w:val="005F564D"/>
    <w:rsid w:val="00624F5A"/>
    <w:rsid w:val="007736E1"/>
    <w:rsid w:val="008D47D3"/>
    <w:rsid w:val="008F015E"/>
    <w:rsid w:val="00B22E20"/>
    <w:rsid w:val="00B25576"/>
    <w:rsid w:val="00B83167"/>
    <w:rsid w:val="00C50B31"/>
    <w:rsid w:val="00D23464"/>
    <w:rsid w:val="00D23FBC"/>
    <w:rsid w:val="00E0710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2019-10-27T16:28:00Z</dcterms:created>
  <dcterms:modified xsi:type="dcterms:W3CDTF">2019-10-27T16:28:00Z</dcterms:modified>
</cp:coreProperties>
</file>