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8B" w:rsidRPr="00873FA5" w:rsidRDefault="002A108B" w:rsidP="002A108B">
      <w:pPr>
        <w:jc w:val="center"/>
      </w:pPr>
    </w:p>
    <w:p w:rsidR="002A108B" w:rsidRPr="00873FA5" w:rsidRDefault="002A108B" w:rsidP="002A108B">
      <w:pPr>
        <w:jc w:val="center"/>
      </w:pPr>
    </w:p>
    <w:p w:rsidR="002A108B" w:rsidRPr="00873FA5" w:rsidRDefault="002A108B" w:rsidP="002A108B">
      <w:pPr>
        <w:jc w:val="center"/>
        <w:rPr>
          <w:b/>
        </w:rPr>
      </w:pPr>
    </w:p>
    <w:p w:rsidR="002A108B" w:rsidRPr="00873FA5" w:rsidRDefault="002A108B" w:rsidP="002A108B">
      <w:pPr>
        <w:tabs>
          <w:tab w:val="left" w:pos="5865"/>
        </w:tabs>
        <w:jc w:val="center"/>
        <w:rPr>
          <w:b/>
          <w:sz w:val="32"/>
          <w:szCs w:val="32"/>
        </w:rPr>
      </w:pPr>
      <w:r w:rsidRPr="00873FA5">
        <w:rPr>
          <w:b/>
          <w:sz w:val="32"/>
          <w:szCs w:val="32"/>
        </w:rPr>
        <w:t>ВИСОКА ПОСЛОВНА ШКОЛА СТРУКОВНИХ СТУДИЈА</w:t>
      </w:r>
    </w:p>
    <w:p w:rsidR="002A108B" w:rsidRPr="00873FA5" w:rsidRDefault="002A108B" w:rsidP="002A108B">
      <w:pPr>
        <w:tabs>
          <w:tab w:val="left" w:pos="5865"/>
        </w:tabs>
        <w:jc w:val="center"/>
        <w:rPr>
          <w:b/>
          <w:sz w:val="32"/>
          <w:szCs w:val="32"/>
        </w:rPr>
      </w:pPr>
      <w:r w:rsidRPr="00873FA5">
        <w:rPr>
          <w:b/>
          <w:sz w:val="32"/>
          <w:szCs w:val="32"/>
        </w:rPr>
        <w:t xml:space="preserve"> У НОВОМ САДУ</w:t>
      </w:r>
    </w:p>
    <w:p w:rsidR="002A108B" w:rsidRPr="00873FA5" w:rsidRDefault="002A108B" w:rsidP="002A108B">
      <w:pPr>
        <w:jc w:val="center"/>
        <w:rPr>
          <w:sz w:val="32"/>
          <w:szCs w:val="32"/>
        </w:rPr>
      </w:pPr>
      <w:r w:rsidRPr="00873FA5">
        <w:rPr>
          <w:sz w:val="32"/>
          <w:szCs w:val="32"/>
        </w:rPr>
        <w:t>Владимира Перића Валтера 4</w:t>
      </w:r>
    </w:p>
    <w:p w:rsidR="002A108B" w:rsidRPr="00873FA5" w:rsidRDefault="002A108B" w:rsidP="002A108B">
      <w:pPr>
        <w:jc w:val="center"/>
        <w:rPr>
          <w:sz w:val="32"/>
          <w:szCs w:val="32"/>
        </w:rPr>
      </w:pPr>
      <w:r w:rsidRPr="00873FA5">
        <w:rPr>
          <w:sz w:val="32"/>
          <w:szCs w:val="32"/>
        </w:rPr>
        <w:t>Нови Сад</w:t>
      </w:r>
    </w:p>
    <w:p w:rsidR="002A108B" w:rsidRPr="00873FA5" w:rsidRDefault="002A108B" w:rsidP="002A108B">
      <w:pPr>
        <w:jc w:val="center"/>
        <w:rPr>
          <w:sz w:val="32"/>
          <w:szCs w:val="32"/>
        </w:rPr>
      </w:pPr>
    </w:p>
    <w:p w:rsidR="002A108B" w:rsidRPr="00873FA5" w:rsidRDefault="002A108B" w:rsidP="002A108B">
      <w:pPr>
        <w:jc w:val="center"/>
        <w:rPr>
          <w:sz w:val="32"/>
          <w:szCs w:val="32"/>
        </w:rPr>
      </w:pPr>
    </w:p>
    <w:p w:rsidR="002A108B" w:rsidRPr="00873FA5" w:rsidRDefault="002A108B" w:rsidP="002A108B">
      <w:pPr>
        <w:rPr>
          <w:b/>
          <w:bCs/>
          <w:i/>
          <w:iCs/>
          <w:sz w:val="32"/>
          <w:szCs w:val="32"/>
        </w:rPr>
      </w:pPr>
    </w:p>
    <w:p w:rsidR="002A108B" w:rsidRPr="002A108B" w:rsidRDefault="002A108B" w:rsidP="002A108B">
      <w:pPr>
        <w:jc w:val="center"/>
        <w:rPr>
          <w:b/>
          <w:bCs/>
          <w:i/>
          <w:iCs/>
          <w:sz w:val="28"/>
          <w:szCs w:val="28"/>
          <w:lang w:val="ru-RU"/>
        </w:rPr>
      </w:pPr>
    </w:p>
    <w:p w:rsidR="002A108B" w:rsidRDefault="002A108B" w:rsidP="002A108B">
      <w:pPr>
        <w:jc w:val="center"/>
        <w:rPr>
          <w:b/>
          <w:bCs/>
          <w:sz w:val="28"/>
          <w:szCs w:val="28"/>
        </w:rPr>
      </w:pPr>
      <w:r w:rsidRPr="002A108B">
        <w:rPr>
          <w:b/>
          <w:bCs/>
          <w:sz w:val="28"/>
          <w:szCs w:val="28"/>
        </w:rPr>
        <w:t>ЈАВНА НАБАВКА</w:t>
      </w:r>
      <w:r w:rsidRPr="002A108B">
        <w:rPr>
          <w:b/>
          <w:bCs/>
          <w:sz w:val="28"/>
          <w:szCs w:val="28"/>
          <w:lang w:val="sr-Cyrl-CS"/>
        </w:rPr>
        <w:t xml:space="preserve"> </w:t>
      </w:r>
      <w:r w:rsidRPr="002A108B">
        <w:rPr>
          <w:b/>
          <w:bCs/>
          <w:sz w:val="28"/>
          <w:szCs w:val="28"/>
        </w:rPr>
        <w:t xml:space="preserve">МАЛЕ ВРЕДНОСТИ </w:t>
      </w:r>
      <w:r w:rsidR="00C32FF2">
        <w:rPr>
          <w:b/>
          <w:bCs/>
          <w:sz w:val="28"/>
          <w:szCs w:val="28"/>
          <w:lang/>
        </w:rPr>
        <w:t>УСЛУГА</w:t>
      </w:r>
      <w:r w:rsidRPr="002A108B">
        <w:rPr>
          <w:b/>
          <w:bCs/>
          <w:sz w:val="28"/>
          <w:szCs w:val="28"/>
        </w:rPr>
        <w:t xml:space="preserve"> </w:t>
      </w:r>
    </w:p>
    <w:p w:rsidR="00683E0C" w:rsidRPr="002A108B" w:rsidRDefault="00683E0C" w:rsidP="002A108B">
      <w:pPr>
        <w:jc w:val="center"/>
        <w:rPr>
          <w:b/>
          <w:bCs/>
          <w:sz w:val="28"/>
          <w:szCs w:val="28"/>
        </w:rPr>
      </w:pPr>
      <w:r>
        <w:rPr>
          <w:b/>
          <w:bCs/>
          <w:sz w:val="28"/>
          <w:szCs w:val="28"/>
        </w:rPr>
        <w:t>СА ЦИЉЕМ ЗАКЉУЧЕЊА ОКВИРНОГ СПОРАЗУМА</w:t>
      </w:r>
    </w:p>
    <w:p w:rsidR="002A108B" w:rsidRPr="002A108B" w:rsidRDefault="002A108B" w:rsidP="002A108B">
      <w:pPr>
        <w:jc w:val="center"/>
        <w:rPr>
          <w:b/>
          <w:bCs/>
          <w:sz w:val="28"/>
          <w:szCs w:val="28"/>
        </w:rPr>
      </w:pPr>
      <w:r w:rsidRPr="002A108B">
        <w:rPr>
          <w:b/>
          <w:bCs/>
          <w:sz w:val="28"/>
          <w:szCs w:val="28"/>
        </w:rPr>
        <w:t>„Рекламни материјал“.</w:t>
      </w:r>
    </w:p>
    <w:p w:rsidR="002A108B" w:rsidRPr="002A108B" w:rsidRDefault="002A108B" w:rsidP="002A108B">
      <w:pPr>
        <w:jc w:val="center"/>
        <w:rPr>
          <w:b/>
          <w:bCs/>
          <w:i/>
          <w:iCs/>
          <w:sz w:val="28"/>
          <w:szCs w:val="28"/>
        </w:rPr>
      </w:pPr>
      <w:r w:rsidRPr="002A108B">
        <w:rPr>
          <w:b/>
          <w:bCs/>
          <w:sz w:val="28"/>
          <w:szCs w:val="28"/>
        </w:rPr>
        <w:t>бр. 1-4</w:t>
      </w:r>
      <w:r w:rsidR="001E3E4B">
        <w:rPr>
          <w:b/>
          <w:bCs/>
          <w:sz w:val="28"/>
          <w:szCs w:val="28"/>
        </w:rPr>
        <w:t>2</w:t>
      </w:r>
      <w:r w:rsidRPr="002A108B">
        <w:rPr>
          <w:b/>
          <w:bCs/>
          <w:sz w:val="28"/>
          <w:szCs w:val="28"/>
        </w:rPr>
        <w:t>/</w:t>
      </w:r>
      <w:r w:rsidR="001E3E4B">
        <w:rPr>
          <w:b/>
          <w:bCs/>
          <w:sz w:val="28"/>
          <w:szCs w:val="28"/>
        </w:rPr>
        <w:t>5</w:t>
      </w:r>
    </w:p>
    <w:p w:rsidR="002A108B" w:rsidRPr="002A108B" w:rsidRDefault="002A108B" w:rsidP="002A108B">
      <w:pPr>
        <w:jc w:val="center"/>
        <w:rPr>
          <w:b/>
          <w:bCs/>
          <w:i/>
          <w:iCs/>
          <w:sz w:val="28"/>
          <w:szCs w:val="28"/>
        </w:rPr>
      </w:pPr>
    </w:p>
    <w:p w:rsidR="002A108B" w:rsidRPr="00873FA5" w:rsidRDefault="002A108B" w:rsidP="002A108B">
      <w:pPr>
        <w:jc w:val="center"/>
        <w:rPr>
          <w:i/>
          <w:iCs/>
        </w:rPr>
      </w:pPr>
    </w:p>
    <w:p w:rsidR="002A108B" w:rsidRPr="008F5212" w:rsidRDefault="002A108B" w:rsidP="008F5212">
      <w:pPr>
        <w:rPr>
          <w:i/>
          <w:iCs/>
        </w:rPr>
      </w:pPr>
    </w:p>
    <w:p w:rsidR="002A108B" w:rsidRDefault="002A108B" w:rsidP="002A108B">
      <w:pPr>
        <w:suppressAutoHyphens w:val="0"/>
        <w:autoSpaceDE w:val="0"/>
        <w:autoSpaceDN w:val="0"/>
        <w:adjustRightInd w:val="0"/>
        <w:spacing w:line="240" w:lineRule="auto"/>
        <w:rPr>
          <w:rFonts w:eastAsia="Times New Roman"/>
          <w:kern w:val="0"/>
          <w:lang w:eastAsia="en-US"/>
        </w:rPr>
      </w:pPr>
    </w:p>
    <w:p w:rsidR="00C32FF2" w:rsidRDefault="00C32FF2" w:rsidP="002A108B">
      <w:pPr>
        <w:suppressAutoHyphens w:val="0"/>
        <w:autoSpaceDE w:val="0"/>
        <w:autoSpaceDN w:val="0"/>
        <w:adjustRightInd w:val="0"/>
        <w:spacing w:line="240" w:lineRule="auto"/>
        <w:rPr>
          <w:rFonts w:eastAsia="Times New Roman"/>
          <w:kern w:val="0"/>
          <w:lang w:eastAsia="en-US"/>
        </w:rPr>
      </w:pPr>
    </w:p>
    <w:p w:rsidR="00C32FF2" w:rsidRPr="00873FA5" w:rsidRDefault="00C32FF2" w:rsidP="002A108B">
      <w:pPr>
        <w:suppressAutoHyphens w:val="0"/>
        <w:autoSpaceDE w:val="0"/>
        <w:autoSpaceDN w:val="0"/>
        <w:adjustRightInd w:val="0"/>
        <w:spacing w:line="240" w:lineRule="auto"/>
        <w:rPr>
          <w:rFonts w:eastAsia="Times New Roman"/>
          <w:kern w:val="0"/>
          <w:lang w:eastAsia="en-US"/>
        </w:rPr>
      </w:pPr>
    </w:p>
    <w:p w:rsidR="002A108B" w:rsidRPr="00873FA5" w:rsidRDefault="002A108B" w:rsidP="002A108B">
      <w:pPr>
        <w:suppressAutoHyphens w:val="0"/>
        <w:autoSpaceDE w:val="0"/>
        <w:autoSpaceDN w:val="0"/>
        <w:adjustRightInd w:val="0"/>
        <w:spacing w:line="240" w:lineRule="auto"/>
        <w:rPr>
          <w:rFonts w:eastAsia="Times New Roman"/>
          <w:color w:val="auto"/>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3"/>
        <w:gridCol w:w="4649"/>
      </w:tblGrid>
      <w:tr w:rsidR="002A108B" w:rsidRPr="00873FA5" w:rsidTr="002A7421">
        <w:tc>
          <w:tcPr>
            <w:tcW w:w="7087" w:type="dxa"/>
            <w:shd w:val="clear" w:color="auto" w:fill="auto"/>
          </w:tcPr>
          <w:p w:rsidR="002A108B" w:rsidRPr="00873FA5" w:rsidRDefault="002A108B" w:rsidP="002A7421">
            <w:pPr>
              <w:suppressAutoHyphens w:val="0"/>
              <w:autoSpaceDE w:val="0"/>
              <w:autoSpaceDN w:val="0"/>
              <w:adjustRightInd w:val="0"/>
              <w:spacing w:line="240" w:lineRule="auto"/>
              <w:rPr>
                <w:rFonts w:eastAsia="Times New Roman"/>
                <w:color w:val="auto"/>
                <w:kern w:val="0"/>
                <w:sz w:val="28"/>
                <w:szCs w:val="28"/>
                <w:lang w:eastAsia="en-US"/>
              </w:rPr>
            </w:pPr>
            <w:r w:rsidRPr="00873FA5">
              <w:rPr>
                <w:rFonts w:eastAsia="Times New Roman"/>
                <w:b/>
                <w:bCs/>
                <w:kern w:val="0"/>
                <w:sz w:val="28"/>
                <w:szCs w:val="28"/>
                <w:lang w:eastAsia="en-US"/>
              </w:rPr>
              <w:t>Рок за достављање понуда:</w:t>
            </w:r>
          </w:p>
        </w:tc>
        <w:tc>
          <w:tcPr>
            <w:tcW w:w="7087" w:type="dxa"/>
            <w:shd w:val="clear" w:color="auto" w:fill="auto"/>
          </w:tcPr>
          <w:p w:rsidR="002A108B" w:rsidRPr="00873FA5" w:rsidRDefault="006A351A" w:rsidP="002A7421">
            <w:pPr>
              <w:suppressAutoHyphens w:val="0"/>
              <w:autoSpaceDE w:val="0"/>
              <w:autoSpaceDN w:val="0"/>
              <w:adjustRightInd w:val="0"/>
              <w:spacing w:line="240" w:lineRule="auto"/>
              <w:rPr>
                <w:rFonts w:eastAsia="Times New Roman"/>
                <w:color w:val="auto"/>
                <w:kern w:val="0"/>
                <w:sz w:val="28"/>
                <w:szCs w:val="28"/>
                <w:lang w:eastAsia="en-US"/>
              </w:rPr>
            </w:pPr>
            <w:r>
              <w:rPr>
                <w:rFonts w:eastAsia="Times New Roman"/>
                <w:color w:val="auto"/>
                <w:kern w:val="0"/>
                <w:sz w:val="28"/>
                <w:szCs w:val="28"/>
                <w:lang w:eastAsia="en-US"/>
              </w:rPr>
              <w:t>11.10.2019. године, до 10</w:t>
            </w:r>
            <w:r w:rsidR="002A108B" w:rsidRPr="00873FA5">
              <w:rPr>
                <w:rFonts w:eastAsia="Times New Roman"/>
                <w:color w:val="auto"/>
                <w:kern w:val="0"/>
                <w:sz w:val="28"/>
                <w:szCs w:val="28"/>
                <w:lang w:eastAsia="en-US"/>
              </w:rPr>
              <w:t>:00 часова</w:t>
            </w:r>
          </w:p>
        </w:tc>
      </w:tr>
      <w:tr w:rsidR="002A108B" w:rsidRPr="00873FA5" w:rsidTr="002A7421">
        <w:tc>
          <w:tcPr>
            <w:tcW w:w="7087" w:type="dxa"/>
            <w:shd w:val="clear" w:color="auto" w:fill="auto"/>
          </w:tcPr>
          <w:p w:rsidR="002A108B" w:rsidRPr="00873FA5" w:rsidRDefault="002A108B" w:rsidP="002A7421">
            <w:pPr>
              <w:suppressAutoHyphens w:val="0"/>
              <w:autoSpaceDE w:val="0"/>
              <w:autoSpaceDN w:val="0"/>
              <w:adjustRightInd w:val="0"/>
              <w:spacing w:line="240" w:lineRule="auto"/>
              <w:rPr>
                <w:rFonts w:eastAsia="Times New Roman"/>
                <w:b/>
                <w:bCs/>
                <w:kern w:val="0"/>
                <w:sz w:val="28"/>
                <w:szCs w:val="28"/>
                <w:lang w:eastAsia="en-US"/>
              </w:rPr>
            </w:pPr>
            <w:r w:rsidRPr="00873FA5">
              <w:rPr>
                <w:rFonts w:eastAsia="Times New Roman"/>
                <w:b/>
                <w:bCs/>
                <w:kern w:val="0"/>
                <w:sz w:val="28"/>
                <w:szCs w:val="28"/>
                <w:lang w:eastAsia="en-US"/>
              </w:rPr>
              <w:t>Јавно отварање понуда:</w:t>
            </w:r>
          </w:p>
        </w:tc>
        <w:tc>
          <w:tcPr>
            <w:tcW w:w="7087" w:type="dxa"/>
            <w:shd w:val="clear" w:color="auto" w:fill="auto"/>
          </w:tcPr>
          <w:p w:rsidR="002A108B" w:rsidRPr="00873FA5" w:rsidRDefault="006A351A" w:rsidP="002A7421">
            <w:pPr>
              <w:suppressAutoHyphens w:val="0"/>
              <w:autoSpaceDE w:val="0"/>
              <w:autoSpaceDN w:val="0"/>
              <w:adjustRightInd w:val="0"/>
              <w:spacing w:line="240" w:lineRule="auto"/>
              <w:rPr>
                <w:rFonts w:eastAsia="Times New Roman"/>
                <w:color w:val="auto"/>
                <w:kern w:val="0"/>
                <w:sz w:val="28"/>
                <w:szCs w:val="28"/>
                <w:lang w:eastAsia="en-US"/>
              </w:rPr>
            </w:pPr>
            <w:r>
              <w:rPr>
                <w:rFonts w:eastAsia="Times New Roman"/>
                <w:color w:val="auto"/>
                <w:kern w:val="0"/>
                <w:sz w:val="28"/>
                <w:szCs w:val="28"/>
                <w:lang w:eastAsia="en-US"/>
              </w:rPr>
              <w:t>11.10.2019.године у 12</w:t>
            </w:r>
            <w:r w:rsidR="002A108B" w:rsidRPr="00873FA5">
              <w:rPr>
                <w:rFonts w:eastAsia="Times New Roman"/>
                <w:color w:val="auto"/>
                <w:kern w:val="0"/>
                <w:sz w:val="28"/>
                <w:szCs w:val="28"/>
                <w:lang w:eastAsia="en-US"/>
              </w:rPr>
              <w:t>:00 часова</w:t>
            </w:r>
          </w:p>
        </w:tc>
      </w:tr>
    </w:tbl>
    <w:p w:rsidR="002A108B" w:rsidRPr="00873FA5" w:rsidRDefault="002A108B" w:rsidP="002A108B">
      <w:pPr>
        <w:suppressAutoHyphens w:val="0"/>
        <w:autoSpaceDE w:val="0"/>
        <w:autoSpaceDN w:val="0"/>
        <w:adjustRightInd w:val="0"/>
        <w:spacing w:line="240" w:lineRule="auto"/>
        <w:rPr>
          <w:rFonts w:eastAsia="Times New Roman"/>
          <w:color w:val="auto"/>
          <w:kern w:val="0"/>
          <w:lang w:eastAsia="en-US"/>
        </w:rPr>
      </w:pPr>
    </w:p>
    <w:p w:rsidR="002A108B" w:rsidRPr="00873FA5" w:rsidRDefault="002A108B" w:rsidP="002A108B">
      <w:pPr>
        <w:jc w:val="center"/>
        <w:rPr>
          <w:i/>
          <w:iCs/>
        </w:rPr>
      </w:pPr>
    </w:p>
    <w:p w:rsidR="002A108B" w:rsidRPr="00873FA5" w:rsidRDefault="002A108B" w:rsidP="002A108B">
      <w:pPr>
        <w:jc w:val="center"/>
        <w:rPr>
          <w:i/>
          <w:iCs/>
        </w:rPr>
      </w:pPr>
    </w:p>
    <w:p w:rsidR="002A108B" w:rsidRPr="00873FA5" w:rsidRDefault="002A108B" w:rsidP="002A108B">
      <w:pPr>
        <w:jc w:val="center"/>
        <w:rPr>
          <w:i/>
          <w:iCs/>
        </w:rPr>
      </w:pPr>
    </w:p>
    <w:p w:rsidR="002A108B" w:rsidRPr="00873FA5" w:rsidRDefault="002A108B" w:rsidP="002A108B">
      <w:pPr>
        <w:jc w:val="center"/>
        <w:rPr>
          <w:i/>
          <w:iCs/>
        </w:rPr>
      </w:pPr>
    </w:p>
    <w:p w:rsidR="002A108B" w:rsidRPr="00873FA5" w:rsidRDefault="002A108B" w:rsidP="002A108B">
      <w:pPr>
        <w:jc w:val="center"/>
        <w:rPr>
          <w:i/>
          <w:iCs/>
        </w:rPr>
      </w:pPr>
    </w:p>
    <w:p w:rsidR="002A108B" w:rsidRPr="00873FA5" w:rsidRDefault="002A108B" w:rsidP="002A108B">
      <w:pPr>
        <w:jc w:val="center"/>
        <w:rPr>
          <w:i/>
          <w:iCs/>
        </w:rPr>
      </w:pPr>
    </w:p>
    <w:p w:rsidR="002A108B" w:rsidRPr="00873FA5" w:rsidRDefault="002A108B" w:rsidP="002A108B">
      <w:pPr>
        <w:rPr>
          <w:i/>
          <w:iCs/>
        </w:rPr>
      </w:pPr>
    </w:p>
    <w:p w:rsidR="002A108B" w:rsidRPr="00873FA5" w:rsidRDefault="002A108B" w:rsidP="002A108B">
      <w:pPr>
        <w:jc w:val="center"/>
        <w:rPr>
          <w:sz w:val="28"/>
          <w:szCs w:val="28"/>
        </w:rPr>
      </w:pPr>
      <w:r w:rsidRPr="00873FA5">
        <w:rPr>
          <w:i/>
          <w:iCs/>
          <w:sz w:val="28"/>
          <w:szCs w:val="28"/>
        </w:rPr>
        <w:t>[</w:t>
      </w:r>
      <w:r w:rsidR="00C32FF2">
        <w:rPr>
          <w:i/>
          <w:iCs/>
          <w:sz w:val="28"/>
          <w:szCs w:val="28"/>
          <w:lang/>
        </w:rPr>
        <w:t>О</w:t>
      </w:r>
      <w:r w:rsidR="006A351A">
        <w:rPr>
          <w:i/>
          <w:iCs/>
          <w:sz w:val="28"/>
          <w:szCs w:val="28"/>
        </w:rPr>
        <w:t>кто</w:t>
      </w:r>
      <w:r>
        <w:rPr>
          <w:i/>
          <w:iCs/>
          <w:sz w:val="28"/>
          <w:szCs w:val="28"/>
        </w:rPr>
        <w:t>бар</w:t>
      </w:r>
      <w:r w:rsidRPr="00873FA5">
        <w:rPr>
          <w:i/>
          <w:iCs/>
          <w:sz w:val="28"/>
          <w:szCs w:val="28"/>
        </w:rPr>
        <w:t xml:space="preserve">] </w:t>
      </w:r>
      <w:r w:rsidRPr="00873FA5">
        <w:rPr>
          <w:b/>
          <w:bCs/>
          <w:sz w:val="28"/>
          <w:szCs w:val="28"/>
        </w:rPr>
        <w:t>201</w:t>
      </w:r>
      <w:r w:rsidR="00683E0C">
        <w:rPr>
          <w:b/>
          <w:bCs/>
          <w:sz w:val="28"/>
          <w:szCs w:val="28"/>
        </w:rPr>
        <w:t>9</w:t>
      </w:r>
      <w:r w:rsidRPr="00873FA5">
        <w:rPr>
          <w:b/>
          <w:bCs/>
          <w:sz w:val="28"/>
          <w:szCs w:val="28"/>
        </w:rPr>
        <w:t>. године</w:t>
      </w:r>
    </w:p>
    <w:p w:rsidR="002A108B" w:rsidRPr="00873FA5" w:rsidRDefault="002A108B" w:rsidP="002A108B">
      <w:pPr>
        <w:jc w:val="both"/>
        <w:rPr>
          <w:rFonts w:eastAsia="TimesNewRomanPSMT"/>
          <w:sz w:val="28"/>
          <w:szCs w:val="28"/>
        </w:rPr>
      </w:pPr>
    </w:p>
    <w:p w:rsidR="002A108B" w:rsidRPr="00873FA5" w:rsidRDefault="002A108B" w:rsidP="002A108B">
      <w:pPr>
        <w:jc w:val="both"/>
        <w:rPr>
          <w:rFonts w:eastAsia="TimesNewRomanPSMT"/>
        </w:rPr>
      </w:pPr>
    </w:p>
    <w:p w:rsidR="002A108B" w:rsidRPr="00873FA5" w:rsidRDefault="002A108B" w:rsidP="002A108B">
      <w:pPr>
        <w:jc w:val="both"/>
        <w:rPr>
          <w:rFonts w:eastAsia="TimesNewRomanPSMT"/>
        </w:rPr>
      </w:pPr>
    </w:p>
    <w:p w:rsidR="002A108B" w:rsidRPr="00873FA5" w:rsidRDefault="002A108B" w:rsidP="002A108B">
      <w:pPr>
        <w:jc w:val="both"/>
        <w:rPr>
          <w:rFonts w:eastAsia="TimesNewRomanPSMT"/>
        </w:rPr>
      </w:pPr>
    </w:p>
    <w:p w:rsidR="002A108B" w:rsidRPr="00873FA5" w:rsidRDefault="002A108B" w:rsidP="002A108B">
      <w:pPr>
        <w:jc w:val="both"/>
        <w:rPr>
          <w:rFonts w:eastAsia="TimesNewRomanPSMT"/>
        </w:rPr>
      </w:pPr>
    </w:p>
    <w:p w:rsidR="002A108B" w:rsidRPr="00873FA5" w:rsidRDefault="002A108B" w:rsidP="002A108B">
      <w:pPr>
        <w:jc w:val="both"/>
        <w:rPr>
          <w:rFonts w:eastAsia="TimesNewRomanPSMT"/>
        </w:rPr>
      </w:pPr>
    </w:p>
    <w:p w:rsidR="002A108B" w:rsidRPr="00873FA5" w:rsidRDefault="002A108B" w:rsidP="002A108B">
      <w:pPr>
        <w:jc w:val="both"/>
        <w:rPr>
          <w:rFonts w:eastAsia="TimesNewRomanPSMT"/>
        </w:rPr>
      </w:pPr>
    </w:p>
    <w:p w:rsidR="002A108B" w:rsidRPr="00873FA5" w:rsidRDefault="002A108B" w:rsidP="002A108B">
      <w:pPr>
        <w:jc w:val="both"/>
        <w:rPr>
          <w:rFonts w:eastAsia="TimesNewRomanPSMT"/>
        </w:rPr>
      </w:pPr>
    </w:p>
    <w:p w:rsidR="002A108B" w:rsidRPr="00873FA5" w:rsidRDefault="002A108B" w:rsidP="002A108B">
      <w:pPr>
        <w:jc w:val="both"/>
        <w:rPr>
          <w:rFonts w:eastAsia="TimesNewRomanPSMT"/>
        </w:rPr>
      </w:pPr>
    </w:p>
    <w:p w:rsidR="002A108B" w:rsidRPr="00873FA5" w:rsidRDefault="002A108B" w:rsidP="002A108B">
      <w:pPr>
        <w:jc w:val="both"/>
        <w:rPr>
          <w:rFonts w:eastAsia="TimesNewRomanPSMT"/>
        </w:rPr>
      </w:pPr>
    </w:p>
    <w:p w:rsidR="002A108B" w:rsidRPr="00873FA5" w:rsidRDefault="002A108B" w:rsidP="002A108B">
      <w:pPr>
        <w:jc w:val="both"/>
        <w:rPr>
          <w:rFonts w:eastAsia="TimesNewRomanPSMT"/>
        </w:rPr>
      </w:pPr>
    </w:p>
    <w:p w:rsidR="002A108B" w:rsidRPr="00873FA5" w:rsidRDefault="002A108B" w:rsidP="002A108B">
      <w:pPr>
        <w:jc w:val="both"/>
        <w:rPr>
          <w:rFonts w:eastAsia="TimesNewRomanPSMT"/>
        </w:rPr>
      </w:pPr>
    </w:p>
    <w:p w:rsidR="002A108B" w:rsidRPr="00873FA5" w:rsidRDefault="002A108B" w:rsidP="002A108B">
      <w:pPr>
        <w:jc w:val="both"/>
        <w:rPr>
          <w:rFonts w:eastAsia="TimesNewRomanPSMT"/>
        </w:rPr>
      </w:pPr>
    </w:p>
    <w:p w:rsidR="008F5212" w:rsidRDefault="008F5212" w:rsidP="002A108B">
      <w:pPr>
        <w:jc w:val="both"/>
        <w:rPr>
          <w:rFonts w:eastAsia="TimesNewRomanPSMT"/>
        </w:rPr>
      </w:pPr>
    </w:p>
    <w:p w:rsidR="002A108B" w:rsidRPr="00873FA5" w:rsidRDefault="002A108B" w:rsidP="002A108B">
      <w:pPr>
        <w:jc w:val="both"/>
        <w:rPr>
          <w:rFonts w:eastAsia="TimesNewRomanPSMT"/>
        </w:rPr>
      </w:pPr>
      <w:r w:rsidRPr="00873FA5">
        <w:rPr>
          <w:rFonts w:eastAsia="TimesNewRomanPSMT"/>
        </w:rPr>
        <w:lastRenderedPageBreak/>
        <w:t xml:space="preserve">На основу чл. 39. </w:t>
      </w:r>
      <w:r w:rsidR="0064188B">
        <w:rPr>
          <w:rFonts w:eastAsia="TimesNewRomanPSMT"/>
        </w:rPr>
        <w:t>, 40. став 1 и</w:t>
      </w:r>
      <w:r w:rsidRPr="00873FA5">
        <w:rPr>
          <w:rFonts w:eastAsia="TimesNewRomanPSMT"/>
        </w:rPr>
        <w:t xml:space="preserve"> 61. Закона о јавним набавкама („Сл. гласник РС” бр. 124/12, 14/15 и 68/15 у даљем тексту: ЗЈН), чл. 6.</w:t>
      </w:r>
      <w:r w:rsidR="0064188B">
        <w:rPr>
          <w:rFonts w:eastAsia="TimesNewRomanPSMT"/>
        </w:rPr>
        <w:t xml:space="preserve"> </w:t>
      </w:r>
      <w:r w:rsidR="008F35FE">
        <w:rPr>
          <w:rFonts w:eastAsia="TimesNewRomanPSMT"/>
          <w:lang/>
        </w:rPr>
        <w:t xml:space="preserve">и </w:t>
      </w:r>
      <w:r w:rsidR="0064188B">
        <w:rPr>
          <w:rFonts w:eastAsia="TimesNewRomanPSMT"/>
        </w:rPr>
        <w:t>8.</w:t>
      </w:r>
      <w:r w:rsidRPr="00873FA5">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73FA5">
        <w:t xml:space="preserve">Одлуке о покретању поступка јавне набавке број </w:t>
      </w:r>
      <w:r w:rsidR="003A09DC">
        <w:rPr>
          <w:lang/>
        </w:rPr>
        <w:t>1-42/5-2 од 03.10.</w:t>
      </w:r>
      <w:r w:rsidR="00666767">
        <w:rPr>
          <w:lang/>
        </w:rPr>
        <w:t xml:space="preserve">2019. </w:t>
      </w:r>
      <w:r w:rsidRPr="00873FA5">
        <w:t xml:space="preserve">и </w:t>
      </w:r>
      <w:r w:rsidRPr="00873FA5">
        <w:rPr>
          <w:color w:val="auto"/>
        </w:rPr>
        <w:t>Решења о образовању комисије за јавну набавку</w:t>
      </w:r>
      <w:r>
        <w:rPr>
          <w:color w:val="auto"/>
        </w:rPr>
        <w:t xml:space="preserve"> бр.</w:t>
      </w:r>
      <w:r w:rsidR="003A09DC">
        <w:rPr>
          <w:color w:val="auto"/>
          <w:lang/>
        </w:rPr>
        <w:t xml:space="preserve"> 1-42/5-3 од 03.10.</w:t>
      </w:r>
      <w:r w:rsidR="00666767">
        <w:rPr>
          <w:color w:val="auto"/>
          <w:lang/>
        </w:rPr>
        <w:t>2019.</w:t>
      </w:r>
      <w:r w:rsidRPr="00873FA5">
        <w:t>, припремљена је:</w:t>
      </w:r>
    </w:p>
    <w:p w:rsidR="002A108B" w:rsidRPr="00873FA5" w:rsidRDefault="002A108B" w:rsidP="002A108B">
      <w:pPr>
        <w:ind w:firstLine="720"/>
        <w:jc w:val="both"/>
        <w:rPr>
          <w:rFonts w:eastAsia="TimesNewRomanPSMT"/>
        </w:rPr>
      </w:pPr>
    </w:p>
    <w:p w:rsidR="002A108B" w:rsidRPr="00873FA5" w:rsidRDefault="002A108B" w:rsidP="002A108B">
      <w:pPr>
        <w:shd w:val="clear" w:color="auto" w:fill="C6D9F1"/>
        <w:jc w:val="center"/>
        <w:rPr>
          <w:rFonts w:eastAsia="TimesNewRomanPS-BoldMT"/>
          <w:b/>
          <w:bCs/>
          <w:lang w:val="ru-RU"/>
        </w:rPr>
      </w:pPr>
      <w:r w:rsidRPr="00873FA5">
        <w:rPr>
          <w:rFonts w:eastAsia="TimesNewRomanPS-BoldMT"/>
          <w:b/>
          <w:bCs/>
        </w:rPr>
        <w:t>КОНКУРСНА ДОКУМЕНТАЦИЈА</w:t>
      </w:r>
    </w:p>
    <w:p w:rsidR="00683E0C" w:rsidRPr="00683E0C" w:rsidRDefault="002A108B" w:rsidP="002A108B">
      <w:pPr>
        <w:shd w:val="clear" w:color="auto" w:fill="C6D9F1"/>
        <w:jc w:val="center"/>
        <w:rPr>
          <w:rFonts w:eastAsia="TimesNewRomanPS-BoldMT"/>
          <w:b/>
          <w:bCs/>
        </w:rPr>
      </w:pPr>
      <w:r w:rsidRPr="00873FA5">
        <w:rPr>
          <w:rFonts w:eastAsia="TimesNewRomanPS-BoldMT"/>
          <w:b/>
          <w:bCs/>
        </w:rPr>
        <w:t xml:space="preserve">за јавну набавку мале вредности </w:t>
      </w:r>
      <w:r w:rsidR="001E3E4B">
        <w:rPr>
          <w:rFonts w:eastAsia="TimesNewRomanPS-BoldMT"/>
          <w:b/>
          <w:bCs/>
        </w:rPr>
        <w:t>услуга</w:t>
      </w:r>
      <w:r w:rsidR="00683E0C">
        <w:rPr>
          <w:rFonts w:eastAsia="TimesNewRomanPS-BoldMT"/>
          <w:b/>
          <w:bCs/>
        </w:rPr>
        <w:t>- Рекламни материјал</w:t>
      </w:r>
    </w:p>
    <w:p w:rsidR="002A108B" w:rsidRPr="00873FA5" w:rsidRDefault="002A108B" w:rsidP="002A108B">
      <w:pPr>
        <w:jc w:val="both"/>
        <w:rPr>
          <w:rFonts w:eastAsia="TimesNewRomanPS-BoldMT"/>
          <w:b/>
          <w:bCs/>
          <w:color w:val="FF0000"/>
        </w:rPr>
      </w:pPr>
    </w:p>
    <w:p w:rsidR="002A108B" w:rsidRPr="00873FA5" w:rsidRDefault="002A108B" w:rsidP="002A108B">
      <w:pPr>
        <w:jc w:val="both"/>
        <w:rPr>
          <w:rFonts w:eastAsia="TimesNewRomanPSMT"/>
        </w:rPr>
      </w:pPr>
      <w:r w:rsidRPr="00873FA5">
        <w:rPr>
          <w:rFonts w:eastAsia="TimesNewRomanPSMT"/>
        </w:rPr>
        <w:t>Конкурсна документација садржи:</w:t>
      </w:r>
    </w:p>
    <w:p w:rsidR="002A108B" w:rsidRPr="00873FA5" w:rsidRDefault="002A108B" w:rsidP="002A108B">
      <w:pPr>
        <w:jc w:val="both"/>
        <w:rPr>
          <w:rFonts w:eastAsia="TimesNewRomanPSMT"/>
        </w:rPr>
      </w:pPr>
    </w:p>
    <w:tbl>
      <w:tblPr>
        <w:tblW w:w="9302" w:type="dxa"/>
        <w:tblInd w:w="-30" w:type="dxa"/>
        <w:tblLayout w:type="fixed"/>
        <w:tblLook w:val="0000"/>
      </w:tblPr>
      <w:tblGrid>
        <w:gridCol w:w="1563"/>
        <w:gridCol w:w="6119"/>
        <w:gridCol w:w="1620"/>
      </w:tblGrid>
      <w:tr w:rsidR="002A108B" w:rsidRPr="00873FA5" w:rsidTr="002A7421">
        <w:tc>
          <w:tcPr>
            <w:tcW w:w="1563"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both"/>
              <w:rPr>
                <w:rFonts w:eastAsia="TimesNewRomanPSMT"/>
                <w:b/>
                <w:i/>
              </w:rPr>
            </w:pPr>
          </w:p>
          <w:p w:rsidR="002A108B" w:rsidRPr="00873FA5" w:rsidRDefault="002A108B" w:rsidP="002A7421">
            <w:pPr>
              <w:jc w:val="both"/>
              <w:rPr>
                <w:rFonts w:eastAsia="TimesNewRomanPSMT"/>
                <w:b/>
                <w:i/>
                <w:lang w:val="sr-Cyrl-CS"/>
              </w:rPr>
            </w:pPr>
            <w:r w:rsidRPr="00873FA5">
              <w:rPr>
                <w:rFonts w:eastAsia="TimesNewRomanPSMT"/>
                <w:b/>
                <w:i/>
                <w:lang w:val="sr-Cyrl-CS"/>
              </w:rPr>
              <w:t>Поглавље</w:t>
            </w:r>
          </w:p>
          <w:p w:rsidR="002A108B" w:rsidRPr="00873FA5" w:rsidRDefault="002A108B" w:rsidP="002A7421">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center"/>
              <w:rPr>
                <w:rFonts w:eastAsia="TimesNewRomanPSMT"/>
                <w:b/>
                <w:i/>
              </w:rPr>
            </w:pPr>
          </w:p>
          <w:p w:rsidR="002A108B" w:rsidRPr="00873FA5" w:rsidRDefault="002A108B" w:rsidP="002A7421">
            <w:pPr>
              <w:jc w:val="center"/>
              <w:rPr>
                <w:rFonts w:eastAsia="TimesNewRomanPSMT"/>
                <w:b/>
                <w:i/>
              </w:rPr>
            </w:pPr>
            <w:r w:rsidRPr="00873FA5">
              <w:rPr>
                <w:rFonts w:eastAsia="TimesNewRomanPSMT"/>
                <w:b/>
                <w:i/>
              </w:rPr>
              <w:t>Назив</w:t>
            </w:r>
            <w:r w:rsidRPr="00873FA5">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jc w:val="center"/>
              <w:rPr>
                <w:rFonts w:eastAsia="TimesNewRomanPSMT"/>
                <w:b/>
                <w:i/>
              </w:rPr>
            </w:pPr>
          </w:p>
          <w:p w:rsidR="002A108B" w:rsidRPr="00873FA5" w:rsidRDefault="002A108B" w:rsidP="002A7421">
            <w:pPr>
              <w:jc w:val="center"/>
              <w:rPr>
                <w:bCs/>
                <w:iCs/>
              </w:rPr>
            </w:pPr>
            <w:r w:rsidRPr="00873FA5">
              <w:rPr>
                <w:rFonts w:eastAsia="TimesNewRomanPSMT"/>
                <w:b/>
                <w:i/>
              </w:rPr>
              <w:t>Страна</w:t>
            </w:r>
          </w:p>
        </w:tc>
      </w:tr>
      <w:tr w:rsidR="002A108B" w:rsidRPr="00873FA5" w:rsidTr="002A7421">
        <w:tc>
          <w:tcPr>
            <w:tcW w:w="1563"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center"/>
              <w:rPr>
                <w:rFonts w:eastAsia="TimesNewRomanPSMT"/>
              </w:rPr>
            </w:pPr>
            <w:r w:rsidRPr="00873FA5">
              <w:rPr>
                <w:bCs/>
                <w:iCs/>
              </w:rPr>
              <w:t>I</w:t>
            </w:r>
          </w:p>
        </w:tc>
        <w:tc>
          <w:tcPr>
            <w:tcW w:w="61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color w:val="auto"/>
              </w:rPr>
            </w:pPr>
            <w:r w:rsidRPr="00873FA5">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center"/>
              <w:rPr>
                <w:bCs/>
                <w:iCs/>
                <w:color w:val="auto"/>
              </w:rPr>
            </w:pPr>
            <w:r w:rsidRPr="00873FA5">
              <w:rPr>
                <w:bCs/>
                <w:iCs/>
                <w:color w:val="auto"/>
              </w:rPr>
              <w:t>2.</w:t>
            </w:r>
          </w:p>
        </w:tc>
      </w:tr>
      <w:tr w:rsidR="002A108B" w:rsidRPr="00873FA5" w:rsidTr="002A7421">
        <w:tc>
          <w:tcPr>
            <w:tcW w:w="1563"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center"/>
              <w:rPr>
                <w:bCs/>
                <w:iCs/>
              </w:rPr>
            </w:pPr>
          </w:p>
          <w:p w:rsidR="002A108B" w:rsidRPr="00873FA5" w:rsidRDefault="002A108B" w:rsidP="002A7421">
            <w:pPr>
              <w:snapToGrid w:val="0"/>
              <w:jc w:val="center"/>
              <w:rPr>
                <w:bCs/>
                <w:iCs/>
              </w:rPr>
            </w:pPr>
          </w:p>
          <w:p w:rsidR="002A108B" w:rsidRPr="00873FA5" w:rsidRDefault="002A108B" w:rsidP="002A7421">
            <w:pPr>
              <w:snapToGrid w:val="0"/>
              <w:jc w:val="center"/>
              <w:rPr>
                <w:bCs/>
                <w:iCs/>
              </w:rPr>
            </w:pPr>
          </w:p>
          <w:p w:rsidR="002A108B" w:rsidRPr="00873FA5" w:rsidRDefault="002A108B" w:rsidP="002A7421">
            <w:pPr>
              <w:snapToGrid w:val="0"/>
              <w:jc w:val="center"/>
              <w:rPr>
                <w:bCs/>
                <w:iCs/>
              </w:rPr>
            </w:pPr>
          </w:p>
          <w:p w:rsidR="002A108B" w:rsidRPr="00873FA5" w:rsidRDefault="002A108B" w:rsidP="002A7421">
            <w:pPr>
              <w:snapToGrid w:val="0"/>
              <w:jc w:val="center"/>
              <w:rPr>
                <w:bCs/>
                <w:iCs/>
              </w:rPr>
            </w:pPr>
          </w:p>
          <w:p w:rsidR="002A108B" w:rsidRPr="00873FA5" w:rsidRDefault="002A108B" w:rsidP="002A7421">
            <w:pPr>
              <w:snapToGrid w:val="0"/>
              <w:jc w:val="center"/>
              <w:rPr>
                <w:rFonts w:eastAsia="TimesNewRomanPSMT"/>
              </w:rPr>
            </w:pPr>
            <w:r w:rsidRPr="00873FA5">
              <w:rPr>
                <w:bCs/>
                <w:iCs/>
              </w:rPr>
              <w:t>II</w:t>
            </w:r>
          </w:p>
        </w:tc>
        <w:tc>
          <w:tcPr>
            <w:tcW w:w="61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color w:val="auto"/>
              </w:rPr>
            </w:pPr>
            <w:r w:rsidRPr="00873FA5">
              <w:rPr>
                <w:rFonts w:eastAsia="TimesNewRomanPSMT"/>
                <w:color w:val="auto"/>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center"/>
              <w:rPr>
                <w:rFonts w:eastAsia="TimesNewRomanPSMT"/>
                <w:color w:val="auto"/>
              </w:rPr>
            </w:pPr>
            <w:r w:rsidRPr="00873FA5">
              <w:rPr>
                <w:rFonts w:eastAsia="TimesNewRomanPSMT"/>
                <w:color w:val="auto"/>
              </w:rPr>
              <w:t xml:space="preserve">4. </w:t>
            </w:r>
          </w:p>
        </w:tc>
      </w:tr>
      <w:tr w:rsidR="002A108B" w:rsidRPr="00873FA5" w:rsidTr="002A7421">
        <w:tc>
          <w:tcPr>
            <w:tcW w:w="1563"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center"/>
              <w:rPr>
                <w:rFonts w:eastAsia="TimesNewRomanPSMT"/>
              </w:rPr>
            </w:pPr>
          </w:p>
          <w:p w:rsidR="002A108B" w:rsidRPr="00873FA5" w:rsidRDefault="002A108B" w:rsidP="002A7421">
            <w:pPr>
              <w:snapToGrid w:val="0"/>
              <w:jc w:val="center"/>
              <w:rPr>
                <w:rFonts w:eastAsia="TimesNewRomanPSMT"/>
              </w:rPr>
            </w:pPr>
          </w:p>
          <w:p w:rsidR="002A108B" w:rsidRPr="00873FA5" w:rsidRDefault="002A108B" w:rsidP="002A7421">
            <w:pPr>
              <w:snapToGrid w:val="0"/>
              <w:jc w:val="center"/>
              <w:rPr>
                <w:rFonts w:eastAsia="TimesNewRomanPSMT"/>
              </w:rPr>
            </w:pPr>
            <w:r w:rsidRPr="00873FA5">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color w:val="auto"/>
              </w:rPr>
            </w:pPr>
            <w:r w:rsidRPr="00873FA5">
              <w:rPr>
                <w:rFonts w:eastAsia="TimesNewRomanPSMT"/>
                <w:color w:val="auto"/>
              </w:rPr>
              <w:t>Услови за учешће у поступку јавне набавке из чл. 75. и 76. ЗЈН и упутство како се доказује испуњеност тих услова (Образац 1 и 1а)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8F5212" w:rsidP="002A7421">
            <w:pPr>
              <w:snapToGrid w:val="0"/>
              <w:jc w:val="center"/>
              <w:rPr>
                <w:rFonts w:eastAsia="TimesNewRomanPSMT"/>
                <w:color w:val="auto"/>
              </w:rPr>
            </w:pPr>
            <w:r>
              <w:rPr>
                <w:rFonts w:eastAsia="TimesNewRomanPSMT"/>
                <w:color w:val="auto"/>
              </w:rPr>
              <w:t>4</w:t>
            </w:r>
            <w:r w:rsidR="002A108B" w:rsidRPr="00873FA5">
              <w:rPr>
                <w:rFonts w:eastAsia="TimesNewRomanPSMT"/>
                <w:color w:val="auto"/>
              </w:rPr>
              <w:t xml:space="preserve">. </w:t>
            </w:r>
          </w:p>
        </w:tc>
      </w:tr>
      <w:tr w:rsidR="002A108B" w:rsidRPr="00873FA5" w:rsidTr="002A7421">
        <w:trPr>
          <w:trHeight w:val="413"/>
        </w:trPr>
        <w:tc>
          <w:tcPr>
            <w:tcW w:w="1563"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center"/>
              <w:rPr>
                <w:rFonts w:eastAsia="TimesNewRomanPSMT"/>
              </w:rPr>
            </w:pPr>
            <w:r w:rsidRPr="00873FA5">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2A108B" w:rsidRPr="00BA0331" w:rsidRDefault="002A108B" w:rsidP="002A7421">
            <w:pPr>
              <w:snapToGrid w:val="0"/>
              <w:jc w:val="both"/>
              <w:rPr>
                <w:rFonts w:eastAsia="TimesNewRomanPSMT"/>
                <w:color w:val="auto"/>
                <w:lang/>
              </w:rPr>
            </w:pPr>
            <w:r w:rsidRPr="00873FA5">
              <w:rPr>
                <w:rFonts w:eastAsia="TimesNewRomanPSMT"/>
                <w:color w:val="auto"/>
              </w:rPr>
              <w:t>Критеријум</w:t>
            </w:r>
            <w:r w:rsidR="00BA0331">
              <w:rPr>
                <w:rFonts w:eastAsia="TimesNewRomanPSMT"/>
                <w:color w:val="auto"/>
                <w:lang/>
              </w:rPr>
              <w:t xml:space="preserve"> за избор</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center"/>
              <w:rPr>
                <w:rFonts w:eastAsia="TimesNewRomanPSMT"/>
                <w:color w:val="auto"/>
              </w:rPr>
            </w:pPr>
            <w:r w:rsidRPr="00873FA5">
              <w:rPr>
                <w:rFonts w:eastAsia="TimesNewRomanPSMT"/>
                <w:color w:val="auto"/>
              </w:rPr>
              <w:t>12.</w:t>
            </w:r>
          </w:p>
        </w:tc>
      </w:tr>
      <w:tr w:rsidR="002A108B" w:rsidRPr="00873FA5" w:rsidTr="002A7421">
        <w:trPr>
          <w:trHeight w:val="413"/>
        </w:trPr>
        <w:tc>
          <w:tcPr>
            <w:tcW w:w="1563"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center"/>
              <w:rPr>
                <w:rFonts w:eastAsia="TimesNewRomanPSMT"/>
              </w:rPr>
            </w:pPr>
            <w:r w:rsidRPr="00873FA5">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color w:val="auto"/>
              </w:rPr>
            </w:pPr>
            <w:r w:rsidRPr="00873FA5">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8F5212" w:rsidP="002A7421">
            <w:pPr>
              <w:snapToGrid w:val="0"/>
              <w:jc w:val="center"/>
              <w:rPr>
                <w:rFonts w:eastAsia="TimesNewRomanPSMT"/>
                <w:color w:val="auto"/>
              </w:rPr>
            </w:pPr>
            <w:r>
              <w:rPr>
                <w:rFonts w:eastAsia="TimesNewRomanPSMT"/>
                <w:color w:val="auto"/>
              </w:rPr>
              <w:t>12</w:t>
            </w:r>
            <w:r w:rsidR="002A108B" w:rsidRPr="00873FA5">
              <w:rPr>
                <w:rFonts w:eastAsia="TimesNewRomanPSMT"/>
                <w:color w:val="auto"/>
              </w:rPr>
              <w:t xml:space="preserve">. </w:t>
            </w:r>
          </w:p>
        </w:tc>
      </w:tr>
      <w:tr w:rsidR="002A108B" w:rsidRPr="00873FA5" w:rsidTr="002A7421">
        <w:trPr>
          <w:trHeight w:val="413"/>
        </w:trPr>
        <w:tc>
          <w:tcPr>
            <w:tcW w:w="1563"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center"/>
              <w:rPr>
                <w:rFonts w:eastAsia="TimesNewRomanPSMT"/>
              </w:rPr>
            </w:pPr>
            <w:r w:rsidRPr="00873FA5">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2A108B" w:rsidRPr="00873FA5" w:rsidRDefault="002A108B" w:rsidP="0064188B">
            <w:pPr>
              <w:tabs>
                <w:tab w:val="left" w:pos="2115"/>
              </w:tabs>
              <w:snapToGrid w:val="0"/>
              <w:jc w:val="both"/>
              <w:rPr>
                <w:rFonts w:eastAsia="TimesNewRomanPSMT"/>
                <w:color w:val="auto"/>
              </w:rPr>
            </w:pPr>
            <w:r w:rsidRPr="00873FA5">
              <w:rPr>
                <w:rFonts w:eastAsia="TimesNewRomanPSMT"/>
                <w:color w:val="auto"/>
              </w:rPr>
              <w:t xml:space="preserve">Модел </w:t>
            </w:r>
            <w:r w:rsidR="0064188B">
              <w:rPr>
                <w:rFonts w:eastAsia="TimesNewRomanPSMT"/>
                <w:color w:val="auto"/>
              </w:rPr>
              <w:t>оквирног споразума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8F5212" w:rsidP="002A7421">
            <w:pPr>
              <w:snapToGrid w:val="0"/>
              <w:jc w:val="center"/>
              <w:rPr>
                <w:rFonts w:eastAsia="TimesNewRomanPSMT"/>
                <w:color w:val="auto"/>
              </w:rPr>
            </w:pPr>
            <w:r>
              <w:rPr>
                <w:rFonts w:eastAsia="TimesNewRomanPSMT"/>
                <w:color w:val="auto"/>
              </w:rPr>
              <w:t>20</w:t>
            </w:r>
            <w:r w:rsidR="002A108B" w:rsidRPr="00873FA5">
              <w:rPr>
                <w:rFonts w:eastAsia="TimesNewRomanPSMT"/>
                <w:color w:val="auto"/>
              </w:rPr>
              <w:t>.</w:t>
            </w:r>
          </w:p>
        </w:tc>
      </w:tr>
      <w:tr w:rsidR="002A108B" w:rsidRPr="00873FA5" w:rsidTr="002A7421">
        <w:trPr>
          <w:trHeight w:val="413"/>
        </w:trPr>
        <w:tc>
          <w:tcPr>
            <w:tcW w:w="1563"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center"/>
              <w:rPr>
                <w:rFonts w:eastAsia="TimesNewRomanPSMT"/>
              </w:rPr>
            </w:pPr>
            <w:r w:rsidRPr="00873FA5">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color w:val="auto"/>
              </w:rPr>
            </w:pPr>
            <w:r w:rsidRPr="00873FA5">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center"/>
              <w:rPr>
                <w:rFonts w:eastAsia="TimesNewRomanPSMT"/>
                <w:color w:val="auto"/>
              </w:rPr>
            </w:pPr>
            <w:r w:rsidRPr="00873FA5">
              <w:rPr>
                <w:rFonts w:eastAsia="TimesNewRomanPSMT"/>
                <w:color w:val="auto"/>
              </w:rPr>
              <w:t>2</w:t>
            </w:r>
            <w:r w:rsidR="008F5212">
              <w:rPr>
                <w:rFonts w:eastAsia="TimesNewRomanPSMT"/>
                <w:color w:val="auto"/>
              </w:rPr>
              <w:t>2</w:t>
            </w:r>
            <w:r w:rsidRPr="00873FA5">
              <w:rPr>
                <w:rFonts w:eastAsia="TimesNewRomanPSMT"/>
                <w:color w:val="auto"/>
              </w:rPr>
              <w:t>.</w:t>
            </w:r>
          </w:p>
        </w:tc>
      </w:tr>
    </w:tbl>
    <w:p w:rsidR="002A108B" w:rsidRPr="00873FA5" w:rsidRDefault="002A108B" w:rsidP="002A108B">
      <w:pPr>
        <w:jc w:val="both"/>
        <w:rPr>
          <w:color w:val="FF0000"/>
        </w:rPr>
      </w:pPr>
    </w:p>
    <w:p w:rsidR="002A108B" w:rsidRPr="00873FA5" w:rsidRDefault="002A108B" w:rsidP="002A108B">
      <w:pPr>
        <w:jc w:val="both"/>
        <w:rPr>
          <w:rFonts w:eastAsia="TimesNewRomanPSMT"/>
        </w:rPr>
      </w:pPr>
      <w:r w:rsidRPr="00873FA5">
        <w:rPr>
          <w:rFonts w:eastAsia="TimesNewRomanPSMT"/>
        </w:rPr>
        <w:t>Конкурсн</w:t>
      </w:r>
      <w:r w:rsidR="001E3E4B">
        <w:rPr>
          <w:rFonts w:eastAsia="TimesNewRomanPSMT"/>
        </w:rPr>
        <w:t>а документација укупно садржи 3</w:t>
      </w:r>
      <w:bookmarkStart w:id="0" w:name="_GoBack"/>
      <w:bookmarkEnd w:id="0"/>
      <w:r w:rsidR="003A09DC">
        <w:rPr>
          <w:rFonts w:eastAsia="TimesNewRomanPSMT"/>
          <w:lang/>
        </w:rPr>
        <w:t>6</w:t>
      </w:r>
      <w:r w:rsidR="003A09DC">
        <w:rPr>
          <w:rFonts w:eastAsia="TimesNewRomanPSMT"/>
        </w:rPr>
        <w:t xml:space="preserve"> стран</w:t>
      </w:r>
      <w:r w:rsidR="003A09DC">
        <w:rPr>
          <w:rFonts w:eastAsia="TimesNewRomanPSMT"/>
          <w:lang/>
        </w:rPr>
        <w:t>а</w:t>
      </w:r>
      <w:r w:rsidRPr="00873FA5">
        <w:rPr>
          <w:rFonts w:eastAsia="TimesNewRomanPSMT"/>
        </w:rPr>
        <w:t>.</w:t>
      </w:r>
    </w:p>
    <w:p w:rsidR="002A108B" w:rsidRPr="00873FA5" w:rsidRDefault="002A108B" w:rsidP="002A108B">
      <w:pPr>
        <w:jc w:val="both"/>
        <w:rPr>
          <w:rFonts w:eastAsia="TimesNewRomanPSMT"/>
        </w:rPr>
      </w:pPr>
    </w:p>
    <w:p w:rsidR="002A108B" w:rsidRPr="00873FA5" w:rsidRDefault="002A108B" w:rsidP="002A108B">
      <w:pPr>
        <w:shd w:val="clear" w:color="auto" w:fill="C6D9F1"/>
        <w:jc w:val="center"/>
        <w:rPr>
          <w:b/>
          <w:bCs/>
          <w:i/>
          <w:iCs/>
        </w:rPr>
      </w:pPr>
      <w:r w:rsidRPr="00873FA5">
        <w:rPr>
          <w:b/>
          <w:bCs/>
          <w:i/>
          <w:iCs/>
        </w:rPr>
        <w:t>I  ОПШТИ ПОДАЦИ О ЈАВНОЈ НАБАВЦИ</w:t>
      </w:r>
    </w:p>
    <w:p w:rsidR="008F5212" w:rsidRPr="008F5212" w:rsidRDefault="008F5212" w:rsidP="008F5212">
      <w:pPr>
        <w:jc w:val="both"/>
        <w:rPr>
          <w:b/>
          <w:bCs/>
        </w:rPr>
      </w:pPr>
      <w:r>
        <w:rPr>
          <w:b/>
          <w:bCs/>
        </w:rPr>
        <w:t>1.</w:t>
      </w:r>
      <w:r w:rsidR="002A108B" w:rsidRPr="008F5212">
        <w:rPr>
          <w:b/>
          <w:bCs/>
        </w:rPr>
        <w:t>Предмет јавне набавке</w:t>
      </w:r>
    </w:p>
    <w:p w:rsidR="0064188B" w:rsidRDefault="0064188B" w:rsidP="002A108B">
      <w:pPr>
        <w:jc w:val="both"/>
      </w:pPr>
      <w:r>
        <w:t>Јавна набавка мале вредности са циљем закључења оквирног споразума</w:t>
      </w:r>
    </w:p>
    <w:p w:rsidR="002A108B" w:rsidRPr="00BA0331" w:rsidRDefault="002A108B" w:rsidP="002A108B">
      <w:pPr>
        <w:jc w:val="both"/>
        <w:rPr>
          <w:b/>
        </w:rPr>
      </w:pPr>
      <w:r w:rsidRPr="00873FA5">
        <w:t>Предмет јавне набавке бр</w:t>
      </w:r>
      <w:r w:rsidR="001E3E4B">
        <w:rPr>
          <w:lang w:val="ru-RU"/>
        </w:rPr>
        <w:t>. 1-42</w:t>
      </w:r>
      <w:r w:rsidR="001E3E4B">
        <w:t>/5</w:t>
      </w:r>
      <w:r w:rsidRPr="00873FA5">
        <w:rPr>
          <w:i/>
        </w:rPr>
        <w:t xml:space="preserve">  </w:t>
      </w:r>
      <w:r w:rsidR="001E3E4B">
        <w:t>је набавка услуга</w:t>
      </w:r>
      <w:r w:rsidRPr="00873FA5">
        <w:t xml:space="preserve"> </w:t>
      </w:r>
      <w:r w:rsidRPr="00873FA5">
        <w:rPr>
          <w:i/>
        </w:rPr>
        <w:t xml:space="preserve">– </w:t>
      </w:r>
      <w:r w:rsidRPr="00BA0331">
        <w:rPr>
          <w:b/>
        </w:rPr>
        <w:t>Рекламни материјал</w:t>
      </w:r>
    </w:p>
    <w:p w:rsidR="002A108B" w:rsidRPr="00873FA5" w:rsidRDefault="002A108B" w:rsidP="002A108B">
      <w:pPr>
        <w:tabs>
          <w:tab w:val="left" w:pos="1440"/>
        </w:tabs>
        <w:jc w:val="both"/>
        <w:rPr>
          <w:sz w:val="16"/>
          <w:szCs w:val="16"/>
        </w:rPr>
      </w:pPr>
    </w:p>
    <w:p w:rsidR="002A108B" w:rsidRPr="00866A50" w:rsidRDefault="002A108B" w:rsidP="002A108B">
      <w:pPr>
        <w:tabs>
          <w:tab w:val="left" w:pos="1440"/>
        </w:tabs>
        <w:jc w:val="both"/>
      </w:pPr>
      <w:r w:rsidRPr="00873FA5">
        <w:rPr>
          <w:b/>
        </w:rPr>
        <w:t>2.</w:t>
      </w:r>
      <w:r w:rsidRPr="00873FA5">
        <w:t xml:space="preserve">Критеријум за избор: </w:t>
      </w:r>
      <w:r w:rsidR="00866A50" w:rsidRPr="00BA0331">
        <w:rPr>
          <w:b/>
        </w:rPr>
        <w:t>најнижа понуђена цена</w:t>
      </w:r>
      <w:r w:rsidR="00866A50">
        <w:t>.</w:t>
      </w:r>
    </w:p>
    <w:p w:rsidR="002A108B" w:rsidRPr="00873FA5" w:rsidRDefault="002A108B" w:rsidP="002A108B">
      <w:pPr>
        <w:tabs>
          <w:tab w:val="left" w:pos="1440"/>
        </w:tabs>
        <w:jc w:val="both"/>
        <w:rPr>
          <w:sz w:val="16"/>
          <w:szCs w:val="16"/>
        </w:rPr>
      </w:pPr>
      <w:r w:rsidRPr="00873FA5">
        <w:rPr>
          <w:sz w:val="16"/>
          <w:szCs w:val="16"/>
        </w:rPr>
        <w:t xml:space="preserve"> </w:t>
      </w:r>
    </w:p>
    <w:p w:rsidR="002A108B" w:rsidRPr="002A108B" w:rsidRDefault="002A108B" w:rsidP="002A108B">
      <w:pPr>
        <w:jc w:val="both"/>
        <w:rPr>
          <w:bCs/>
          <w:lang w:val="sr-Cyrl-CS"/>
        </w:rPr>
      </w:pPr>
      <w:r w:rsidRPr="00873FA5">
        <w:rPr>
          <w:b/>
          <w:bCs/>
          <w:lang w:val="sr-Cyrl-CS"/>
        </w:rPr>
        <w:t>3.</w:t>
      </w:r>
      <w:r w:rsidRPr="00873FA5">
        <w:rPr>
          <w:bCs/>
          <w:i/>
          <w:iCs/>
          <w:lang w:val="sr-Cyrl-CS"/>
        </w:rPr>
        <w:t xml:space="preserve"> </w:t>
      </w:r>
      <w:r w:rsidRPr="00873FA5">
        <w:rPr>
          <w:bCs/>
          <w:lang w:val="sr-Cyrl-CS"/>
        </w:rPr>
        <w:t>Набавка није обликована по партијама</w:t>
      </w:r>
    </w:p>
    <w:p w:rsidR="002A108B" w:rsidRPr="00873FA5" w:rsidRDefault="002A108B" w:rsidP="002A108B">
      <w:pPr>
        <w:jc w:val="both"/>
        <w:rPr>
          <w:sz w:val="16"/>
          <w:szCs w:val="16"/>
        </w:rPr>
      </w:pPr>
    </w:p>
    <w:p w:rsidR="002A108B" w:rsidRPr="00873FA5" w:rsidRDefault="002A108B" w:rsidP="002A108B">
      <w:pPr>
        <w:jc w:val="both"/>
        <w:rPr>
          <w:b/>
        </w:rPr>
      </w:pPr>
      <w:r w:rsidRPr="00873FA5">
        <w:rPr>
          <w:b/>
        </w:rPr>
        <w:t>5.</w:t>
      </w:r>
      <w:r w:rsidRPr="00873FA5">
        <w:t xml:space="preserve"> Средства за ову јавну набавку су предвиђена у Плану јавних набавки наручиоца з</w:t>
      </w:r>
      <w:r>
        <w:t>а 201</w:t>
      </w:r>
      <w:r w:rsidR="00683E0C">
        <w:t>9</w:t>
      </w:r>
      <w:r>
        <w:t>. годину</w:t>
      </w:r>
      <w:r w:rsidRPr="00873FA5">
        <w:t xml:space="preserve"> и у Финансијском плану наручиоца за 201</w:t>
      </w:r>
      <w:r w:rsidR="00683E0C">
        <w:t>9</w:t>
      </w:r>
      <w:r w:rsidRPr="00873FA5">
        <w:t xml:space="preserve">. годину у оквиру конта </w:t>
      </w:r>
      <w:r>
        <w:rPr>
          <w:b/>
        </w:rPr>
        <w:t>423431</w:t>
      </w:r>
      <w:r w:rsidRPr="00873FA5">
        <w:t>.</w:t>
      </w:r>
    </w:p>
    <w:p w:rsidR="002A108B" w:rsidRPr="00873FA5" w:rsidRDefault="002A108B" w:rsidP="002A108B">
      <w:pPr>
        <w:jc w:val="both"/>
        <w:rPr>
          <w:b/>
          <w:sz w:val="16"/>
          <w:szCs w:val="16"/>
          <w:lang w:val="sr-Cyrl-CS"/>
        </w:rPr>
      </w:pPr>
    </w:p>
    <w:p w:rsidR="002A108B" w:rsidRPr="00873FA5" w:rsidRDefault="002A108B" w:rsidP="002A108B">
      <w:pPr>
        <w:pStyle w:val="Default"/>
      </w:pPr>
      <w:r w:rsidRPr="00873FA5">
        <w:rPr>
          <w:b/>
          <w:bCs/>
        </w:rPr>
        <w:t xml:space="preserve">6. </w:t>
      </w:r>
      <w:proofErr w:type="spellStart"/>
      <w:r w:rsidRPr="00873FA5">
        <w:rPr>
          <w:b/>
          <w:bCs/>
        </w:rPr>
        <w:t>Услови</w:t>
      </w:r>
      <w:proofErr w:type="spellEnd"/>
      <w:r w:rsidRPr="00873FA5">
        <w:rPr>
          <w:b/>
          <w:bCs/>
        </w:rPr>
        <w:t xml:space="preserve"> </w:t>
      </w:r>
      <w:proofErr w:type="spellStart"/>
      <w:r w:rsidRPr="00873FA5">
        <w:rPr>
          <w:b/>
          <w:bCs/>
        </w:rPr>
        <w:t>за</w:t>
      </w:r>
      <w:proofErr w:type="spellEnd"/>
      <w:r w:rsidRPr="00873FA5">
        <w:rPr>
          <w:b/>
          <w:bCs/>
        </w:rPr>
        <w:t xml:space="preserve"> </w:t>
      </w:r>
      <w:proofErr w:type="spellStart"/>
      <w:r w:rsidRPr="00873FA5">
        <w:rPr>
          <w:b/>
          <w:bCs/>
        </w:rPr>
        <w:t>учешће</w:t>
      </w:r>
      <w:proofErr w:type="spellEnd"/>
      <w:r w:rsidRPr="00873FA5">
        <w:rPr>
          <w:b/>
          <w:bCs/>
        </w:rPr>
        <w:t xml:space="preserve"> у </w:t>
      </w:r>
      <w:proofErr w:type="spellStart"/>
      <w:r w:rsidRPr="00873FA5">
        <w:rPr>
          <w:b/>
          <w:bCs/>
        </w:rPr>
        <w:t>поступку</w:t>
      </w:r>
      <w:proofErr w:type="spellEnd"/>
      <w:r w:rsidRPr="00873FA5">
        <w:rPr>
          <w:b/>
          <w:bCs/>
        </w:rPr>
        <w:t xml:space="preserve"> </w:t>
      </w:r>
      <w:proofErr w:type="spellStart"/>
      <w:r w:rsidRPr="00873FA5">
        <w:rPr>
          <w:b/>
          <w:bCs/>
        </w:rPr>
        <w:t>јавне</w:t>
      </w:r>
      <w:proofErr w:type="spellEnd"/>
      <w:r w:rsidRPr="00873FA5">
        <w:rPr>
          <w:b/>
          <w:bCs/>
        </w:rPr>
        <w:t xml:space="preserve"> </w:t>
      </w:r>
      <w:proofErr w:type="spellStart"/>
      <w:r w:rsidRPr="00873FA5">
        <w:rPr>
          <w:b/>
          <w:bCs/>
        </w:rPr>
        <w:t>набавке</w:t>
      </w:r>
      <w:proofErr w:type="spellEnd"/>
      <w:r w:rsidRPr="00873FA5">
        <w:rPr>
          <w:b/>
          <w:bCs/>
        </w:rPr>
        <w:t xml:space="preserve"> </w:t>
      </w:r>
    </w:p>
    <w:p w:rsidR="002A108B" w:rsidRPr="00873FA5" w:rsidRDefault="002A108B" w:rsidP="002A108B">
      <w:pPr>
        <w:jc w:val="both"/>
      </w:pPr>
      <w:r w:rsidRPr="00873FA5">
        <w:t xml:space="preserve">Право учешћа имају сви заинтересовани понуђачи који испуњавају обавезне услове и додатне услове за учешће у поступку јавне набавке, који су утврђени одредбама члана 75. и 76. Закона о јавним набавкама, као и конкурсном документацијом. Испуњеност услова из члана 75. и 76. Закона о јавним набавкама понуђач доказује </w:t>
      </w:r>
      <w:r w:rsidRPr="00873FA5">
        <w:lastRenderedPageBreak/>
        <w:t>достављањем доказа из члана 77. истог Закона, а у складу са захтевима из конкурсне документације. Услови које сваки понуђач треба да испуни и начин на који се доказује испуњеност услова утврђени су конкурсном документацијом.</w:t>
      </w:r>
    </w:p>
    <w:p w:rsidR="002A108B" w:rsidRPr="00873FA5" w:rsidRDefault="002A108B" w:rsidP="002A108B"/>
    <w:p w:rsidR="002A108B" w:rsidRPr="00873FA5" w:rsidRDefault="002A108B" w:rsidP="002A108B">
      <w:pPr>
        <w:pStyle w:val="Default"/>
      </w:pPr>
      <w:r w:rsidRPr="00873FA5">
        <w:rPr>
          <w:b/>
          <w:bCs/>
        </w:rPr>
        <w:t xml:space="preserve">3. </w:t>
      </w:r>
      <w:proofErr w:type="spellStart"/>
      <w:r w:rsidRPr="00873FA5">
        <w:rPr>
          <w:b/>
          <w:bCs/>
        </w:rPr>
        <w:t>Преузимање</w:t>
      </w:r>
      <w:proofErr w:type="spellEnd"/>
      <w:r w:rsidRPr="00873FA5">
        <w:rPr>
          <w:b/>
          <w:bCs/>
        </w:rPr>
        <w:t xml:space="preserve"> </w:t>
      </w:r>
      <w:proofErr w:type="spellStart"/>
      <w:r w:rsidRPr="00873FA5">
        <w:rPr>
          <w:b/>
          <w:bCs/>
        </w:rPr>
        <w:t>конкурсне</w:t>
      </w:r>
      <w:proofErr w:type="spellEnd"/>
      <w:r w:rsidRPr="00873FA5">
        <w:rPr>
          <w:b/>
          <w:bCs/>
        </w:rPr>
        <w:t xml:space="preserve"> </w:t>
      </w:r>
      <w:proofErr w:type="spellStart"/>
      <w:r w:rsidRPr="00873FA5">
        <w:rPr>
          <w:b/>
          <w:bCs/>
        </w:rPr>
        <w:t>документације</w:t>
      </w:r>
      <w:proofErr w:type="spellEnd"/>
      <w:r w:rsidRPr="00873FA5">
        <w:rPr>
          <w:b/>
          <w:bCs/>
        </w:rPr>
        <w:t xml:space="preserve"> </w:t>
      </w:r>
    </w:p>
    <w:p w:rsidR="002A108B" w:rsidRPr="00873FA5" w:rsidRDefault="002A108B" w:rsidP="002A108B">
      <w:pPr>
        <w:jc w:val="both"/>
      </w:pPr>
      <w:r w:rsidRPr="00873FA5">
        <w:t xml:space="preserve"> Конкурсна документација може бити преузета са Портала Управе за јавне набавке </w:t>
      </w:r>
      <w:r w:rsidRPr="00873FA5">
        <w:rPr>
          <w:b/>
          <w:bCs/>
        </w:rPr>
        <w:t xml:space="preserve">(www.portal.ujn.gov.rs.) </w:t>
      </w:r>
      <w:r w:rsidRPr="00873FA5">
        <w:t xml:space="preserve">и са интернет странице наручиоца </w:t>
      </w:r>
      <w:r w:rsidRPr="00873FA5">
        <w:rPr>
          <w:b/>
          <w:bCs/>
        </w:rPr>
        <w:t>(www.vps.ns.ac.rs).</w:t>
      </w:r>
    </w:p>
    <w:p w:rsidR="002A108B" w:rsidRPr="00873FA5" w:rsidRDefault="002A108B" w:rsidP="002A108B">
      <w:pPr>
        <w:jc w:val="both"/>
      </w:pPr>
    </w:p>
    <w:p w:rsidR="002A108B" w:rsidRPr="00B3791D" w:rsidRDefault="002A108B" w:rsidP="002A108B">
      <w:pPr>
        <w:pStyle w:val="Default"/>
        <w:rPr>
          <w:b/>
          <w:bCs/>
        </w:rPr>
      </w:pPr>
      <w:r w:rsidRPr="00B3791D">
        <w:rPr>
          <w:b/>
          <w:bCs/>
        </w:rPr>
        <w:t xml:space="preserve">4. </w:t>
      </w:r>
      <w:proofErr w:type="spellStart"/>
      <w:r w:rsidRPr="00B3791D">
        <w:rPr>
          <w:b/>
          <w:bCs/>
        </w:rPr>
        <w:t>Рок</w:t>
      </w:r>
      <w:proofErr w:type="spellEnd"/>
      <w:r w:rsidRPr="00B3791D">
        <w:rPr>
          <w:b/>
          <w:bCs/>
        </w:rPr>
        <w:t xml:space="preserve"> </w:t>
      </w:r>
      <w:proofErr w:type="spellStart"/>
      <w:r w:rsidRPr="00B3791D">
        <w:rPr>
          <w:b/>
          <w:bCs/>
        </w:rPr>
        <w:t>за</w:t>
      </w:r>
      <w:proofErr w:type="spellEnd"/>
      <w:r w:rsidRPr="00B3791D">
        <w:rPr>
          <w:b/>
          <w:bCs/>
        </w:rPr>
        <w:t xml:space="preserve"> </w:t>
      </w:r>
      <w:proofErr w:type="spellStart"/>
      <w:r w:rsidRPr="00B3791D">
        <w:rPr>
          <w:b/>
          <w:bCs/>
        </w:rPr>
        <w:t>подношење</w:t>
      </w:r>
      <w:proofErr w:type="spellEnd"/>
      <w:r w:rsidRPr="00B3791D">
        <w:rPr>
          <w:b/>
          <w:bCs/>
        </w:rPr>
        <w:t xml:space="preserve"> </w:t>
      </w:r>
      <w:proofErr w:type="spellStart"/>
      <w:r w:rsidRPr="00B3791D">
        <w:rPr>
          <w:b/>
          <w:bCs/>
        </w:rPr>
        <w:t>понуд</w:t>
      </w:r>
      <w:proofErr w:type="spellEnd"/>
      <w:r w:rsidR="00BA0331">
        <w:rPr>
          <w:b/>
          <w:bCs/>
          <w:lang/>
        </w:rPr>
        <w:t>а</w:t>
      </w:r>
      <w:r w:rsidRPr="00B3791D">
        <w:rPr>
          <w:b/>
          <w:bCs/>
        </w:rPr>
        <w:t xml:space="preserve"> </w:t>
      </w:r>
    </w:p>
    <w:p w:rsidR="002A108B" w:rsidRPr="00471EBE" w:rsidRDefault="002A108B" w:rsidP="002A108B">
      <w:pPr>
        <w:pStyle w:val="Default"/>
        <w:jc w:val="both"/>
        <w:rPr>
          <w:b/>
        </w:rPr>
      </w:pPr>
      <w:proofErr w:type="spellStart"/>
      <w:r w:rsidRPr="00B3791D">
        <w:t>Понуд</w:t>
      </w:r>
      <w:proofErr w:type="spellEnd"/>
      <w:r w:rsidR="00BA0331">
        <w:rPr>
          <w:lang/>
        </w:rPr>
        <w:t>а</w:t>
      </w:r>
      <w:r w:rsidRPr="00B3791D">
        <w:t xml:space="preserve"> </w:t>
      </w:r>
      <w:proofErr w:type="spellStart"/>
      <w:r w:rsidRPr="00B3791D">
        <w:t>са</w:t>
      </w:r>
      <w:proofErr w:type="spellEnd"/>
      <w:r w:rsidRPr="00B3791D">
        <w:t xml:space="preserve"> </w:t>
      </w:r>
      <w:proofErr w:type="spellStart"/>
      <w:r w:rsidRPr="00B3791D">
        <w:t>свим</w:t>
      </w:r>
      <w:proofErr w:type="spellEnd"/>
      <w:r w:rsidRPr="00B3791D">
        <w:t xml:space="preserve"> </w:t>
      </w:r>
      <w:proofErr w:type="spellStart"/>
      <w:r w:rsidRPr="00B3791D">
        <w:t>пратећим</w:t>
      </w:r>
      <w:proofErr w:type="spellEnd"/>
      <w:r w:rsidRPr="00B3791D">
        <w:t xml:space="preserve"> </w:t>
      </w:r>
      <w:proofErr w:type="spellStart"/>
      <w:r w:rsidRPr="00B3791D">
        <w:t>обрасцима</w:t>
      </w:r>
      <w:proofErr w:type="spellEnd"/>
      <w:r>
        <w:t xml:space="preserve"> </w:t>
      </w:r>
      <w:r w:rsidRPr="00B3791D">
        <w:t>-</w:t>
      </w:r>
      <w:r>
        <w:t xml:space="preserve"> </w:t>
      </w:r>
      <w:proofErr w:type="spellStart"/>
      <w:r w:rsidRPr="00B3791D">
        <w:t>прилозима</w:t>
      </w:r>
      <w:proofErr w:type="spellEnd"/>
      <w:r w:rsidRPr="00B3791D">
        <w:t xml:space="preserve">, </w:t>
      </w:r>
      <w:proofErr w:type="spellStart"/>
      <w:r w:rsidRPr="00B3791D">
        <w:t>мора</w:t>
      </w:r>
      <w:proofErr w:type="spellEnd"/>
      <w:r w:rsidRPr="00B3791D">
        <w:t xml:space="preserve"> </w:t>
      </w:r>
      <w:proofErr w:type="spellStart"/>
      <w:r w:rsidRPr="00B3791D">
        <w:t>бити</w:t>
      </w:r>
      <w:proofErr w:type="spellEnd"/>
      <w:r w:rsidRPr="00B3791D">
        <w:t xml:space="preserve"> </w:t>
      </w:r>
      <w:proofErr w:type="spellStart"/>
      <w:r w:rsidRPr="00B3791D">
        <w:t>сачињена</w:t>
      </w:r>
      <w:proofErr w:type="spellEnd"/>
      <w:r w:rsidRPr="00B3791D">
        <w:t xml:space="preserve"> </w:t>
      </w:r>
      <w:proofErr w:type="spellStart"/>
      <w:r w:rsidRPr="00B3791D">
        <w:t>на</w:t>
      </w:r>
      <w:proofErr w:type="spellEnd"/>
      <w:r w:rsidRPr="00B3791D">
        <w:t xml:space="preserve"> </w:t>
      </w:r>
      <w:proofErr w:type="spellStart"/>
      <w:r w:rsidRPr="00B3791D">
        <w:t>оригиналном</w:t>
      </w:r>
      <w:proofErr w:type="spellEnd"/>
      <w:r w:rsidRPr="00B3791D">
        <w:t xml:space="preserve"> </w:t>
      </w:r>
      <w:proofErr w:type="spellStart"/>
      <w:r w:rsidRPr="00B3791D">
        <w:t>преузетом</w:t>
      </w:r>
      <w:proofErr w:type="spellEnd"/>
      <w:r w:rsidRPr="00B3791D">
        <w:t xml:space="preserve"> </w:t>
      </w:r>
      <w:proofErr w:type="spellStart"/>
      <w:r w:rsidRPr="00B3791D">
        <w:t>обрасцу</w:t>
      </w:r>
      <w:proofErr w:type="spellEnd"/>
      <w:r w:rsidRPr="00B3791D">
        <w:t xml:space="preserve"> и </w:t>
      </w:r>
      <w:proofErr w:type="spellStart"/>
      <w:r w:rsidRPr="00B3791D">
        <w:t>према</w:t>
      </w:r>
      <w:proofErr w:type="spellEnd"/>
      <w:r w:rsidRPr="00B3791D">
        <w:t xml:space="preserve"> </w:t>
      </w:r>
      <w:proofErr w:type="spellStart"/>
      <w:r w:rsidRPr="00B3791D">
        <w:t>приложеном</w:t>
      </w:r>
      <w:proofErr w:type="spellEnd"/>
      <w:r w:rsidRPr="00B3791D">
        <w:t xml:space="preserve"> </w:t>
      </w:r>
      <w:proofErr w:type="spellStart"/>
      <w:r w:rsidRPr="00B3791D">
        <w:t>упутству</w:t>
      </w:r>
      <w:proofErr w:type="spellEnd"/>
      <w:r w:rsidRPr="00B3791D">
        <w:t xml:space="preserve">, </w:t>
      </w:r>
      <w:proofErr w:type="spellStart"/>
      <w:r w:rsidRPr="00B3791D">
        <w:t>јасна</w:t>
      </w:r>
      <w:proofErr w:type="spellEnd"/>
      <w:r w:rsidRPr="00B3791D">
        <w:t xml:space="preserve"> и </w:t>
      </w:r>
      <w:proofErr w:type="spellStart"/>
      <w:r w:rsidRPr="00B3791D">
        <w:t>недвосмислена</w:t>
      </w:r>
      <w:proofErr w:type="spellEnd"/>
      <w:r w:rsidRPr="00B3791D">
        <w:t xml:space="preserve">, </w:t>
      </w:r>
      <w:proofErr w:type="spellStart"/>
      <w:r w:rsidRPr="00B3791D">
        <w:t>са</w:t>
      </w:r>
      <w:proofErr w:type="spellEnd"/>
      <w:r w:rsidRPr="00B3791D">
        <w:t xml:space="preserve"> </w:t>
      </w:r>
      <w:proofErr w:type="spellStart"/>
      <w:r w:rsidRPr="00B3791D">
        <w:t>важношћу</w:t>
      </w:r>
      <w:proofErr w:type="spellEnd"/>
      <w:r w:rsidRPr="00B3791D">
        <w:t xml:space="preserve"> </w:t>
      </w:r>
      <w:proofErr w:type="spellStart"/>
      <w:r w:rsidRPr="00B3791D">
        <w:t>од</w:t>
      </w:r>
      <w:proofErr w:type="spellEnd"/>
      <w:r w:rsidRPr="00B3791D">
        <w:t xml:space="preserve"> </w:t>
      </w:r>
      <w:proofErr w:type="spellStart"/>
      <w:r w:rsidRPr="00B3791D">
        <w:t>најмање</w:t>
      </w:r>
      <w:proofErr w:type="spellEnd"/>
      <w:r w:rsidRPr="00B3791D">
        <w:t xml:space="preserve"> 30 (</w:t>
      </w:r>
      <w:proofErr w:type="spellStart"/>
      <w:r w:rsidRPr="00B3791D">
        <w:t>тридесет</w:t>
      </w:r>
      <w:proofErr w:type="spellEnd"/>
      <w:r w:rsidRPr="00B3791D">
        <w:t xml:space="preserve">) </w:t>
      </w:r>
      <w:proofErr w:type="spellStart"/>
      <w:r w:rsidRPr="00B3791D">
        <w:t>дана</w:t>
      </w:r>
      <w:proofErr w:type="spellEnd"/>
      <w:r w:rsidRPr="00B3791D">
        <w:t xml:space="preserve"> </w:t>
      </w:r>
      <w:proofErr w:type="spellStart"/>
      <w:r w:rsidRPr="00B3791D">
        <w:t>од</w:t>
      </w:r>
      <w:proofErr w:type="spellEnd"/>
      <w:r w:rsidRPr="00B3791D">
        <w:t xml:space="preserve"> </w:t>
      </w:r>
      <w:proofErr w:type="spellStart"/>
      <w:r w:rsidRPr="00B3791D">
        <w:t>дана</w:t>
      </w:r>
      <w:proofErr w:type="spellEnd"/>
      <w:r w:rsidRPr="00B3791D">
        <w:t xml:space="preserve"> </w:t>
      </w:r>
      <w:proofErr w:type="spellStart"/>
      <w:r w:rsidRPr="00B3791D">
        <w:t>јавног</w:t>
      </w:r>
      <w:proofErr w:type="spellEnd"/>
      <w:r w:rsidRPr="00B3791D">
        <w:t xml:space="preserve"> </w:t>
      </w:r>
      <w:proofErr w:type="spellStart"/>
      <w:r w:rsidRPr="00B3791D">
        <w:t>отварања</w:t>
      </w:r>
      <w:proofErr w:type="spellEnd"/>
      <w:r w:rsidRPr="00B3791D">
        <w:t xml:space="preserve"> </w:t>
      </w:r>
      <w:proofErr w:type="spellStart"/>
      <w:r w:rsidRPr="00B3791D">
        <w:t>понуда</w:t>
      </w:r>
      <w:proofErr w:type="spellEnd"/>
      <w:r w:rsidRPr="00B3791D">
        <w:t xml:space="preserve">, </w:t>
      </w:r>
      <w:proofErr w:type="spellStart"/>
      <w:r w:rsidRPr="00B3791D">
        <w:t>откуцана</w:t>
      </w:r>
      <w:proofErr w:type="spellEnd"/>
      <w:r w:rsidRPr="00B3791D">
        <w:t xml:space="preserve"> </w:t>
      </w:r>
      <w:proofErr w:type="spellStart"/>
      <w:r w:rsidRPr="00B3791D">
        <w:t>или</w:t>
      </w:r>
      <w:proofErr w:type="spellEnd"/>
      <w:r w:rsidRPr="00B3791D">
        <w:t xml:space="preserve"> </w:t>
      </w:r>
      <w:proofErr w:type="spellStart"/>
      <w:r w:rsidRPr="00B3791D">
        <w:t>читко</w:t>
      </w:r>
      <w:proofErr w:type="spellEnd"/>
      <w:r w:rsidRPr="00B3791D">
        <w:t xml:space="preserve"> </w:t>
      </w:r>
      <w:proofErr w:type="spellStart"/>
      <w:r w:rsidRPr="00B3791D">
        <w:t>попуњена</w:t>
      </w:r>
      <w:proofErr w:type="spellEnd"/>
      <w:r w:rsidRPr="00B3791D">
        <w:t xml:space="preserve">, </w:t>
      </w:r>
      <w:proofErr w:type="spellStart"/>
      <w:r w:rsidRPr="00B3791D">
        <w:t>потписана</w:t>
      </w:r>
      <w:proofErr w:type="spellEnd"/>
      <w:r w:rsidRPr="00B3791D">
        <w:t xml:space="preserve"> </w:t>
      </w:r>
      <w:proofErr w:type="spellStart"/>
      <w:r w:rsidRPr="00B3791D">
        <w:t>од</w:t>
      </w:r>
      <w:proofErr w:type="spellEnd"/>
      <w:r w:rsidRPr="00B3791D">
        <w:t xml:space="preserve"> </w:t>
      </w:r>
      <w:proofErr w:type="spellStart"/>
      <w:r w:rsidRPr="00B3791D">
        <w:t>стране</w:t>
      </w:r>
      <w:proofErr w:type="spellEnd"/>
      <w:r w:rsidRPr="00B3791D">
        <w:t xml:space="preserve"> </w:t>
      </w:r>
      <w:proofErr w:type="spellStart"/>
      <w:r w:rsidRPr="00B3791D">
        <w:t>овлашћеног</w:t>
      </w:r>
      <w:proofErr w:type="spellEnd"/>
      <w:r w:rsidRPr="00B3791D">
        <w:t xml:space="preserve"> </w:t>
      </w:r>
      <w:proofErr w:type="spellStart"/>
      <w:r w:rsidRPr="00B3791D">
        <w:t>лица</w:t>
      </w:r>
      <w:proofErr w:type="spellEnd"/>
      <w:r w:rsidRPr="00B3791D">
        <w:t xml:space="preserve"> </w:t>
      </w:r>
      <w:proofErr w:type="spellStart"/>
      <w:r w:rsidRPr="00B3791D">
        <w:t>понуђача</w:t>
      </w:r>
      <w:proofErr w:type="spellEnd"/>
      <w:r w:rsidRPr="00B3791D">
        <w:t xml:space="preserve"> и </w:t>
      </w:r>
      <w:proofErr w:type="spellStart"/>
      <w:r w:rsidRPr="00B3791D">
        <w:t>оверена</w:t>
      </w:r>
      <w:proofErr w:type="spellEnd"/>
      <w:r w:rsidRPr="00B3791D">
        <w:t xml:space="preserve"> </w:t>
      </w:r>
      <w:proofErr w:type="spellStart"/>
      <w:r w:rsidRPr="00B3791D">
        <w:t>печатом</w:t>
      </w:r>
      <w:proofErr w:type="spellEnd"/>
      <w:r w:rsidRPr="00B3791D">
        <w:t xml:space="preserve">, у </w:t>
      </w:r>
      <w:proofErr w:type="spellStart"/>
      <w:r w:rsidRPr="00B3791D">
        <w:t>складу</w:t>
      </w:r>
      <w:proofErr w:type="spellEnd"/>
      <w:r w:rsidRPr="00B3791D">
        <w:t xml:space="preserve"> </w:t>
      </w:r>
      <w:proofErr w:type="spellStart"/>
      <w:r w:rsidRPr="00B3791D">
        <w:t>са</w:t>
      </w:r>
      <w:proofErr w:type="spellEnd"/>
      <w:r w:rsidRPr="00B3791D">
        <w:t xml:space="preserve"> </w:t>
      </w:r>
      <w:proofErr w:type="spellStart"/>
      <w:r w:rsidRPr="00B3791D">
        <w:t>Законом</w:t>
      </w:r>
      <w:proofErr w:type="spellEnd"/>
      <w:r w:rsidRPr="00B3791D">
        <w:t xml:space="preserve"> о </w:t>
      </w:r>
      <w:proofErr w:type="spellStart"/>
      <w:r w:rsidRPr="00B3791D">
        <w:t>јавним</w:t>
      </w:r>
      <w:proofErr w:type="spellEnd"/>
      <w:r w:rsidRPr="00B3791D">
        <w:t xml:space="preserve"> </w:t>
      </w:r>
      <w:proofErr w:type="spellStart"/>
      <w:r w:rsidRPr="00B3791D">
        <w:t>набавкама</w:t>
      </w:r>
      <w:proofErr w:type="spellEnd"/>
      <w:r w:rsidRPr="00B3791D">
        <w:t xml:space="preserve">, </w:t>
      </w:r>
      <w:proofErr w:type="spellStart"/>
      <w:r w:rsidRPr="00B3791D">
        <w:t>овим</w:t>
      </w:r>
      <w:proofErr w:type="spellEnd"/>
      <w:r w:rsidRPr="00B3791D">
        <w:t xml:space="preserve"> </w:t>
      </w:r>
      <w:proofErr w:type="spellStart"/>
      <w:r w:rsidRPr="00B3791D">
        <w:t>позивом</w:t>
      </w:r>
      <w:proofErr w:type="spellEnd"/>
      <w:r w:rsidRPr="00B3791D">
        <w:t xml:space="preserve"> и </w:t>
      </w:r>
      <w:proofErr w:type="spellStart"/>
      <w:r w:rsidRPr="00B3791D">
        <w:t>конкурсном</w:t>
      </w:r>
      <w:proofErr w:type="spellEnd"/>
      <w:r w:rsidRPr="00B3791D">
        <w:t xml:space="preserve"> </w:t>
      </w:r>
      <w:proofErr w:type="spellStart"/>
      <w:r w:rsidRPr="00B3791D">
        <w:t>документацијом</w:t>
      </w:r>
      <w:proofErr w:type="spellEnd"/>
      <w:r w:rsidRPr="00B3791D">
        <w:t xml:space="preserve">. </w:t>
      </w:r>
      <w:proofErr w:type="spellStart"/>
      <w:r w:rsidRPr="00B3791D">
        <w:t>Понуда</w:t>
      </w:r>
      <w:proofErr w:type="spellEnd"/>
      <w:r w:rsidRPr="00B3791D">
        <w:t xml:space="preserve"> </w:t>
      </w:r>
      <w:proofErr w:type="spellStart"/>
      <w:r w:rsidRPr="00B3791D">
        <w:t>са</w:t>
      </w:r>
      <w:proofErr w:type="spellEnd"/>
      <w:r w:rsidRPr="00B3791D">
        <w:t xml:space="preserve"> </w:t>
      </w:r>
      <w:proofErr w:type="spellStart"/>
      <w:r w:rsidRPr="00B3791D">
        <w:t>варијантама</w:t>
      </w:r>
      <w:proofErr w:type="spellEnd"/>
      <w:r w:rsidRPr="00B3791D">
        <w:t xml:space="preserve"> </w:t>
      </w:r>
      <w:proofErr w:type="spellStart"/>
      <w:r w:rsidRPr="00B3791D">
        <w:t>није</w:t>
      </w:r>
      <w:proofErr w:type="spellEnd"/>
      <w:r w:rsidRPr="00B3791D">
        <w:t xml:space="preserve"> </w:t>
      </w:r>
      <w:proofErr w:type="spellStart"/>
      <w:r w:rsidRPr="00B3791D">
        <w:t>дозвољена</w:t>
      </w:r>
      <w:proofErr w:type="spellEnd"/>
      <w:r w:rsidRPr="00B3791D">
        <w:t xml:space="preserve">. </w:t>
      </w:r>
      <w:proofErr w:type="spellStart"/>
      <w:r w:rsidRPr="00B3791D">
        <w:t>Понуда</w:t>
      </w:r>
      <w:proofErr w:type="spellEnd"/>
      <w:r w:rsidRPr="00B3791D">
        <w:t xml:space="preserve"> </w:t>
      </w:r>
      <w:proofErr w:type="spellStart"/>
      <w:r w:rsidRPr="00B3791D">
        <w:t>се</w:t>
      </w:r>
      <w:proofErr w:type="spellEnd"/>
      <w:r w:rsidRPr="00B3791D">
        <w:t xml:space="preserve"> </w:t>
      </w:r>
      <w:proofErr w:type="spellStart"/>
      <w:r w:rsidRPr="00B3791D">
        <w:t>подноси</w:t>
      </w:r>
      <w:proofErr w:type="spellEnd"/>
      <w:r w:rsidRPr="00B3791D">
        <w:t xml:space="preserve"> </w:t>
      </w:r>
      <w:proofErr w:type="spellStart"/>
      <w:r w:rsidRPr="00B3791D">
        <w:t>на</w:t>
      </w:r>
      <w:proofErr w:type="spellEnd"/>
      <w:r w:rsidRPr="00B3791D">
        <w:t xml:space="preserve"> </w:t>
      </w:r>
      <w:proofErr w:type="spellStart"/>
      <w:r w:rsidRPr="00B3791D">
        <w:t>српском</w:t>
      </w:r>
      <w:proofErr w:type="spellEnd"/>
      <w:r w:rsidRPr="00B3791D">
        <w:t xml:space="preserve"> </w:t>
      </w:r>
      <w:proofErr w:type="spellStart"/>
      <w:r w:rsidRPr="00B3791D">
        <w:t>језику</w:t>
      </w:r>
      <w:proofErr w:type="spellEnd"/>
      <w:r w:rsidRPr="00B3791D">
        <w:t xml:space="preserve">. </w:t>
      </w:r>
      <w:proofErr w:type="spellStart"/>
      <w:r w:rsidRPr="00B3791D">
        <w:t>Понуде</w:t>
      </w:r>
      <w:proofErr w:type="spellEnd"/>
      <w:r w:rsidRPr="00B3791D">
        <w:t xml:space="preserve"> </w:t>
      </w:r>
      <w:proofErr w:type="spellStart"/>
      <w:r w:rsidRPr="00B3791D">
        <w:t>треба</w:t>
      </w:r>
      <w:proofErr w:type="spellEnd"/>
      <w:r w:rsidRPr="00B3791D">
        <w:t xml:space="preserve"> </w:t>
      </w:r>
      <w:proofErr w:type="spellStart"/>
      <w:r w:rsidRPr="00B3791D">
        <w:t>доставити</w:t>
      </w:r>
      <w:proofErr w:type="spellEnd"/>
      <w:r w:rsidRPr="00B3791D">
        <w:t xml:space="preserve">, </w:t>
      </w:r>
      <w:proofErr w:type="spellStart"/>
      <w:r w:rsidRPr="00B3791D">
        <w:t>лично</w:t>
      </w:r>
      <w:proofErr w:type="spellEnd"/>
      <w:r w:rsidRPr="00B3791D">
        <w:t xml:space="preserve"> </w:t>
      </w:r>
      <w:proofErr w:type="spellStart"/>
      <w:r w:rsidRPr="00B3791D">
        <w:t>или</w:t>
      </w:r>
      <w:proofErr w:type="spellEnd"/>
      <w:r w:rsidRPr="00B3791D">
        <w:t xml:space="preserve"> </w:t>
      </w:r>
      <w:proofErr w:type="spellStart"/>
      <w:r w:rsidRPr="00B3791D">
        <w:t>путем</w:t>
      </w:r>
      <w:proofErr w:type="spellEnd"/>
      <w:r w:rsidRPr="00B3791D">
        <w:t xml:space="preserve"> </w:t>
      </w:r>
      <w:proofErr w:type="spellStart"/>
      <w:r w:rsidRPr="00B3791D">
        <w:t>поште</w:t>
      </w:r>
      <w:proofErr w:type="spellEnd"/>
      <w:r w:rsidRPr="00B3791D">
        <w:t xml:space="preserve">, </w:t>
      </w:r>
      <w:proofErr w:type="spellStart"/>
      <w:r w:rsidRPr="00B3791D">
        <w:t>на</w:t>
      </w:r>
      <w:proofErr w:type="spellEnd"/>
      <w:r w:rsidRPr="00B3791D">
        <w:t xml:space="preserve"> </w:t>
      </w:r>
      <w:proofErr w:type="spellStart"/>
      <w:r w:rsidRPr="00B3791D">
        <w:t>адресу</w:t>
      </w:r>
      <w:proofErr w:type="spellEnd"/>
      <w:r w:rsidRPr="00B3791D">
        <w:t xml:space="preserve">: ВЛАДИМИРА ПЕРИЋА ВАЛТЕРА 4, НОВИ САД, </w:t>
      </w:r>
      <w:proofErr w:type="spellStart"/>
      <w:r w:rsidRPr="00B3791D">
        <w:t>запечаћеној</w:t>
      </w:r>
      <w:proofErr w:type="spellEnd"/>
      <w:r w:rsidRPr="00B3791D">
        <w:t xml:space="preserve"> </w:t>
      </w:r>
      <w:proofErr w:type="spellStart"/>
      <w:r w:rsidRPr="00B3791D">
        <w:t>коверти</w:t>
      </w:r>
      <w:proofErr w:type="spellEnd"/>
      <w:r w:rsidRPr="00B3791D">
        <w:t xml:space="preserve">, </w:t>
      </w:r>
      <w:proofErr w:type="spellStart"/>
      <w:r w:rsidRPr="00B3791D">
        <w:t>са</w:t>
      </w:r>
      <w:proofErr w:type="spellEnd"/>
      <w:r w:rsidRPr="00B3791D">
        <w:t xml:space="preserve"> </w:t>
      </w:r>
      <w:proofErr w:type="spellStart"/>
      <w:r w:rsidRPr="00B3791D">
        <w:t>назнаком</w:t>
      </w:r>
      <w:proofErr w:type="spellEnd"/>
      <w:r w:rsidRPr="00B3791D">
        <w:t xml:space="preserve">: "ПОНУДА ЗА ЈАВНУ НАБАВКУ </w:t>
      </w:r>
      <w:r w:rsidR="001E3E4B">
        <w:rPr>
          <w:b/>
          <w:bCs/>
        </w:rPr>
        <w:t>„</w:t>
      </w:r>
      <w:proofErr w:type="spellStart"/>
      <w:r w:rsidR="001E3E4B">
        <w:rPr>
          <w:b/>
          <w:bCs/>
        </w:rPr>
        <w:t>Рекламни</w:t>
      </w:r>
      <w:proofErr w:type="spellEnd"/>
      <w:r w:rsidR="001E3E4B">
        <w:rPr>
          <w:b/>
          <w:bCs/>
        </w:rPr>
        <w:t xml:space="preserve"> </w:t>
      </w:r>
      <w:proofErr w:type="spellStart"/>
      <w:r w:rsidR="001E3E4B">
        <w:rPr>
          <w:b/>
          <w:bCs/>
        </w:rPr>
        <w:t>материјал</w:t>
      </w:r>
      <w:proofErr w:type="spellEnd"/>
      <w:proofErr w:type="gramStart"/>
      <w:r w:rsidR="001E3E4B">
        <w:rPr>
          <w:b/>
          <w:bCs/>
        </w:rPr>
        <w:t xml:space="preserve">“ </w:t>
      </w:r>
      <w:proofErr w:type="spellStart"/>
      <w:r w:rsidR="001E3E4B">
        <w:rPr>
          <w:b/>
          <w:bCs/>
        </w:rPr>
        <w:t>бр</w:t>
      </w:r>
      <w:proofErr w:type="spellEnd"/>
      <w:proofErr w:type="gramEnd"/>
      <w:r w:rsidR="001E3E4B">
        <w:rPr>
          <w:b/>
          <w:bCs/>
        </w:rPr>
        <w:t>. 1-42/5</w:t>
      </w:r>
      <w:r>
        <w:rPr>
          <w:b/>
          <w:bCs/>
        </w:rPr>
        <w:t xml:space="preserve">. </w:t>
      </w:r>
      <w:proofErr w:type="spellStart"/>
      <w:r w:rsidRPr="00B3791D">
        <w:t>На</w:t>
      </w:r>
      <w:proofErr w:type="spellEnd"/>
      <w:r w:rsidRPr="00B3791D">
        <w:t xml:space="preserve"> </w:t>
      </w:r>
      <w:proofErr w:type="spellStart"/>
      <w:r w:rsidRPr="00B3791D">
        <w:t>полеђини</w:t>
      </w:r>
      <w:proofErr w:type="spellEnd"/>
      <w:r w:rsidRPr="00B3791D">
        <w:t xml:space="preserve"> </w:t>
      </w:r>
      <w:proofErr w:type="spellStart"/>
      <w:r w:rsidRPr="00B3791D">
        <w:t>коверте</w:t>
      </w:r>
      <w:proofErr w:type="spellEnd"/>
      <w:r w:rsidRPr="00B3791D">
        <w:t xml:space="preserve"> </w:t>
      </w:r>
      <w:proofErr w:type="spellStart"/>
      <w:r w:rsidRPr="00B3791D">
        <w:t>обавезно</w:t>
      </w:r>
      <w:proofErr w:type="spellEnd"/>
      <w:r w:rsidRPr="00B3791D">
        <w:t xml:space="preserve"> </w:t>
      </w:r>
      <w:proofErr w:type="spellStart"/>
      <w:r w:rsidRPr="00B3791D">
        <w:t>навести</w:t>
      </w:r>
      <w:proofErr w:type="spellEnd"/>
      <w:r w:rsidRPr="00B3791D">
        <w:t xml:space="preserve"> </w:t>
      </w:r>
      <w:proofErr w:type="spellStart"/>
      <w:r w:rsidRPr="00B3791D">
        <w:t>тачан</w:t>
      </w:r>
      <w:proofErr w:type="spellEnd"/>
      <w:r w:rsidRPr="00B3791D">
        <w:t xml:space="preserve"> </w:t>
      </w:r>
      <w:proofErr w:type="spellStart"/>
      <w:r w:rsidRPr="00B3791D">
        <w:t>назив</w:t>
      </w:r>
      <w:proofErr w:type="spellEnd"/>
      <w:r w:rsidRPr="00B3791D">
        <w:t xml:space="preserve"> и </w:t>
      </w:r>
      <w:proofErr w:type="spellStart"/>
      <w:r w:rsidRPr="00B3791D">
        <w:t>адресу</w:t>
      </w:r>
      <w:proofErr w:type="spellEnd"/>
      <w:r w:rsidRPr="00B3791D">
        <w:t xml:space="preserve"> </w:t>
      </w:r>
      <w:proofErr w:type="spellStart"/>
      <w:r w:rsidRPr="00B3791D">
        <w:t>понуђача</w:t>
      </w:r>
      <w:proofErr w:type="spellEnd"/>
      <w:r w:rsidRPr="00B3791D">
        <w:t xml:space="preserve">, </w:t>
      </w:r>
      <w:proofErr w:type="spellStart"/>
      <w:r w:rsidRPr="00B3791D">
        <w:t>име</w:t>
      </w:r>
      <w:proofErr w:type="spellEnd"/>
      <w:r w:rsidRPr="00B3791D">
        <w:t xml:space="preserve"> и </w:t>
      </w:r>
      <w:proofErr w:type="spellStart"/>
      <w:r w:rsidRPr="00B3791D">
        <w:t>презиме</w:t>
      </w:r>
      <w:proofErr w:type="spellEnd"/>
      <w:r w:rsidRPr="00B3791D">
        <w:t xml:space="preserve"> </w:t>
      </w:r>
      <w:proofErr w:type="spellStart"/>
      <w:r w:rsidRPr="00B3791D">
        <w:t>особе</w:t>
      </w:r>
      <w:proofErr w:type="spellEnd"/>
      <w:r w:rsidRPr="00B3791D">
        <w:t xml:space="preserve"> </w:t>
      </w:r>
      <w:proofErr w:type="spellStart"/>
      <w:r w:rsidRPr="00B3791D">
        <w:t>за</w:t>
      </w:r>
      <w:proofErr w:type="spellEnd"/>
      <w:r w:rsidRPr="00B3791D">
        <w:t xml:space="preserve"> </w:t>
      </w:r>
      <w:proofErr w:type="spellStart"/>
      <w:r w:rsidRPr="00B3791D">
        <w:t>контакт</w:t>
      </w:r>
      <w:proofErr w:type="spellEnd"/>
      <w:r w:rsidRPr="00B3791D">
        <w:t xml:space="preserve"> и </w:t>
      </w:r>
      <w:proofErr w:type="spellStart"/>
      <w:r w:rsidRPr="00B3791D">
        <w:t>број</w:t>
      </w:r>
      <w:proofErr w:type="spellEnd"/>
      <w:r w:rsidRPr="00B3791D">
        <w:t xml:space="preserve"> </w:t>
      </w:r>
      <w:proofErr w:type="spellStart"/>
      <w:r w:rsidRPr="00B3791D">
        <w:t>телефона</w:t>
      </w:r>
      <w:proofErr w:type="spellEnd"/>
      <w:r w:rsidRPr="00B3791D">
        <w:t xml:space="preserve">. </w:t>
      </w:r>
      <w:proofErr w:type="spellStart"/>
      <w:r w:rsidRPr="00B3791D">
        <w:t>Наручилац</w:t>
      </w:r>
      <w:proofErr w:type="spellEnd"/>
      <w:r w:rsidRPr="00B3791D">
        <w:t xml:space="preserve"> </w:t>
      </w:r>
      <w:proofErr w:type="spellStart"/>
      <w:r w:rsidRPr="00B3791D">
        <w:t>ће</w:t>
      </w:r>
      <w:proofErr w:type="spellEnd"/>
      <w:r w:rsidRPr="00B3791D">
        <w:t xml:space="preserve">, </w:t>
      </w:r>
      <w:proofErr w:type="spellStart"/>
      <w:r w:rsidRPr="00B3791D">
        <w:t>по</w:t>
      </w:r>
      <w:proofErr w:type="spellEnd"/>
      <w:r w:rsidRPr="00B3791D">
        <w:t xml:space="preserve"> </w:t>
      </w:r>
      <w:proofErr w:type="spellStart"/>
      <w:r w:rsidRPr="00B3791D">
        <w:t>пријему</w:t>
      </w:r>
      <w:proofErr w:type="spellEnd"/>
      <w:r w:rsidRPr="00B3791D">
        <w:t xml:space="preserve"> </w:t>
      </w:r>
      <w:proofErr w:type="spellStart"/>
      <w:r w:rsidRPr="00B3791D">
        <w:t>понуде</w:t>
      </w:r>
      <w:proofErr w:type="spellEnd"/>
      <w:r w:rsidRPr="00B3791D">
        <w:t xml:space="preserve">, </w:t>
      </w:r>
      <w:proofErr w:type="spellStart"/>
      <w:r w:rsidRPr="00B3791D">
        <w:t>назначити</w:t>
      </w:r>
      <w:proofErr w:type="spellEnd"/>
      <w:r w:rsidRPr="00B3791D">
        <w:t xml:space="preserve"> </w:t>
      </w:r>
      <w:proofErr w:type="spellStart"/>
      <w:r w:rsidRPr="00B3791D">
        <w:t>време</w:t>
      </w:r>
      <w:proofErr w:type="spellEnd"/>
      <w:r w:rsidRPr="00B3791D">
        <w:t xml:space="preserve"> </w:t>
      </w:r>
      <w:proofErr w:type="spellStart"/>
      <w:r w:rsidRPr="00B3791D">
        <w:t>њеног</w:t>
      </w:r>
      <w:proofErr w:type="spellEnd"/>
      <w:r w:rsidRPr="00B3791D">
        <w:t xml:space="preserve"> </w:t>
      </w:r>
      <w:proofErr w:type="spellStart"/>
      <w:r w:rsidRPr="00B3791D">
        <w:t>пријема</w:t>
      </w:r>
      <w:proofErr w:type="spellEnd"/>
      <w:r w:rsidRPr="00B3791D">
        <w:t xml:space="preserve">, </w:t>
      </w:r>
      <w:proofErr w:type="spellStart"/>
      <w:r w:rsidRPr="00B3791D">
        <w:t>евиденциони</w:t>
      </w:r>
      <w:proofErr w:type="spellEnd"/>
      <w:r w:rsidRPr="00B3791D">
        <w:t xml:space="preserve"> </w:t>
      </w:r>
      <w:proofErr w:type="spellStart"/>
      <w:r w:rsidRPr="00B3791D">
        <w:t>број</w:t>
      </w:r>
      <w:proofErr w:type="spellEnd"/>
      <w:r w:rsidRPr="00B3791D">
        <w:t xml:space="preserve"> и </w:t>
      </w:r>
      <w:proofErr w:type="spellStart"/>
      <w:r w:rsidRPr="00B3791D">
        <w:t>датум</w:t>
      </w:r>
      <w:proofErr w:type="spellEnd"/>
      <w:r w:rsidRPr="00B3791D">
        <w:t xml:space="preserve"> </w:t>
      </w:r>
      <w:proofErr w:type="spellStart"/>
      <w:r w:rsidRPr="00B3791D">
        <w:t>понуде</w:t>
      </w:r>
      <w:proofErr w:type="spellEnd"/>
      <w:r w:rsidRPr="00B3791D">
        <w:t xml:space="preserve">. </w:t>
      </w:r>
      <w:proofErr w:type="spellStart"/>
      <w:r w:rsidRPr="00B3791D">
        <w:t>Уколико</w:t>
      </w:r>
      <w:proofErr w:type="spellEnd"/>
      <w:r w:rsidRPr="00B3791D">
        <w:t xml:space="preserve"> </w:t>
      </w:r>
      <w:proofErr w:type="spellStart"/>
      <w:r w:rsidRPr="00B3791D">
        <w:t>је</w:t>
      </w:r>
      <w:proofErr w:type="spellEnd"/>
      <w:r w:rsidRPr="00B3791D">
        <w:t xml:space="preserve"> </w:t>
      </w:r>
      <w:proofErr w:type="spellStart"/>
      <w:r w:rsidRPr="00B3791D">
        <w:t>понуда</w:t>
      </w:r>
      <w:proofErr w:type="spellEnd"/>
      <w:r w:rsidRPr="00B3791D">
        <w:t xml:space="preserve"> </w:t>
      </w:r>
      <w:proofErr w:type="spellStart"/>
      <w:r w:rsidRPr="00B3791D">
        <w:t>достављена</w:t>
      </w:r>
      <w:proofErr w:type="spellEnd"/>
      <w:r w:rsidRPr="00B3791D">
        <w:t xml:space="preserve"> </w:t>
      </w:r>
      <w:proofErr w:type="spellStart"/>
      <w:r w:rsidRPr="00B3791D">
        <w:t>непосредно</w:t>
      </w:r>
      <w:proofErr w:type="spellEnd"/>
      <w:r w:rsidRPr="00B3791D">
        <w:t xml:space="preserve">, </w:t>
      </w:r>
      <w:proofErr w:type="spellStart"/>
      <w:r w:rsidRPr="00B3791D">
        <w:t>наручилац</w:t>
      </w:r>
      <w:proofErr w:type="spellEnd"/>
      <w:r w:rsidRPr="00B3791D">
        <w:t xml:space="preserve"> </w:t>
      </w:r>
      <w:proofErr w:type="spellStart"/>
      <w:r w:rsidRPr="00B3791D">
        <w:t>ће</w:t>
      </w:r>
      <w:proofErr w:type="spellEnd"/>
      <w:r w:rsidRPr="00B3791D">
        <w:t xml:space="preserve"> </w:t>
      </w:r>
      <w:proofErr w:type="spellStart"/>
      <w:r w:rsidRPr="00B3791D">
        <w:t>понуђачу</w:t>
      </w:r>
      <w:proofErr w:type="spellEnd"/>
      <w:r w:rsidRPr="00B3791D">
        <w:t xml:space="preserve"> </w:t>
      </w:r>
      <w:proofErr w:type="spellStart"/>
      <w:r w:rsidRPr="00B3791D">
        <w:t>предати</w:t>
      </w:r>
      <w:proofErr w:type="spellEnd"/>
      <w:r w:rsidRPr="00B3791D">
        <w:t xml:space="preserve"> </w:t>
      </w:r>
      <w:proofErr w:type="spellStart"/>
      <w:r w:rsidRPr="00B3791D">
        <w:t>потврду</w:t>
      </w:r>
      <w:proofErr w:type="spellEnd"/>
      <w:r w:rsidRPr="00B3791D">
        <w:t xml:space="preserve"> </w:t>
      </w:r>
      <w:proofErr w:type="spellStart"/>
      <w:r w:rsidRPr="00B3791D">
        <w:t>пријема</w:t>
      </w:r>
      <w:proofErr w:type="spellEnd"/>
      <w:r w:rsidRPr="00B3791D">
        <w:t xml:space="preserve"> </w:t>
      </w:r>
      <w:proofErr w:type="spellStart"/>
      <w:r w:rsidRPr="00B3791D">
        <w:t>понуде</w:t>
      </w:r>
      <w:proofErr w:type="spellEnd"/>
      <w:r w:rsidRPr="00B3791D">
        <w:t>.</w:t>
      </w:r>
      <w:r>
        <w:t xml:space="preserve"> </w:t>
      </w:r>
      <w:proofErr w:type="spellStart"/>
      <w:proofErr w:type="gramStart"/>
      <w:r w:rsidRPr="00471EBE">
        <w:rPr>
          <w:b/>
        </w:rPr>
        <w:t>Рок</w:t>
      </w:r>
      <w:proofErr w:type="spellEnd"/>
      <w:r>
        <w:rPr>
          <w:b/>
        </w:rPr>
        <w:t xml:space="preserve"> </w:t>
      </w:r>
      <w:proofErr w:type="spellStart"/>
      <w:r>
        <w:rPr>
          <w:b/>
        </w:rPr>
        <w:t>за</w:t>
      </w:r>
      <w:proofErr w:type="spellEnd"/>
      <w:r>
        <w:rPr>
          <w:b/>
        </w:rPr>
        <w:t xml:space="preserve"> </w:t>
      </w:r>
      <w:proofErr w:type="spellStart"/>
      <w:r>
        <w:rPr>
          <w:b/>
        </w:rPr>
        <w:t>достваљање</w:t>
      </w:r>
      <w:proofErr w:type="spellEnd"/>
      <w:r>
        <w:rPr>
          <w:b/>
        </w:rPr>
        <w:t xml:space="preserve"> </w:t>
      </w:r>
      <w:proofErr w:type="spellStart"/>
      <w:r>
        <w:rPr>
          <w:b/>
        </w:rPr>
        <w:t>понуда</w:t>
      </w:r>
      <w:proofErr w:type="spellEnd"/>
      <w:r>
        <w:rPr>
          <w:b/>
        </w:rPr>
        <w:t xml:space="preserve"> </w:t>
      </w:r>
      <w:proofErr w:type="spellStart"/>
      <w:r>
        <w:rPr>
          <w:b/>
        </w:rPr>
        <w:t>је</w:t>
      </w:r>
      <w:proofErr w:type="spellEnd"/>
      <w:r>
        <w:rPr>
          <w:b/>
        </w:rPr>
        <w:t xml:space="preserve"> </w:t>
      </w:r>
      <w:r w:rsidR="00866A50">
        <w:rPr>
          <w:b/>
        </w:rPr>
        <w:t xml:space="preserve">11.10.2019.године </w:t>
      </w:r>
      <w:proofErr w:type="spellStart"/>
      <w:r w:rsidR="00866A50">
        <w:rPr>
          <w:b/>
        </w:rPr>
        <w:t>до</w:t>
      </w:r>
      <w:proofErr w:type="spellEnd"/>
      <w:r w:rsidR="00866A50">
        <w:rPr>
          <w:b/>
        </w:rPr>
        <w:t xml:space="preserve"> 10</w:t>
      </w:r>
      <w:r w:rsidRPr="00471EBE">
        <w:rPr>
          <w:b/>
        </w:rPr>
        <w:t xml:space="preserve">.00 </w:t>
      </w:r>
      <w:proofErr w:type="spellStart"/>
      <w:r w:rsidRPr="00471EBE">
        <w:rPr>
          <w:b/>
        </w:rPr>
        <w:t>часова</w:t>
      </w:r>
      <w:proofErr w:type="spellEnd"/>
      <w:r w:rsidRPr="00471EBE">
        <w:rPr>
          <w:b/>
        </w:rPr>
        <w:t>.</w:t>
      </w:r>
      <w:proofErr w:type="gramEnd"/>
    </w:p>
    <w:p w:rsidR="002A108B" w:rsidRPr="00471EBE" w:rsidRDefault="002A108B" w:rsidP="002A108B">
      <w:pPr>
        <w:pStyle w:val="Default"/>
        <w:jc w:val="both"/>
        <w:rPr>
          <w:b/>
        </w:rPr>
      </w:pPr>
    </w:p>
    <w:p w:rsidR="002A108B" w:rsidRPr="00B3791D" w:rsidRDefault="002A108B" w:rsidP="002A108B">
      <w:pPr>
        <w:pStyle w:val="Default"/>
      </w:pPr>
      <w:r w:rsidRPr="00B3791D">
        <w:rPr>
          <w:b/>
          <w:bCs/>
        </w:rPr>
        <w:t xml:space="preserve">5. </w:t>
      </w:r>
      <w:proofErr w:type="spellStart"/>
      <w:r w:rsidRPr="00B3791D">
        <w:rPr>
          <w:b/>
          <w:bCs/>
        </w:rPr>
        <w:t>Јавно</w:t>
      </w:r>
      <w:proofErr w:type="spellEnd"/>
      <w:r w:rsidRPr="00B3791D">
        <w:rPr>
          <w:b/>
          <w:bCs/>
        </w:rPr>
        <w:t xml:space="preserve"> </w:t>
      </w:r>
      <w:proofErr w:type="spellStart"/>
      <w:r w:rsidRPr="00B3791D">
        <w:rPr>
          <w:b/>
          <w:bCs/>
        </w:rPr>
        <w:t>отварање</w:t>
      </w:r>
      <w:proofErr w:type="spellEnd"/>
      <w:r w:rsidRPr="00B3791D">
        <w:rPr>
          <w:b/>
          <w:bCs/>
        </w:rPr>
        <w:t xml:space="preserve"> </w:t>
      </w:r>
      <w:proofErr w:type="spellStart"/>
      <w:r w:rsidRPr="00B3791D">
        <w:rPr>
          <w:b/>
          <w:bCs/>
        </w:rPr>
        <w:t>понуда</w:t>
      </w:r>
      <w:proofErr w:type="spellEnd"/>
      <w:r w:rsidRPr="00B3791D">
        <w:rPr>
          <w:b/>
          <w:bCs/>
        </w:rPr>
        <w:t xml:space="preserve"> </w:t>
      </w:r>
    </w:p>
    <w:p w:rsidR="002A108B" w:rsidRPr="00471EBE" w:rsidRDefault="002A108B" w:rsidP="002A108B">
      <w:pPr>
        <w:pStyle w:val="Default"/>
        <w:jc w:val="both"/>
        <w:rPr>
          <w:b/>
        </w:rPr>
      </w:pPr>
      <w:proofErr w:type="gramStart"/>
      <w:r w:rsidRPr="00B3791D">
        <w:t xml:space="preserve">У </w:t>
      </w:r>
      <w:proofErr w:type="spellStart"/>
      <w:r w:rsidRPr="00B3791D">
        <w:t>просторијама</w:t>
      </w:r>
      <w:proofErr w:type="spellEnd"/>
      <w:r w:rsidRPr="00B3791D">
        <w:t xml:space="preserve"> </w:t>
      </w:r>
      <w:proofErr w:type="spellStart"/>
      <w:r w:rsidRPr="00B3791D">
        <w:t>Школе</w:t>
      </w:r>
      <w:proofErr w:type="spellEnd"/>
      <w:r w:rsidRPr="00B3791D">
        <w:t xml:space="preserve"> </w:t>
      </w:r>
      <w:proofErr w:type="spellStart"/>
      <w:r w:rsidRPr="00B3791D">
        <w:t>на</w:t>
      </w:r>
      <w:proofErr w:type="spellEnd"/>
      <w:r w:rsidRPr="00B3791D">
        <w:t xml:space="preserve"> </w:t>
      </w:r>
      <w:proofErr w:type="spellStart"/>
      <w:r w:rsidRPr="00B3791D">
        <w:t>адреси</w:t>
      </w:r>
      <w:proofErr w:type="spellEnd"/>
      <w:r w:rsidRPr="00B3791D">
        <w:t xml:space="preserve"> </w:t>
      </w:r>
      <w:proofErr w:type="spellStart"/>
      <w:r w:rsidRPr="00B3791D">
        <w:t>Владимира</w:t>
      </w:r>
      <w:proofErr w:type="spellEnd"/>
      <w:r w:rsidRPr="00B3791D">
        <w:t xml:space="preserve"> </w:t>
      </w:r>
      <w:proofErr w:type="spellStart"/>
      <w:r w:rsidRPr="00B3791D">
        <w:t>П</w:t>
      </w:r>
      <w:r>
        <w:t>ерића</w:t>
      </w:r>
      <w:proofErr w:type="spellEnd"/>
      <w:r>
        <w:t xml:space="preserve"> </w:t>
      </w:r>
      <w:proofErr w:type="spellStart"/>
      <w:r>
        <w:t>Валтера</w:t>
      </w:r>
      <w:proofErr w:type="spellEnd"/>
      <w:r>
        <w:t xml:space="preserve"> 4, </w:t>
      </w:r>
      <w:proofErr w:type="spellStart"/>
      <w:r>
        <w:t>Нови</w:t>
      </w:r>
      <w:proofErr w:type="spellEnd"/>
      <w:r>
        <w:t xml:space="preserve"> </w:t>
      </w:r>
      <w:proofErr w:type="spellStart"/>
      <w:r>
        <w:t>Сад</w:t>
      </w:r>
      <w:proofErr w:type="spellEnd"/>
      <w:r>
        <w:t xml:space="preserve">, </w:t>
      </w:r>
      <w:proofErr w:type="spellStart"/>
      <w:r>
        <w:t>дана</w:t>
      </w:r>
      <w:proofErr w:type="spellEnd"/>
      <w:r>
        <w:t xml:space="preserve"> </w:t>
      </w:r>
      <w:r w:rsidR="00866A50">
        <w:rPr>
          <w:b/>
        </w:rPr>
        <w:t>11.10.2019.године у 12</w:t>
      </w:r>
      <w:r w:rsidRPr="00471EBE">
        <w:rPr>
          <w:b/>
        </w:rPr>
        <w:t xml:space="preserve">.00 </w:t>
      </w:r>
      <w:proofErr w:type="spellStart"/>
      <w:r w:rsidRPr="00471EBE">
        <w:rPr>
          <w:b/>
        </w:rPr>
        <w:t>часова</w:t>
      </w:r>
      <w:proofErr w:type="spellEnd"/>
      <w:r w:rsidRPr="00471EBE">
        <w:rPr>
          <w:b/>
        </w:rPr>
        <w:t>.</w:t>
      </w:r>
      <w:proofErr w:type="gramEnd"/>
    </w:p>
    <w:p w:rsidR="002A108B" w:rsidRPr="00471EBE" w:rsidRDefault="002A108B" w:rsidP="002A108B">
      <w:pPr>
        <w:pStyle w:val="Default"/>
        <w:jc w:val="both"/>
        <w:rPr>
          <w:b/>
        </w:rPr>
      </w:pPr>
    </w:p>
    <w:p w:rsidR="002A108B" w:rsidRPr="00B3791D" w:rsidRDefault="002A108B" w:rsidP="002A108B">
      <w:pPr>
        <w:pStyle w:val="Default"/>
        <w:jc w:val="both"/>
      </w:pPr>
      <w:proofErr w:type="spellStart"/>
      <w:r w:rsidRPr="00B3791D">
        <w:t>Понуда</w:t>
      </w:r>
      <w:proofErr w:type="spellEnd"/>
      <w:r w:rsidRPr="00B3791D">
        <w:t xml:space="preserve"> </w:t>
      </w:r>
      <w:proofErr w:type="spellStart"/>
      <w:r w:rsidRPr="00B3791D">
        <w:t>која</w:t>
      </w:r>
      <w:proofErr w:type="spellEnd"/>
      <w:r w:rsidRPr="00B3791D">
        <w:t xml:space="preserve"> </w:t>
      </w:r>
      <w:proofErr w:type="spellStart"/>
      <w:r w:rsidRPr="00B3791D">
        <w:t>стигне</w:t>
      </w:r>
      <w:proofErr w:type="spellEnd"/>
      <w:r w:rsidRPr="00B3791D">
        <w:t xml:space="preserve"> </w:t>
      </w:r>
      <w:proofErr w:type="spellStart"/>
      <w:r w:rsidRPr="00B3791D">
        <w:t>по</w:t>
      </w:r>
      <w:proofErr w:type="spellEnd"/>
      <w:r w:rsidRPr="00B3791D">
        <w:t xml:space="preserve"> </w:t>
      </w:r>
      <w:proofErr w:type="spellStart"/>
      <w:r w:rsidRPr="00B3791D">
        <w:t>истеку</w:t>
      </w:r>
      <w:proofErr w:type="spellEnd"/>
      <w:r w:rsidRPr="00B3791D">
        <w:t xml:space="preserve"> </w:t>
      </w:r>
      <w:proofErr w:type="spellStart"/>
      <w:r w:rsidRPr="00B3791D">
        <w:t>рока</w:t>
      </w:r>
      <w:proofErr w:type="spellEnd"/>
      <w:r w:rsidRPr="00B3791D">
        <w:t xml:space="preserve"> </w:t>
      </w:r>
      <w:proofErr w:type="spellStart"/>
      <w:r w:rsidRPr="00B3791D">
        <w:t>утврђеног</w:t>
      </w:r>
      <w:proofErr w:type="spellEnd"/>
      <w:r w:rsidRPr="00B3791D">
        <w:t xml:space="preserve"> </w:t>
      </w:r>
      <w:proofErr w:type="spellStart"/>
      <w:r w:rsidRPr="00B3791D">
        <w:t>позивом</w:t>
      </w:r>
      <w:proofErr w:type="spellEnd"/>
      <w:r w:rsidRPr="00B3791D">
        <w:t xml:space="preserve"> </w:t>
      </w:r>
      <w:proofErr w:type="spellStart"/>
      <w:r w:rsidRPr="00B3791D">
        <w:t>сматраће</w:t>
      </w:r>
      <w:proofErr w:type="spellEnd"/>
      <w:r w:rsidRPr="00B3791D">
        <w:t xml:space="preserve"> </w:t>
      </w:r>
      <w:proofErr w:type="spellStart"/>
      <w:r w:rsidRPr="00B3791D">
        <w:t>се</w:t>
      </w:r>
      <w:proofErr w:type="spellEnd"/>
      <w:r w:rsidRPr="00B3791D">
        <w:t xml:space="preserve"> </w:t>
      </w:r>
      <w:proofErr w:type="spellStart"/>
      <w:r w:rsidRPr="00B3791D">
        <w:t>неблаговременом</w:t>
      </w:r>
      <w:proofErr w:type="spellEnd"/>
      <w:r w:rsidRPr="00B3791D">
        <w:t xml:space="preserve">, </w:t>
      </w:r>
      <w:proofErr w:type="spellStart"/>
      <w:r w:rsidRPr="00B3791D">
        <w:t>неће</w:t>
      </w:r>
      <w:proofErr w:type="spellEnd"/>
      <w:r w:rsidRPr="00B3791D">
        <w:t xml:space="preserve"> </w:t>
      </w:r>
      <w:proofErr w:type="spellStart"/>
      <w:r w:rsidRPr="00B3791D">
        <w:t>се</w:t>
      </w:r>
      <w:proofErr w:type="spellEnd"/>
      <w:r w:rsidRPr="00B3791D">
        <w:t xml:space="preserve"> </w:t>
      </w:r>
      <w:proofErr w:type="spellStart"/>
      <w:r w:rsidRPr="00B3791D">
        <w:t>отварати</w:t>
      </w:r>
      <w:proofErr w:type="spellEnd"/>
      <w:r w:rsidRPr="00B3791D">
        <w:t xml:space="preserve"> и </w:t>
      </w:r>
      <w:proofErr w:type="spellStart"/>
      <w:r w:rsidRPr="00B3791D">
        <w:t>по</w:t>
      </w:r>
      <w:proofErr w:type="spellEnd"/>
      <w:r w:rsidRPr="00B3791D">
        <w:t xml:space="preserve"> </w:t>
      </w:r>
      <w:proofErr w:type="spellStart"/>
      <w:r w:rsidRPr="00B3791D">
        <w:t>окончању</w:t>
      </w:r>
      <w:proofErr w:type="spellEnd"/>
      <w:r w:rsidRPr="00B3791D">
        <w:t xml:space="preserve"> </w:t>
      </w:r>
      <w:proofErr w:type="spellStart"/>
      <w:r w:rsidRPr="00B3791D">
        <w:t>поступка</w:t>
      </w:r>
      <w:proofErr w:type="spellEnd"/>
      <w:r w:rsidRPr="00B3791D">
        <w:t xml:space="preserve"> </w:t>
      </w:r>
      <w:proofErr w:type="spellStart"/>
      <w:r w:rsidRPr="00B3791D">
        <w:t>отварања</w:t>
      </w:r>
      <w:proofErr w:type="spellEnd"/>
      <w:r w:rsidRPr="00B3791D">
        <w:t xml:space="preserve"> </w:t>
      </w:r>
      <w:proofErr w:type="spellStart"/>
      <w:r w:rsidRPr="00B3791D">
        <w:t>понуда</w:t>
      </w:r>
      <w:proofErr w:type="spellEnd"/>
      <w:r w:rsidRPr="00B3791D">
        <w:t xml:space="preserve"> </w:t>
      </w:r>
      <w:proofErr w:type="spellStart"/>
      <w:r w:rsidRPr="00B3791D">
        <w:t>биће</w:t>
      </w:r>
      <w:proofErr w:type="spellEnd"/>
      <w:r w:rsidRPr="00B3791D">
        <w:t xml:space="preserve"> </w:t>
      </w:r>
      <w:proofErr w:type="spellStart"/>
      <w:r w:rsidRPr="00B3791D">
        <w:t>враћена</w:t>
      </w:r>
      <w:proofErr w:type="spellEnd"/>
      <w:r w:rsidRPr="00B3791D">
        <w:t xml:space="preserve"> </w:t>
      </w:r>
      <w:proofErr w:type="spellStart"/>
      <w:r w:rsidRPr="00B3791D">
        <w:t>неотворена</w:t>
      </w:r>
      <w:proofErr w:type="spellEnd"/>
      <w:r w:rsidRPr="00B3791D">
        <w:t xml:space="preserve"> </w:t>
      </w:r>
      <w:proofErr w:type="spellStart"/>
      <w:r w:rsidRPr="00B3791D">
        <w:t>понуђачу</w:t>
      </w:r>
      <w:proofErr w:type="spellEnd"/>
      <w:r w:rsidRPr="00B3791D">
        <w:t xml:space="preserve">, </w:t>
      </w:r>
      <w:proofErr w:type="spellStart"/>
      <w:r w:rsidRPr="00B3791D">
        <w:t>са</w:t>
      </w:r>
      <w:proofErr w:type="spellEnd"/>
      <w:r w:rsidRPr="00B3791D">
        <w:t xml:space="preserve"> </w:t>
      </w:r>
      <w:proofErr w:type="spellStart"/>
      <w:r w:rsidRPr="00B3791D">
        <w:t>назнаком</w:t>
      </w:r>
      <w:proofErr w:type="spellEnd"/>
      <w:r w:rsidRPr="00B3791D">
        <w:t xml:space="preserve"> </w:t>
      </w:r>
      <w:proofErr w:type="spellStart"/>
      <w:r w:rsidRPr="00B3791D">
        <w:t>да</w:t>
      </w:r>
      <w:proofErr w:type="spellEnd"/>
      <w:r w:rsidRPr="00B3791D">
        <w:t xml:space="preserve"> </w:t>
      </w:r>
      <w:proofErr w:type="spellStart"/>
      <w:r w:rsidRPr="00B3791D">
        <w:t>је</w:t>
      </w:r>
      <w:proofErr w:type="spellEnd"/>
      <w:r w:rsidRPr="00B3791D">
        <w:t xml:space="preserve"> </w:t>
      </w:r>
      <w:proofErr w:type="spellStart"/>
      <w:r w:rsidRPr="00B3791D">
        <w:t>поднета</w:t>
      </w:r>
      <w:proofErr w:type="spellEnd"/>
      <w:r w:rsidRPr="00B3791D">
        <w:t xml:space="preserve"> </w:t>
      </w:r>
      <w:proofErr w:type="spellStart"/>
      <w:r w:rsidRPr="00B3791D">
        <w:t>неблаговремено</w:t>
      </w:r>
      <w:proofErr w:type="spellEnd"/>
      <w:r w:rsidRPr="00B3791D">
        <w:t>.</w:t>
      </w:r>
    </w:p>
    <w:p w:rsidR="002A108B" w:rsidRPr="00B3791D" w:rsidRDefault="002A108B" w:rsidP="002A108B">
      <w:pPr>
        <w:pStyle w:val="Default"/>
        <w:jc w:val="both"/>
      </w:pPr>
    </w:p>
    <w:p w:rsidR="002A108B" w:rsidRPr="00B3791D" w:rsidRDefault="002A108B" w:rsidP="002A108B">
      <w:pPr>
        <w:pStyle w:val="Default"/>
        <w:jc w:val="both"/>
        <w:rPr>
          <w:b/>
          <w:bCs/>
        </w:rPr>
      </w:pPr>
      <w:r w:rsidRPr="00B3791D">
        <w:rPr>
          <w:b/>
          <w:bCs/>
        </w:rPr>
        <w:t xml:space="preserve">6. </w:t>
      </w:r>
      <w:proofErr w:type="spellStart"/>
      <w:r w:rsidRPr="00B3791D">
        <w:rPr>
          <w:b/>
          <w:bCs/>
        </w:rPr>
        <w:t>Критеријум</w:t>
      </w:r>
      <w:proofErr w:type="spellEnd"/>
      <w:r w:rsidRPr="00B3791D">
        <w:rPr>
          <w:b/>
          <w:bCs/>
        </w:rPr>
        <w:t xml:space="preserve"> </w:t>
      </w:r>
      <w:proofErr w:type="spellStart"/>
      <w:r w:rsidRPr="00B3791D">
        <w:rPr>
          <w:b/>
          <w:bCs/>
        </w:rPr>
        <w:t>за</w:t>
      </w:r>
      <w:proofErr w:type="spellEnd"/>
      <w:r w:rsidRPr="00B3791D">
        <w:rPr>
          <w:b/>
          <w:bCs/>
        </w:rPr>
        <w:t xml:space="preserve"> </w:t>
      </w:r>
      <w:r w:rsidR="00BA0331">
        <w:rPr>
          <w:b/>
          <w:bCs/>
          <w:lang/>
        </w:rPr>
        <w:t>закључење</w:t>
      </w:r>
      <w:r w:rsidRPr="00B3791D">
        <w:rPr>
          <w:b/>
          <w:bCs/>
        </w:rPr>
        <w:t xml:space="preserve"> </w:t>
      </w:r>
      <w:proofErr w:type="spellStart"/>
      <w:r w:rsidR="0064188B">
        <w:rPr>
          <w:b/>
          <w:bCs/>
        </w:rPr>
        <w:t>оквирног</w:t>
      </w:r>
      <w:proofErr w:type="spellEnd"/>
      <w:r w:rsidR="0064188B">
        <w:rPr>
          <w:b/>
          <w:bCs/>
        </w:rPr>
        <w:t xml:space="preserve"> </w:t>
      </w:r>
      <w:proofErr w:type="spellStart"/>
      <w:r w:rsidR="0064188B">
        <w:rPr>
          <w:b/>
          <w:bCs/>
        </w:rPr>
        <w:t>споразума</w:t>
      </w:r>
      <w:proofErr w:type="spellEnd"/>
      <w:r w:rsidRPr="00B3791D">
        <w:rPr>
          <w:b/>
          <w:bCs/>
        </w:rPr>
        <w:t>:</w:t>
      </w:r>
    </w:p>
    <w:p w:rsidR="002A108B" w:rsidRPr="00B3791D" w:rsidRDefault="00866A50" w:rsidP="00384B21">
      <w:pPr>
        <w:pStyle w:val="Default"/>
        <w:tabs>
          <w:tab w:val="left" w:pos="3465"/>
        </w:tabs>
        <w:jc w:val="both"/>
        <w:rPr>
          <w:bCs/>
        </w:rPr>
      </w:pPr>
      <w:r>
        <w:rPr>
          <w:bCs/>
        </w:rPr>
        <w:t>Најнижа понуђена цена</w:t>
      </w:r>
      <w:r w:rsidR="00384B21">
        <w:rPr>
          <w:bCs/>
        </w:rPr>
        <w:t>.</w:t>
      </w:r>
    </w:p>
    <w:p w:rsidR="002A108B" w:rsidRPr="00B3791D" w:rsidRDefault="002A108B" w:rsidP="002A108B">
      <w:pPr>
        <w:pStyle w:val="Default"/>
        <w:jc w:val="both"/>
        <w:rPr>
          <w:b/>
          <w:bCs/>
        </w:rPr>
      </w:pPr>
    </w:p>
    <w:p w:rsidR="002A108B" w:rsidRPr="00B3791D" w:rsidRDefault="002A108B" w:rsidP="002A108B">
      <w:pPr>
        <w:pStyle w:val="Default"/>
        <w:jc w:val="both"/>
      </w:pPr>
      <w:r w:rsidRPr="00B3791D">
        <w:rPr>
          <w:b/>
          <w:bCs/>
        </w:rPr>
        <w:t xml:space="preserve">7. </w:t>
      </w:r>
      <w:proofErr w:type="spellStart"/>
      <w:r w:rsidRPr="00BD0728">
        <w:rPr>
          <w:b/>
        </w:rPr>
        <w:t>Рок</w:t>
      </w:r>
      <w:proofErr w:type="spellEnd"/>
      <w:r w:rsidRPr="00BD0728">
        <w:rPr>
          <w:b/>
        </w:rPr>
        <w:t xml:space="preserve"> </w:t>
      </w:r>
      <w:proofErr w:type="spellStart"/>
      <w:r w:rsidRPr="00BD0728">
        <w:rPr>
          <w:b/>
        </w:rPr>
        <w:t>за</w:t>
      </w:r>
      <w:proofErr w:type="spellEnd"/>
      <w:r w:rsidRPr="00BD0728">
        <w:rPr>
          <w:b/>
        </w:rPr>
        <w:t xml:space="preserve"> </w:t>
      </w:r>
      <w:proofErr w:type="spellStart"/>
      <w:r w:rsidRPr="00BD0728">
        <w:rPr>
          <w:b/>
        </w:rPr>
        <w:t>доношење</w:t>
      </w:r>
      <w:proofErr w:type="spellEnd"/>
      <w:r w:rsidRPr="00BD0728">
        <w:rPr>
          <w:b/>
        </w:rPr>
        <w:t xml:space="preserve"> </w:t>
      </w:r>
      <w:proofErr w:type="spellStart"/>
      <w:r w:rsidRPr="00BD0728">
        <w:rPr>
          <w:b/>
        </w:rPr>
        <w:t>одлуке</w:t>
      </w:r>
      <w:proofErr w:type="spellEnd"/>
      <w:r w:rsidRPr="00BD0728">
        <w:rPr>
          <w:b/>
        </w:rPr>
        <w:t xml:space="preserve"> о </w:t>
      </w:r>
      <w:r w:rsidR="00BA0331">
        <w:rPr>
          <w:b/>
          <w:lang/>
        </w:rPr>
        <w:t>закључењу оквирног споразума</w:t>
      </w:r>
      <w:r w:rsidRPr="00B3791D">
        <w:t xml:space="preserve"> </w:t>
      </w:r>
      <w:proofErr w:type="spellStart"/>
      <w:r w:rsidRPr="00B3791D">
        <w:t>је</w:t>
      </w:r>
      <w:proofErr w:type="spellEnd"/>
      <w:r w:rsidRPr="00B3791D">
        <w:t xml:space="preserve"> </w:t>
      </w:r>
      <w:proofErr w:type="gramStart"/>
      <w:r w:rsidRPr="00B3791D">
        <w:t>10</w:t>
      </w:r>
      <w:r w:rsidR="001952A0">
        <w:t xml:space="preserve"> </w:t>
      </w:r>
      <w:r w:rsidRPr="001952A0">
        <w:rPr>
          <w:color w:val="FF0000"/>
        </w:rPr>
        <w:t xml:space="preserve"> </w:t>
      </w:r>
      <w:proofErr w:type="spellStart"/>
      <w:r w:rsidRPr="00B3791D">
        <w:t>дана</w:t>
      </w:r>
      <w:proofErr w:type="spellEnd"/>
      <w:proofErr w:type="gramEnd"/>
      <w:r w:rsidRPr="00B3791D">
        <w:t xml:space="preserve"> </w:t>
      </w:r>
      <w:proofErr w:type="spellStart"/>
      <w:r w:rsidRPr="00B3791D">
        <w:t>од</w:t>
      </w:r>
      <w:proofErr w:type="spellEnd"/>
      <w:r w:rsidRPr="00B3791D">
        <w:t xml:space="preserve"> </w:t>
      </w:r>
      <w:proofErr w:type="spellStart"/>
      <w:r w:rsidRPr="00B3791D">
        <w:t>дана</w:t>
      </w:r>
      <w:proofErr w:type="spellEnd"/>
      <w:r w:rsidRPr="00B3791D">
        <w:t xml:space="preserve"> </w:t>
      </w:r>
      <w:proofErr w:type="spellStart"/>
      <w:r w:rsidRPr="00B3791D">
        <w:t>отварања</w:t>
      </w:r>
      <w:proofErr w:type="spellEnd"/>
      <w:r w:rsidRPr="00B3791D">
        <w:t xml:space="preserve"> </w:t>
      </w:r>
      <w:proofErr w:type="spellStart"/>
      <w:r w:rsidRPr="00B3791D">
        <w:t>понуда</w:t>
      </w:r>
      <w:proofErr w:type="spellEnd"/>
      <w:r w:rsidRPr="00B3791D">
        <w:t xml:space="preserve">. </w:t>
      </w:r>
      <w:r w:rsidR="00BA0331">
        <w:rPr>
          <w:lang/>
        </w:rPr>
        <w:t>Оквирни споразум</w:t>
      </w:r>
      <w:r w:rsidRPr="00B3791D">
        <w:t xml:space="preserve"> </w:t>
      </w:r>
      <w:proofErr w:type="spellStart"/>
      <w:r w:rsidRPr="00B3791D">
        <w:t>на</w:t>
      </w:r>
      <w:proofErr w:type="spellEnd"/>
      <w:r w:rsidRPr="00B3791D">
        <w:t xml:space="preserve"> </w:t>
      </w:r>
      <w:proofErr w:type="spellStart"/>
      <w:r w:rsidRPr="00B3791D">
        <w:t>основу</w:t>
      </w:r>
      <w:proofErr w:type="spellEnd"/>
      <w:r w:rsidRPr="00B3791D">
        <w:t xml:space="preserve"> </w:t>
      </w:r>
      <w:proofErr w:type="spellStart"/>
      <w:r w:rsidRPr="00B3791D">
        <w:t>предметног</w:t>
      </w:r>
      <w:proofErr w:type="spellEnd"/>
      <w:r w:rsidRPr="00B3791D">
        <w:t xml:space="preserve"> </w:t>
      </w:r>
      <w:proofErr w:type="spellStart"/>
      <w:r w:rsidRPr="00B3791D">
        <w:t>поступка</w:t>
      </w:r>
      <w:proofErr w:type="spellEnd"/>
      <w:r w:rsidRPr="00B3791D">
        <w:t xml:space="preserve"> </w:t>
      </w:r>
      <w:proofErr w:type="spellStart"/>
      <w:r w:rsidRPr="00B3791D">
        <w:t>јавне</w:t>
      </w:r>
      <w:proofErr w:type="spellEnd"/>
      <w:r w:rsidRPr="00B3791D">
        <w:t xml:space="preserve"> </w:t>
      </w:r>
      <w:proofErr w:type="spellStart"/>
      <w:r w:rsidRPr="00B3791D">
        <w:t>набавке</w:t>
      </w:r>
      <w:proofErr w:type="spellEnd"/>
      <w:r w:rsidRPr="00B3791D">
        <w:t xml:space="preserve"> </w:t>
      </w:r>
      <w:proofErr w:type="spellStart"/>
      <w:r w:rsidRPr="00B3791D">
        <w:t>ће</w:t>
      </w:r>
      <w:proofErr w:type="spellEnd"/>
      <w:r w:rsidRPr="00B3791D">
        <w:t xml:space="preserve"> </w:t>
      </w:r>
      <w:proofErr w:type="spellStart"/>
      <w:r w:rsidRPr="00B3791D">
        <w:t>бити</w:t>
      </w:r>
      <w:proofErr w:type="spellEnd"/>
      <w:r w:rsidRPr="00B3791D">
        <w:t xml:space="preserve"> </w:t>
      </w:r>
      <w:proofErr w:type="spellStart"/>
      <w:r w:rsidRPr="00B3791D">
        <w:t>закључен</w:t>
      </w:r>
      <w:proofErr w:type="spellEnd"/>
      <w:r w:rsidRPr="00B3791D">
        <w:t xml:space="preserve"> у </w:t>
      </w:r>
      <w:proofErr w:type="spellStart"/>
      <w:r w:rsidRPr="00B3791D">
        <w:t>року</w:t>
      </w:r>
      <w:proofErr w:type="spellEnd"/>
      <w:r w:rsidRPr="00B3791D">
        <w:t xml:space="preserve"> </w:t>
      </w:r>
      <w:proofErr w:type="spellStart"/>
      <w:r w:rsidRPr="00B3791D">
        <w:t>од</w:t>
      </w:r>
      <w:proofErr w:type="spellEnd"/>
      <w:r w:rsidRPr="00B3791D">
        <w:t xml:space="preserve"> </w:t>
      </w:r>
      <w:proofErr w:type="spellStart"/>
      <w:r w:rsidRPr="00B3791D">
        <w:t>осам</w:t>
      </w:r>
      <w:proofErr w:type="spellEnd"/>
      <w:r w:rsidRPr="00B3791D">
        <w:t xml:space="preserve"> </w:t>
      </w:r>
      <w:proofErr w:type="spellStart"/>
      <w:r w:rsidRPr="00B3791D">
        <w:t>дана</w:t>
      </w:r>
      <w:proofErr w:type="spellEnd"/>
      <w:r w:rsidRPr="00B3791D">
        <w:t xml:space="preserve"> </w:t>
      </w:r>
      <w:proofErr w:type="spellStart"/>
      <w:r w:rsidRPr="00B3791D">
        <w:t>од</w:t>
      </w:r>
      <w:proofErr w:type="spellEnd"/>
      <w:r w:rsidRPr="00B3791D">
        <w:t xml:space="preserve"> </w:t>
      </w:r>
      <w:proofErr w:type="spellStart"/>
      <w:r w:rsidRPr="00B3791D">
        <w:t>дана</w:t>
      </w:r>
      <w:proofErr w:type="spellEnd"/>
      <w:r w:rsidRPr="00B3791D">
        <w:t xml:space="preserve"> </w:t>
      </w:r>
      <w:proofErr w:type="spellStart"/>
      <w:r w:rsidRPr="00B3791D">
        <w:t>протека</w:t>
      </w:r>
      <w:proofErr w:type="spellEnd"/>
      <w:r w:rsidRPr="00B3791D">
        <w:t xml:space="preserve"> </w:t>
      </w:r>
      <w:proofErr w:type="spellStart"/>
      <w:r w:rsidRPr="00B3791D">
        <w:t>рока</w:t>
      </w:r>
      <w:proofErr w:type="spellEnd"/>
      <w:r w:rsidRPr="00B3791D">
        <w:t xml:space="preserve"> </w:t>
      </w:r>
      <w:proofErr w:type="spellStart"/>
      <w:r w:rsidRPr="00B3791D">
        <w:t>за</w:t>
      </w:r>
      <w:proofErr w:type="spellEnd"/>
      <w:r w:rsidRPr="00B3791D">
        <w:t xml:space="preserve"> </w:t>
      </w:r>
      <w:proofErr w:type="spellStart"/>
      <w:r w:rsidRPr="00B3791D">
        <w:t>подношење</w:t>
      </w:r>
      <w:proofErr w:type="spellEnd"/>
      <w:r w:rsidRPr="00B3791D">
        <w:t xml:space="preserve"> </w:t>
      </w:r>
      <w:proofErr w:type="spellStart"/>
      <w:r w:rsidRPr="00B3791D">
        <w:t>захтева</w:t>
      </w:r>
      <w:proofErr w:type="spellEnd"/>
      <w:r w:rsidRPr="00B3791D">
        <w:t xml:space="preserve"> </w:t>
      </w:r>
      <w:proofErr w:type="spellStart"/>
      <w:r w:rsidRPr="00B3791D">
        <w:t>за</w:t>
      </w:r>
      <w:proofErr w:type="spellEnd"/>
      <w:r w:rsidRPr="00B3791D">
        <w:t xml:space="preserve"> </w:t>
      </w:r>
      <w:proofErr w:type="spellStart"/>
      <w:r w:rsidRPr="00B3791D">
        <w:t>заштиту</w:t>
      </w:r>
      <w:proofErr w:type="spellEnd"/>
      <w:r w:rsidRPr="00B3791D">
        <w:t xml:space="preserve"> </w:t>
      </w:r>
      <w:proofErr w:type="spellStart"/>
      <w:r w:rsidRPr="00B3791D">
        <w:t>права</w:t>
      </w:r>
      <w:proofErr w:type="spellEnd"/>
      <w:r w:rsidRPr="00B3791D">
        <w:t xml:space="preserve"> </w:t>
      </w:r>
      <w:proofErr w:type="spellStart"/>
      <w:r w:rsidRPr="00B3791D">
        <w:t>из</w:t>
      </w:r>
      <w:proofErr w:type="spellEnd"/>
      <w:r w:rsidRPr="00B3791D">
        <w:t xml:space="preserve"> </w:t>
      </w:r>
      <w:proofErr w:type="spellStart"/>
      <w:r w:rsidRPr="00B3791D">
        <w:t>члана</w:t>
      </w:r>
      <w:proofErr w:type="spellEnd"/>
      <w:r w:rsidRPr="00B3791D">
        <w:t xml:space="preserve"> 149. </w:t>
      </w:r>
      <w:proofErr w:type="spellStart"/>
      <w:r w:rsidRPr="00B3791D">
        <w:t>Закона</w:t>
      </w:r>
      <w:proofErr w:type="spellEnd"/>
      <w:r w:rsidRPr="00B3791D">
        <w:t xml:space="preserve"> о </w:t>
      </w:r>
      <w:proofErr w:type="spellStart"/>
      <w:r w:rsidRPr="00B3791D">
        <w:t>јавним</w:t>
      </w:r>
      <w:proofErr w:type="spellEnd"/>
      <w:r w:rsidRPr="00B3791D">
        <w:t xml:space="preserve"> </w:t>
      </w:r>
      <w:proofErr w:type="spellStart"/>
      <w:r w:rsidRPr="00B3791D">
        <w:t>набавкама</w:t>
      </w:r>
      <w:proofErr w:type="spellEnd"/>
      <w:r w:rsidRPr="00B3791D">
        <w:t xml:space="preserve">, </w:t>
      </w:r>
      <w:proofErr w:type="spellStart"/>
      <w:r w:rsidRPr="00B3791D">
        <w:t>осим</w:t>
      </w:r>
      <w:proofErr w:type="spellEnd"/>
      <w:r w:rsidRPr="00B3791D">
        <w:t xml:space="preserve"> у </w:t>
      </w:r>
      <w:proofErr w:type="spellStart"/>
      <w:r w:rsidRPr="00B3791D">
        <w:t>случају</w:t>
      </w:r>
      <w:proofErr w:type="spellEnd"/>
      <w:r w:rsidRPr="00B3791D">
        <w:t xml:space="preserve"> </w:t>
      </w:r>
      <w:proofErr w:type="spellStart"/>
      <w:r w:rsidRPr="00B3791D">
        <w:t>примене</w:t>
      </w:r>
      <w:proofErr w:type="spellEnd"/>
      <w:r w:rsidRPr="00B3791D">
        <w:t xml:space="preserve"> </w:t>
      </w:r>
      <w:proofErr w:type="spellStart"/>
      <w:r w:rsidRPr="00B3791D">
        <w:t>члана</w:t>
      </w:r>
      <w:proofErr w:type="spellEnd"/>
      <w:r w:rsidRPr="00B3791D">
        <w:t xml:space="preserve"> 112. </w:t>
      </w:r>
      <w:proofErr w:type="spellStart"/>
      <w:r w:rsidRPr="00B3791D">
        <w:t>став</w:t>
      </w:r>
      <w:proofErr w:type="spellEnd"/>
      <w:r w:rsidRPr="00B3791D">
        <w:t xml:space="preserve"> 2. </w:t>
      </w:r>
      <w:proofErr w:type="spellStart"/>
      <w:r w:rsidRPr="00B3791D">
        <w:t>тачка</w:t>
      </w:r>
      <w:proofErr w:type="spellEnd"/>
      <w:r w:rsidRPr="00B3791D">
        <w:t xml:space="preserve"> 5) </w:t>
      </w:r>
      <w:proofErr w:type="spellStart"/>
      <w:r w:rsidRPr="00B3791D">
        <w:t>Закона</w:t>
      </w:r>
      <w:proofErr w:type="spellEnd"/>
      <w:r w:rsidRPr="00B3791D">
        <w:t xml:space="preserve"> о </w:t>
      </w:r>
      <w:proofErr w:type="spellStart"/>
      <w:r w:rsidRPr="00B3791D">
        <w:t>јавним</w:t>
      </w:r>
      <w:proofErr w:type="spellEnd"/>
      <w:r w:rsidRPr="00B3791D">
        <w:t xml:space="preserve"> </w:t>
      </w:r>
      <w:proofErr w:type="spellStart"/>
      <w:r w:rsidRPr="00B3791D">
        <w:t>набавкама</w:t>
      </w:r>
      <w:proofErr w:type="spellEnd"/>
      <w:r w:rsidRPr="00B3791D">
        <w:t xml:space="preserve">, </w:t>
      </w:r>
      <w:proofErr w:type="spellStart"/>
      <w:r w:rsidRPr="00B3791D">
        <w:t>када</w:t>
      </w:r>
      <w:proofErr w:type="spellEnd"/>
      <w:r w:rsidRPr="00B3791D">
        <w:t xml:space="preserve"> </w:t>
      </w:r>
      <w:proofErr w:type="spellStart"/>
      <w:r w:rsidRPr="00B3791D">
        <w:t>наручилац</w:t>
      </w:r>
      <w:proofErr w:type="spellEnd"/>
      <w:r w:rsidRPr="00B3791D">
        <w:t xml:space="preserve"> </w:t>
      </w:r>
      <w:proofErr w:type="spellStart"/>
      <w:r w:rsidRPr="00B3791D">
        <w:t>може</w:t>
      </w:r>
      <w:proofErr w:type="spellEnd"/>
      <w:r w:rsidRPr="00B3791D">
        <w:t xml:space="preserve"> и </w:t>
      </w:r>
      <w:proofErr w:type="spellStart"/>
      <w:r w:rsidRPr="00B3791D">
        <w:t>пре</w:t>
      </w:r>
      <w:proofErr w:type="spellEnd"/>
      <w:r w:rsidRPr="00B3791D">
        <w:t xml:space="preserve"> </w:t>
      </w:r>
      <w:proofErr w:type="spellStart"/>
      <w:r w:rsidRPr="00B3791D">
        <w:t>истека</w:t>
      </w:r>
      <w:proofErr w:type="spellEnd"/>
      <w:r w:rsidRPr="00B3791D">
        <w:t xml:space="preserve"> </w:t>
      </w:r>
      <w:proofErr w:type="spellStart"/>
      <w:r w:rsidRPr="00B3791D">
        <w:t>рока</w:t>
      </w:r>
      <w:proofErr w:type="spellEnd"/>
      <w:r w:rsidRPr="00B3791D">
        <w:t xml:space="preserve"> </w:t>
      </w:r>
      <w:proofErr w:type="spellStart"/>
      <w:r w:rsidRPr="00B3791D">
        <w:t>за</w:t>
      </w:r>
      <w:proofErr w:type="spellEnd"/>
      <w:r w:rsidRPr="00B3791D">
        <w:t xml:space="preserve"> </w:t>
      </w:r>
      <w:proofErr w:type="spellStart"/>
      <w:r w:rsidRPr="00B3791D">
        <w:t>подношење</w:t>
      </w:r>
      <w:proofErr w:type="spellEnd"/>
      <w:r w:rsidRPr="00B3791D">
        <w:t xml:space="preserve"> </w:t>
      </w:r>
      <w:proofErr w:type="spellStart"/>
      <w:r w:rsidRPr="00B3791D">
        <w:t>захтева</w:t>
      </w:r>
      <w:proofErr w:type="spellEnd"/>
      <w:r w:rsidRPr="00B3791D">
        <w:t xml:space="preserve"> </w:t>
      </w:r>
      <w:proofErr w:type="spellStart"/>
      <w:r w:rsidRPr="00B3791D">
        <w:t>за</w:t>
      </w:r>
      <w:proofErr w:type="spellEnd"/>
      <w:r w:rsidRPr="00B3791D">
        <w:t xml:space="preserve"> </w:t>
      </w:r>
      <w:proofErr w:type="spellStart"/>
      <w:r w:rsidRPr="00B3791D">
        <w:t>заштиту</w:t>
      </w:r>
      <w:proofErr w:type="spellEnd"/>
      <w:r w:rsidRPr="00B3791D">
        <w:t xml:space="preserve"> </w:t>
      </w:r>
      <w:proofErr w:type="spellStart"/>
      <w:r w:rsidRPr="00B3791D">
        <w:t>права</w:t>
      </w:r>
      <w:proofErr w:type="spellEnd"/>
      <w:r w:rsidRPr="00B3791D">
        <w:t xml:space="preserve"> </w:t>
      </w:r>
      <w:proofErr w:type="spellStart"/>
      <w:r w:rsidRPr="00B3791D">
        <w:t>закључити</w:t>
      </w:r>
      <w:proofErr w:type="spellEnd"/>
      <w:r w:rsidRPr="00B3791D">
        <w:t xml:space="preserve"> </w:t>
      </w:r>
      <w:proofErr w:type="spellStart"/>
      <w:r w:rsidRPr="00B3791D">
        <w:t>уговор</w:t>
      </w:r>
      <w:proofErr w:type="spellEnd"/>
      <w:r w:rsidRPr="00B3791D">
        <w:t xml:space="preserve"> о </w:t>
      </w:r>
      <w:proofErr w:type="spellStart"/>
      <w:r w:rsidRPr="00B3791D">
        <w:t>јавној</w:t>
      </w:r>
      <w:proofErr w:type="spellEnd"/>
      <w:r w:rsidRPr="00B3791D">
        <w:t xml:space="preserve"> </w:t>
      </w:r>
      <w:proofErr w:type="spellStart"/>
      <w:r w:rsidRPr="00B3791D">
        <w:t>набавци</w:t>
      </w:r>
      <w:proofErr w:type="spellEnd"/>
      <w:r w:rsidRPr="00B3791D">
        <w:t xml:space="preserve">, </w:t>
      </w:r>
      <w:proofErr w:type="spellStart"/>
      <w:r w:rsidRPr="00B3791D">
        <w:t>ако</w:t>
      </w:r>
      <w:proofErr w:type="spellEnd"/>
      <w:r w:rsidRPr="00B3791D">
        <w:t xml:space="preserve"> </w:t>
      </w:r>
      <w:proofErr w:type="spellStart"/>
      <w:r w:rsidRPr="00B3791D">
        <w:t>је</w:t>
      </w:r>
      <w:proofErr w:type="spellEnd"/>
      <w:r w:rsidRPr="00B3791D">
        <w:t xml:space="preserve"> </w:t>
      </w:r>
      <w:proofErr w:type="spellStart"/>
      <w:r w:rsidRPr="00B3791D">
        <w:t>поднета</w:t>
      </w:r>
      <w:proofErr w:type="spellEnd"/>
      <w:r w:rsidRPr="00B3791D">
        <w:t xml:space="preserve"> </w:t>
      </w:r>
      <w:proofErr w:type="spellStart"/>
      <w:r w:rsidRPr="00B3791D">
        <w:t>само</w:t>
      </w:r>
      <w:proofErr w:type="spellEnd"/>
      <w:r w:rsidRPr="00B3791D">
        <w:t xml:space="preserve"> </w:t>
      </w:r>
      <w:proofErr w:type="spellStart"/>
      <w:r w:rsidRPr="00B3791D">
        <w:t>једна</w:t>
      </w:r>
      <w:proofErr w:type="spellEnd"/>
      <w:r w:rsidRPr="00B3791D">
        <w:t xml:space="preserve"> </w:t>
      </w:r>
      <w:proofErr w:type="spellStart"/>
      <w:r w:rsidRPr="00B3791D">
        <w:t>понуда</w:t>
      </w:r>
      <w:proofErr w:type="spellEnd"/>
      <w:r w:rsidRPr="00B3791D">
        <w:t>.</w:t>
      </w:r>
    </w:p>
    <w:p w:rsidR="00866A50" w:rsidRPr="00866A50" w:rsidRDefault="00866A50" w:rsidP="002A108B">
      <w:pPr>
        <w:pStyle w:val="Default"/>
        <w:jc w:val="both"/>
      </w:pPr>
    </w:p>
    <w:p w:rsidR="002A108B" w:rsidRPr="00B3791D" w:rsidRDefault="002A108B" w:rsidP="002A108B">
      <w:pPr>
        <w:pStyle w:val="Default"/>
        <w:jc w:val="both"/>
      </w:pPr>
      <w:r>
        <w:rPr>
          <w:b/>
          <w:bCs/>
          <w:sz w:val="22"/>
          <w:szCs w:val="22"/>
        </w:rPr>
        <w:t xml:space="preserve">8. </w:t>
      </w:r>
      <w:proofErr w:type="spellStart"/>
      <w:r>
        <w:rPr>
          <w:b/>
          <w:bCs/>
          <w:sz w:val="22"/>
          <w:szCs w:val="22"/>
        </w:rPr>
        <w:t>Додатне</w:t>
      </w:r>
      <w:proofErr w:type="spellEnd"/>
      <w:r>
        <w:rPr>
          <w:b/>
          <w:bCs/>
          <w:sz w:val="22"/>
          <w:szCs w:val="22"/>
        </w:rPr>
        <w:t xml:space="preserve"> </w:t>
      </w:r>
      <w:proofErr w:type="spellStart"/>
      <w:r>
        <w:rPr>
          <w:b/>
          <w:bCs/>
          <w:sz w:val="22"/>
          <w:szCs w:val="22"/>
        </w:rPr>
        <w:t>информације</w:t>
      </w:r>
      <w:proofErr w:type="spellEnd"/>
      <w:r>
        <w:rPr>
          <w:b/>
          <w:bCs/>
          <w:sz w:val="22"/>
          <w:szCs w:val="22"/>
        </w:rPr>
        <w:t xml:space="preserve"> </w:t>
      </w:r>
      <w:proofErr w:type="spellStart"/>
      <w:r>
        <w:rPr>
          <w:b/>
          <w:bCs/>
          <w:sz w:val="22"/>
          <w:szCs w:val="22"/>
        </w:rPr>
        <w:t>или</w:t>
      </w:r>
      <w:proofErr w:type="spellEnd"/>
      <w:r>
        <w:rPr>
          <w:b/>
          <w:bCs/>
          <w:sz w:val="22"/>
          <w:szCs w:val="22"/>
        </w:rPr>
        <w:t xml:space="preserve"> </w:t>
      </w:r>
      <w:proofErr w:type="spellStart"/>
      <w:r>
        <w:rPr>
          <w:b/>
          <w:bCs/>
          <w:sz w:val="22"/>
          <w:szCs w:val="22"/>
        </w:rPr>
        <w:t>појашњења</w:t>
      </w:r>
      <w:proofErr w:type="spellEnd"/>
    </w:p>
    <w:p w:rsidR="002A108B" w:rsidRPr="00B3791D" w:rsidRDefault="002A108B" w:rsidP="002A108B">
      <w:pPr>
        <w:pStyle w:val="Default"/>
        <w:jc w:val="both"/>
      </w:pPr>
      <w:proofErr w:type="spellStart"/>
      <w:r w:rsidRPr="00B3791D">
        <w:t>Заинтересовано</w:t>
      </w:r>
      <w:proofErr w:type="spellEnd"/>
      <w:r w:rsidRPr="00B3791D">
        <w:t xml:space="preserve"> </w:t>
      </w:r>
      <w:proofErr w:type="spellStart"/>
      <w:r w:rsidRPr="00B3791D">
        <w:t>лице</w:t>
      </w:r>
      <w:proofErr w:type="spellEnd"/>
      <w:r w:rsidRPr="00B3791D">
        <w:t xml:space="preserve"> </w:t>
      </w:r>
      <w:proofErr w:type="spellStart"/>
      <w:r w:rsidRPr="00B3791D">
        <w:t>може</w:t>
      </w:r>
      <w:proofErr w:type="spellEnd"/>
      <w:r w:rsidRPr="00B3791D">
        <w:t xml:space="preserve">, у </w:t>
      </w:r>
      <w:proofErr w:type="spellStart"/>
      <w:r w:rsidRPr="00B3791D">
        <w:t>писаном</w:t>
      </w:r>
      <w:proofErr w:type="spellEnd"/>
      <w:r w:rsidRPr="00B3791D">
        <w:t xml:space="preserve"> </w:t>
      </w:r>
      <w:proofErr w:type="spellStart"/>
      <w:r w:rsidRPr="00B3791D">
        <w:t>облику</w:t>
      </w:r>
      <w:proofErr w:type="spellEnd"/>
      <w:r w:rsidRPr="00B3791D">
        <w:t xml:space="preserve"> </w:t>
      </w:r>
      <w:proofErr w:type="spellStart"/>
      <w:r w:rsidRPr="00B3791D">
        <w:t>тражити</w:t>
      </w:r>
      <w:proofErr w:type="spellEnd"/>
      <w:r w:rsidRPr="00B3791D">
        <w:t xml:space="preserve"> </w:t>
      </w:r>
      <w:proofErr w:type="spellStart"/>
      <w:r w:rsidRPr="00B3791D">
        <w:t>од</w:t>
      </w:r>
      <w:proofErr w:type="spellEnd"/>
      <w:r w:rsidRPr="00B3791D">
        <w:t xml:space="preserve"> </w:t>
      </w:r>
      <w:proofErr w:type="spellStart"/>
      <w:r w:rsidRPr="00B3791D">
        <w:t>наручиоца</w:t>
      </w:r>
      <w:proofErr w:type="spellEnd"/>
      <w:r w:rsidRPr="00B3791D">
        <w:t xml:space="preserve"> </w:t>
      </w:r>
      <w:proofErr w:type="spellStart"/>
      <w:r w:rsidRPr="00B3791D">
        <w:t>додатне</w:t>
      </w:r>
      <w:proofErr w:type="spellEnd"/>
      <w:r w:rsidRPr="00B3791D">
        <w:t xml:space="preserve"> </w:t>
      </w:r>
      <w:proofErr w:type="spellStart"/>
      <w:r w:rsidRPr="00B3791D">
        <w:t>информације</w:t>
      </w:r>
      <w:proofErr w:type="spellEnd"/>
      <w:r w:rsidRPr="00B3791D">
        <w:t xml:space="preserve"> </w:t>
      </w:r>
      <w:proofErr w:type="spellStart"/>
      <w:r w:rsidRPr="00B3791D">
        <w:t>или</w:t>
      </w:r>
      <w:proofErr w:type="spellEnd"/>
      <w:r w:rsidRPr="00B3791D">
        <w:t xml:space="preserve"> </w:t>
      </w:r>
      <w:proofErr w:type="spellStart"/>
      <w:r w:rsidRPr="00B3791D">
        <w:t>појашњења</w:t>
      </w:r>
      <w:proofErr w:type="spellEnd"/>
      <w:r w:rsidRPr="00B3791D">
        <w:t xml:space="preserve"> у </w:t>
      </w:r>
      <w:proofErr w:type="spellStart"/>
      <w:r w:rsidRPr="00B3791D">
        <w:t>вези</w:t>
      </w:r>
      <w:proofErr w:type="spellEnd"/>
      <w:r w:rsidRPr="00B3791D">
        <w:t xml:space="preserve"> </w:t>
      </w:r>
      <w:proofErr w:type="spellStart"/>
      <w:r w:rsidRPr="00B3791D">
        <w:t>са</w:t>
      </w:r>
      <w:proofErr w:type="spellEnd"/>
      <w:r w:rsidRPr="00B3791D">
        <w:t xml:space="preserve"> </w:t>
      </w:r>
      <w:proofErr w:type="spellStart"/>
      <w:r w:rsidRPr="00B3791D">
        <w:t>припремањем</w:t>
      </w:r>
      <w:proofErr w:type="spellEnd"/>
      <w:r w:rsidRPr="00B3791D">
        <w:t xml:space="preserve"> </w:t>
      </w:r>
      <w:proofErr w:type="spellStart"/>
      <w:r w:rsidRPr="00B3791D">
        <w:t>понуде</w:t>
      </w:r>
      <w:proofErr w:type="spellEnd"/>
      <w:r w:rsidRPr="00B3791D">
        <w:t xml:space="preserve">, </w:t>
      </w:r>
      <w:proofErr w:type="spellStart"/>
      <w:r w:rsidRPr="00B3791D">
        <w:t>при</w:t>
      </w:r>
      <w:proofErr w:type="spellEnd"/>
      <w:r w:rsidRPr="00B3791D">
        <w:t xml:space="preserve"> </w:t>
      </w:r>
      <w:proofErr w:type="spellStart"/>
      <w:r w:rsidRPr="00B3791D">
        <w:t>чему</w:t>
      </w:r>
      <w:proofErr w:type="spellEnd"/>
      <w:r w:rsidRPr="00B3791D">
        <w:t xml:space="preserve"> </w:t>
      </w:r>
      <w:proofErr w:type="spellStart"/>
      <w:r w:rsidRPr="00B3791D">
        <w:t>може</w:t>
      </w:r>
      <w:proofErr w:type="spellEnd"/>
      <w:r w:rsidRPr="00B3791D">
        <w:t xml:space="preserve"> </w:t>
      </w:r>
      <w:proofErr w:type="spellStart"/>
      <w:r w:rsidRPr="00B3791D">
        <w:t>да</w:t>
      </w:r>
      <w:proofErr w:type="spellEnd"/>
      <w:r w:rsidRPr="00B3791D">
        <w:t xml:space="preserve"> </w:t>
      </w:r>
      <w:proofErr w:type="spellStart"/>
      <w:r w:rsidRPr="00B3791D">
        <w:t>укаже</w:t>
      </w:r>
      <w:proofErr w:type="spellEnd"/>
      <w:r w:rsidRPr="00B3791D">
        <w:t xml:space="preserve"> </w:t>
      </w:r>
      <w:proofErr w:type="spellStart"/>
      <w:r w:rsidRPr="00B3791D">
        <w:t>наручиоцу</w:t>
      </w:r>
      <w:proofErr w:type="spellEnd"/>
      <w:r w:rsidRPr="00B3791D">
        <w:t xml:space="preserve"> и </w:t>
      </w:r>
      <w:proofErr w:type="spellStart"/>
      <w:r w:rsidRPr="00B3791D">
        <w:t>на</w:t>
      </w:r>
      <w:proofErr w:type="spellEnd"/>
      <w:r w:rsidRPr="00B3791D">
        <w:t xml:space="preserve"> </w:t>
      </w:r>
      <w:proofErr w:type="spellStart"/>
      <w:r w:rsidRPr="00B3791D">
        <w:t>евентуално</w:t>
      </w:r>
      <w:proofErr w:type="spellEnd"/>
      <w:r w:rsidRPr="00B3791D">
        <w:t xml:space="preserve"> </w:t>
      </w:r>
      <w:proofErr w:type="spellStart"/>
      <w:r w:rsidRPr="00B3791D">
        <w:t>уочене</w:t>
      </w:r>
      <w:proofErr w:type="spellEnd"/>
      <w:r w:rsidRPr="00B3791D">
        <w:t xml:space="preserve"> </w:t>
      </w:r>
      <w:proofErr w:type="spellStart"/>
      <w:r w:rsidRPr="00B3791D">
        <w:t>недостатке</w:t>
      </w:r>
      <w:proofErr w:type="spellEnd"/>
      <w:r w:rsidRPr="00B3791D">
        <w:t xml:space="preserve"> и </w:t>
      </w:r>
      <w:proofErr w:type="spellStart"/>
      <w:r w:rsidRPr="00B3791D">
        <w:t>неправилности</w:t>
      </w:r>
      <w:proofErr w:type="spellEnd"/>
      <w:r w:rsidRPr="00B3791D">
        <w:t xml:space="preserve"> у </w:t>
      </w:r>
      <w:proofErr w:type="spellStart"/>
      <w:r w:rsidRPr="00B3791D">
        <w:t>конкурсној</w:t>
      </w:r>
      <w:proofErr w:type="spellEnd"/>
      <w:r w:rsidRPr="00B3791D">
        <w:t xml:space="preserve"> </w:t>
      </w:r>
      <w:proofErr w:type="spellStart"/>
      <w:r w:rsidRPr="00B3791D">
        <w:t>документацији</w:t>
      </w:r>
      <w:proofErr w:type="spellEnd"/>
      <w:r w:rsidRPr="00B3791D">
        <w:t xml:space="preserve">, </w:t>
      </w:r>
      <w:proofErr w:type="spellStart"/>
      <w:r w:rsidRPr="00B3791D">
        <w:t>најкасније</w:t>
      </w:r>
      <w:proofErr w:type="spellEnd"/>
      <w:r w:rsidRPr="00B3791D">
        <w:t xml:space="preserve"> </w:t>
      </w:r>
      <w:proofErr w:type="spellStart"/>
      <w:r w:rsidRPr="00B3791D">
        <w:t>пет</w:t>
      </w:r>
      <w:proofErr w:type="spellEnd"/>
      <w:r w:rsidRPr="00B3791D">
        <w:t xml:space="preserve"> </w:t>
      </w:r>
      <w:proofErr w:type="spellStart"/>
      <w:r w:rsidRPr="00B3791D">
        <w:t>дана</w:t>
      </w:r>
      <w:proofErr w:type="spellEnd"/>
      <w:r w:rsidRPr="00B3791D">
        <w:t xml:space="preserve"> </w:t>
      </w:r>
      <w:proofErr w:type="spellStart"/>
      <w:r w:rsidRPr="00B3791D">
        <w:t>пре</w:t>
      </w:r>
      <w:proofErr w:type="spellEnd"/>
      <w:r w:rsidRPr="00B3791D">
        <w:t xml:space="preserve"> </w:t>
      </w:r>
      <w:proofErr w:type="spellStart"/>
      <w:r w:rsidRPr="00B3791D">
        <w:t>истека</w:t>
      </w:r>
      <w:proofErr w:type="spellEnd"/>
      <w:r w:rsidRPr="00B3791D">
        <w:t xml:space="preserve"> </w:t>
      </w:r>
      <w:proofErr w:type="spellStart"/>
      <w:r w:rsidRPr="00B3791D">
        <w:t>рока</w:t>
      </w:r>
      <w:proofErr w:type="spellEnd"/>
      <w:r w:rsidRPr="00B3791D">
        <w:t xml:space="preserve"> </w:t>
      </w:r>
      <w:proofErr w:type="spellStart"/>
      <w:r w:rsidRPr="00B3791D">
        <w:t>за</w:t>
      </w:r>
      <w:proofErr w:type="spellEnd"/>
      <w:r w:rsidRPr="00B3791D">
        <w:t xml:space="preserve"> </w:t>
      </w:r>
      <w:proofErr w:type="spellStart"/>
      <w:r w:rsidRPr="00B3791D">
        <w:t>подношење</w:t>
      </w:r>
      <w:proofErr w:type="spellEnd"/>
      <w:r w:rsidRPr="00B3791D">
        <w:t xml:space="preserve"> </w:t>
      </w:r>
      <w:proofErr w:type="spellStart"/>
      <w:r w:rsidRPr="00B3791D">
        <w:t>понуде</w:t>
      </w:r>
      <w:proofErr w:type="spellEnd"/>
      <w:r w:rsidRPr="00B3791D">
        <w:t xml:space="preserve">. </w:t>
      </w:r>
      <w:proofErr w:type="spellStart"/>
      <w:r w:rsidRPr="00B3791D">
        <w:t>Наручилац</w:t>
      </w:r>
      <w:proofErr w:type="spellEnd"/>
      <w:r w:rsidRPr="00B3791D">
        <w:t xml:space="preserve"> </w:t>
      </w:r>
      <w:proofErr w:type="spellStart"/>
      <w:r w:rsidRPr="00B3791D">
        <w:t>је</w:t>
      </w:r>
      <w:proofErr w:type="spellEnd"/>
      <w:r w:rsidRPr="00B3791D">
        <w:t xml:space="preserve"> </w:t>
      </w:r>
      <w:proofErr w:type="spellStart"/>
      <w:r w:rsidRPr="00B3791D">
        <w:t>дужан</w:t>
      </w:r>
      <w:proofErr w:type="spellEnd"/>
      <w:r w:rsidRPr="00B3791D">
        <w:t xml:space="preserve"> </w:t>
      </w:r>
      <w:proofErr w:type="spellStart"/>
      <w:r w:rsidRPr="00B3791D">
        <w:t>да</w:t>
      </w:r>
      <w:proofErr w:type="spellEnd"/>
      <w:r w:rsidRPr="00B3791D">
        <w:t xml:space="preserve"> у </w:t>
      </w:r>
      <w:proofErr w:type="spellStart"/>
      <w:r w:rsidRPr="00B3791D">
        <w:t>року</w:t>
      </w:r>
      <w:proofErr w:type="spellEnd"/>
      <w:r w:rsidRPr="00B3791D">
        <w:t xml:space="preserve"> </w:t>
      </w:r>
      <w:proofErr w:type="spellStart"/>
      <w:r w:rsidRPr="00B3791D">
        <w:t>од</w:t>
      </w:r>
      <w:proofErr w:type="spellEnd"/>
      <w:r w:rsidRPr="00B3791D">
        <w:t xml:space="preserve"> </w:t>
      </w:r>
      <w:proofErr w:type="spellStart"/>
      <w:r w:rsidRPr="00B3791D">
        <w:t>три</w:t>
      </w:r>
      <w:proofErr w:type="spellEnd"/>
      <w:r w:rsidRPr="00B3791D">
        <w:t xml:space="preserve"> </w:t>
      </w:r>
      <w:proofErr w:type="spellStart"/>
      <w:r w:rsidRPr="00B3791D">
        <w:t>дана</w:t>
      </w:r>
      <w:proofErr w:type="spellEnd"/>
      <w:r w:rsidRPr="00B3791D">
        <w:t xml:space="preserve"> </w:t>
      </w:r>
      <w:proofErr w:type="spellStart"/>
      <w:r w:rsidRPr="00B3791D">
        <w:t>од</w:t>
      </w:r>
      <w:proofErr w:type="spellEnd"/>
      <w:r w:rsidRPr="00B3791D">
        <w:t xml:space="preserve"> </w:t>
      </w:r>
      <w:proofErr w:type="spellStart"/>
      <w:r w:rsidRPr="00B3791D">
        <w:t>дана</w:t>
      </w:r>
      <w:proofErr w:type="spellEnd"/>
      <w:r w:rsidRPr="00B3791D">
        <w:t xml:space="preserve"> </w:t>
      </w:r>
      <w:proofErr w:type="spellStart"/>
      <w:r w:rsidRPr="00B3791D">
        <w:t>пријема</w:t>
      </w:r>
      <w:proofErr w:type="spellEnd"/>
      <w:r w:rsidRPr="00B3791D">
        <w:t xml:space="preserve"> </w:t>
      </w:r>
      <w:proofErr w:type="spellStart"/>
      <w:r w:rsidRPr="00B3791D">
        <w:t>захтева</w:t>
      </w:r>
      <w:proofErr w:type="spellEnd"/>
      <w:r w:rsidRPr="00B3791D">
        <w:t xml:space="preserve">, </w:t>
      </w:r>
      <w:proofErr w:type="spellStart"/>
      <w:r w:rsidRPr="00B3791D">
        <w:t>одговор</w:t>
      </w:r>
      <w:proofErr w:type="spellEnd"/>
      <w:r w:rsidRPr="00B3791D">
        <w:t xml:space="preserve"> </w:t>
      </w:r>
      <w:proofErr w:type="spellStart"/>
      <w:r w:rsidRPr="00B3791D">
        <w:t>објави</w:t>
      </w:r>
      <w:proofErr w:type="spellEnd"/>
      <w:r w:rsidRPr="00B3791D">
        <w:t xml:space="preserve"> </w:t>
      </w:r>
      <w:proofErr w:type="spellStart"/>
      <w:r w:rsidRPr="00B3791D">
        <w:t>на</w:t>
      </w:r>
      <w:proofErr w:type="spellEnd"/>
      <w:r w:rsidRPr="00B3791D">
        <w:t xml:space="preserve"> </w:t>
      </w:r>
      <w:proofErr w:type="spellStart"/>
      <w:r w:rsidRPr="00B3791D">
        <w:t>Порталу</w:t>
      </w:r>
      <w:proofErr w:type="spellEnd"/>
      <w:r w:rsidRPr="00B3791D">
        <w:t xml:space="preserve"> </w:t>
      </w:r>
      <w:proofErr w:type="spellStart"/>
      <w:r w:rsidRPr="00B3791D">
        <w:t>јавних</w:t>
      </w:r>
      <w:proofErr w:type="spellEnd"/>
      <w:r w:rsidRPr="00B3791D">
        <w:t xml:space="preserve"> </w:t>
      </w:r>
      <w:proofErr w:type="spellStart"/>
      <w:r w:rsidRPr="00B3791D">
        <w:t>набавки</w:t>
      </w:r>
      <w:proofErr w:type="spellEnd"/>
      <w:r w:rsidRPr="00B3791D">
        <w:t xml:space="preserve"> и </w:t>
      </w:r>
      <w:proofErr w:type="spellStart"/>
      <w:r w:rsidRPr="00B3791D">
        <w:t>на</w:t>
      </w:r>
      <w:proofErr w:type="spellEnd"/>
      <w:r w:rsidRPr="00B3791D">
        <w:t xml:space="preserve"> </w:t>
      </w:r>
      <w:proofErr w:type="spellStart"/>
      <w:r w:rsidRPr="00B3791D">
        <w:t>својој</w:t>
      </w:r>
      <w:proofErr w:type="spellEnd"/>
      <w:r w:rsidRPr="00B3791D">
        <w:t xml:space="preserve"> </w:t>
      </w:r>
      <w:proofErr w:type="spellStart"/>
      <w:r w:rsidRPr="00B3791D">
        <w:t>интернет</w:t>
      </w:r>
      <w:proofErr w:type="spellEnd"/>
      <w:r w:rsidRPr="00B3791D">
        <w:t xml:space="preserve"> </w:t>
      </w:r>
      <w:proofErr w:type="spellStart"/>
      <w:r w:rsidRPr="00B3791D">
        <w:t>страници</w:t>
      </w:r>
      <w:proofErr w:type="spellEnd"/>
      <w:r w:rsidRPr="00B3791D">
        <w:t xml:space="preserve">. </w:t>
      </w:r>
      <w:proofErr w:type="spellStart"/>
      <w:r w:rsidRPr="00B3791D">
        <w:t>Ос</w:t>
      </w:r>
      <w:r w:rsidR="00866A50">
        <w:t>оба</w:t>
      </w:r>
      <w:proofErr w:type="spellEnd"/>
      <w:r w:rsidR="00866A50">
        <w:t xml:space="preserve"> </w:t>
      </w:r>
      <w:proofErr w:type="spellStart"/>
      <w:r w:rsidR="00866A50">
        <w:t>за</w:t>
      </w:r>
      <w:proofErr w:type="spellEnd"/>
      <w:r w:rsidR="00866A50">
        <w:t xml:space="preserve"> </w:t>
      </w:r>
      <w:proofErr w:type="spellStart"/>
      <w:r w:rsidR="00866A50">
        <w:t>контакт</w:t>
      </w:r>
      <w:proofErr w:type="spellEnd"/>
      <w:r w:rsidR="00866A50">
        <w:t xml:space="preserve"> </w:t>
      </w:r>
      <w:proofErr w:type="spellStart"/>
      <w:r w:rsidR="00866A50">
        <w:t>је</w:t>
      </w:r>
      <w:proofErr w:type="spellEnd"/>
      <w:r w:rsidR="00866A50">
        <w:t xml:space="preserve"> </w:t>
      </w:r>
      <w:proofErr w:type="spellStart"/>
      <w:r w:rsidR="00866A50">
        <w:t>Драгана</w:t>
      </w:r>
      <w:proofErr w:type="spellEnd"/>
      <w:r w:rsidR="00866A50">
        <w:t xml:space="preserve"> </w:t>
      </w:r>
      <w:proofErr w:type="spellStart"/>
      <w:r w:rsidR="00866A50">
        <w:t>Бојић</w:t>
      </w:r>
      <w:proofErr w:type="spellEnd"/>
      <w:r w:rsidR="00866A50">
        <w:t xml:space="preserve">, и </w:t>
      </w:r>
      <w:proofErr w:type="spellStart"/>
      <w:r w:rsidR="00866A50">
        <w:t>мејл</w:t>
      </w:r>
      <w:proofErr w:type="spellEnd"/>
      <w:r w:rsidR="00866A50">
        <w:t>: dragana.boj</w:t>
      </w:r>
      <w:r w:rsidRPr="00B3791D">
        <w:t>ic@vps.ns.ac.rs</w:t>
      </w:r>
    </w:p>
    <w:p w:rsidR="002A108B" w:rsidRDefault="002A108B" w:rsidP="002A108B">
      <w:pPr>
        <w:pStyle w:val="Default"/>
        <w:jc w:val="both"/>
      </w:pPr>
      <w:r w:rsidRPr="00B3791D">
        <w:lastRenderedPageBreak/>
        <w:t xml:space="preserve">У </w:t>
      </w:r>
      <w:proofErr w:type="spellStart"/>
      <w:r w:rsidRPr="00B3791D">
        <w:t>складу</w:t>
      </w:r>
      <w:proofErr w:type="spellEnd"/>
      <w:r w:rsidRPr="00B3791D">
        <w:t xml:space="preserve"> </w:t>
      </w:r>
      <w:proofErr w:type="spellStart"/>
      <w:r w:rsidRPr="00B3791D">
        <w:t>са</w:t>
      </w:r>
      <w:proofErr w:type="spellEnd"/>
      <w:r w:rsidRPr="00B3791D">
        <w:t xml:space="preserve"> </w:t>
      </w:r>
      <w:proofErr w:type="spellStart"/>
      <w:r w:rsidRPr="00B3791D">
        <w:t>чланом</w:t>
      </w:r>
      <w:proofErr w:type="spellEnd"/>
      <w:r w:rsidRPr="00B3791D">
        <w:t xml:space="preserve"> 20. </w:t>
      </w:r>
      <w:proofErr w:type="spellStart"/>
      <w:r w:rsidRPr="00B3791D">
        <w:t>Закона</w:t>
      </w:r>
      <w:proofErr w:type="spellEnd"/>
      <w:r w:rsidRPr="00B3791D">
        <w:t xml:space="preserve"> о </w:t>
      </w:r>
      <w:proofErr w:type="spellStart"/>
      <w:r w:rsidRPr="00B3791D">
        <w:t>јавним</w:t>
      </w:r>
      <w:proofErr w:type="spellEnd"/>
      <w:r w:rsidRPr="00B3791D">
        <w:t xml:space="preserve"> </w:t>
      </w:r>
      <w:proofErr w:type="spellStart"/>
      <w:r w:rsidRPr="00B3791D">
        <w:t>набавкама</w:t>
      </w:r>
      <w:proofErr w:type="spellEnd"/>
      <w:r w:rsidRPr="00B3791D">
        <w:t xml:space="preserve">, </w:t>
      </w:r>
      <w:proofErr w:type="spellStart"/>
      <w:r w:rsidRPr="00B3791D">
        <w:t>комуникација</w:t>
      </w:r>
      <w:proofErr w:type="spellEnd"/>
      <w:r w:rsidRPr="00B3791D">
        <w:t xml:space="preserve"> у </w:t>
      </w:r>
      <w:proofErr w:type="spellStart"/>
      <w:r w:rsidRPr="00B3791D">
        <w:t>поступку</w:t>
      </w:r>
      <w:proofErr w:type="spellEnd"/>
      <w:r w:rsidRPr="00B3791D">
        <w:t xml:space="preserve"> </w:t>
      </w:r>
      <w:proofErr w:type="spellStart"/>
      <w:r w:rsidRPr="00B3791D">
        <w:t>јавне</w:t>
      </w:r>
      <w:proofErr w:type="spellEnd"/>
      <w:r w:rsidRPr="00B3791D">
        <w:t xml:space="preserve"> </w:t>
      </w:r>
      <w:proofErr w:type="spellStart"/>
      <w:r w:rsidRPr="00B3791D">
        <w:t>набавке</w:t>
      </w:r>
      <w:proofErr w:type="spellEnd"/>
      <w:r w:rsidRPr="00B3791D">
        <w:t xml:space="preserve"> </w:t>
      </w:r>
      <w:proofErr w:type="spellStart"/>
      <w:r w:rsidRPr="00B3791D">
        <w:t>се</w:t>
      </w:r>
      <w:proofErr w:type="spellEnd"/>
      <w:r w:rsidRPr="00B3791D">
        <w:t xml:space="preserve"> </w:t>
      </w:r>
      <w:proofErr w:type="spellStart"/>
      <w:r w:rsidRPr="00B3791D">
        <w:t>одвија</w:t>
      </w:r>
      <w:proofErr w:type="spellEnd"/>
      <w:r w:rsidRPr="00B3791D">
        <w:t xml:space="preserve"> </w:t>
      </w:r>
      <w:proofErr w:type="spellStart"/>
      <w:r w:rsidRPr="00B3791D">
        <w:t>писаним</w:t>
      </w:r>
      <w:proofErr w:type="spellEnd"/>
      <w:r w:rsidRPr="00B3791D">
        <w:t xml:space="preserve"> </w:t>
      </w:r>
      <w:proofErr w:type="spellStart"/>
      <w:r w:rsidRPr="00B3791D">
        <w:t>путем</w:t>
      </w:r>
      <w:proofErr w:type="spellEnd"/>
      <w:r w:rsidRPr="00B3791D">
        <w:t xml:space="preserve">, </w:t>
      </w:r>
      <w:proofErr w:type="spellStart"/>
      <w:r w:rsidRPr="00B3791D">
        <w:t>односно</w:t>
      </w:r>
      <w:proofErr w:type="spellEnd"/>
      <w:r w:rsidRPr="00B3791D">
        <w:t xml:space="preserve">, </w:t>
      </w:r>
      <w:proofErr w:type="spellStart"/>
      <w:r w:rsidRPr="00B3791D">
        <w:t>путем</w:t>
      </w:r>
      <w:proofErr w:type="spellEnd"/>
      <w:r w:rsidRPr="00B3791D">
        <w:t xml:space="preserve"> </w:t>
      </w:r>
      <w:proofErr w:type="spellStart"/>
      <w:r w:rsidRPr="00B3791D">
        <w:t>поште</w:t>
      </w:r>
      <w:proofErr w:type="spellEnd"/>
      <w:r w:rsidRPr="00B3791D">
        <w:t xml:space="preserve">, </w:t>
      </w:r>
      <w:proofErr w:type="spellStart"/>
      <w:r w:rsidRPr="00B3791D">
        <w:t>електронске</w:t>
      </w:r>
      <w:proofErr w:type="spellEnd"/>
      <w:r w:rsidRPr="00B3791D">
        <w:t xml:space="preserve"> </w:t>
      </w:r>
      <w:proofErr w:type="spellStart"/>
      <w:r w:rsidRPr="00B3791D">
        <w:t>поште</w:t>
      </w:r>
      <w:proofErr w:type="spellEnd"/>
      <w:r w:rsidRPr="00B3791D">
        <w:t xml:space="preserve"> </w:t>
      </w:r>
      <w:proofErr w:type="spellStart"/>
      <w:r w:rsidRPr="00B3791D">
        <w:t>или</w:t>
      </w:r>
      <w:proofErr w:type="spellEnd"/>
      <w:r w:rsidRPr="00B3791D">
        <w:t xml:space="preserve"> </w:t>
      </w:r>
      <w:proofErr w:type="spellStart"/>
      <w:r w:rsidRPr="00B3791D">
        <w:t>факсом</w:t>
      </w:r>
      <w:proofErr w:type="spellEnd"/>
      <w:r w:rsidRPr="00B3791D">
        <w:t xml:space="preserve"> </w:t>
      </w:r>
      <w:proofErr w:type="spellStart"/>
      <w:r w:rsidRPr="00B3791D">
        <w:t>као</w:t>
      </w:r>
      <w:proofErr w:type="spellEnd"/>
      <w:r w:rsidRPr="00B3791D">
        <w:t xml:space="preserve"> и </w:t>
      </w:r>
      <w:proofErr w:type="spellStart"/>
      <w:r w:rsidRPr="00B3791D">
        <w:t>објављивањем</w:t>
      </w:r>
      <w:proofErr w:type="spellEnd"/>
      <w:r w:rsidRPr="00B3791D">
        <w:t xml:space="preserve"> </w:t>
      </w:r>
      <w:proofErr w:type="spellStart"/>
      <w:r w:rsidRPr="00B3791D">
        <w:t>од</w:t>
      </w:r>
      <w:proofErr w:type="spellEnd"/>
      <w:r w:rsidRPr="00B3791D">
        <w:t xml:space="preserve"> </w:t>
      </w:r>
      <w:proofErr w:type="spellStart"/>
      <w:r w:rsidRPr="00B3791D">
        <w:t>стране</w:t>
      </w:r>
      <w:proofErr w:type="spellEnd"/>
      <w:r w:rsidRPr="00B3791D">
        <w:t xml:space="preserve"> </w:t>
      </w:r>
      <w:proofErr w:type="spellStart"/>
      <w:r w:rsidRPr="00B3791D">
        <w:t>наручиоца</w:t>
      </w:r>
      <w:proofErr w:type="spellEnd"/>
      <w:r w:rsidRPr="00B3791D">
        <w:t xml:space="preserve"> </w:t>
      </w:r>
      <w:proofErr w:type="spellStart"/>
      <w:r w:rsidRPr="00B3791D">
        <w:t>на</w:t>
      </w:r>
      <w:proofErr w:type="spellEnd"/>
      <w:r w:rsidRPr="00B3791D">
        <w:t xml:space="preserve"> </w:t>
      </w:r>
      <w:proofErr w:type="spellStart"/>
      <w:r w:rsidRPr="00B3791D">
        <w:t>Порталу</w:t>
      </w:r>
      <w:proofErr w:type="spellEnd"/>
      <w:r w:rsidRPr="00B3791D">
        <w:t xml:space="preserve"> </w:t>
      </w:r>
      <w:proofErr w:type="spellStart"/>
      <w:r w:rsidRPr="00B3791D">
        <w:t>јавних</w:t>
      </w:r>
      <w:proofErr w:type="spellEnd"/>
      <w:r w:rsidRPr="00B3791D">
        <w:t xml:space="preserve"> </w:t>
      </w:r>
      <w:proofErr w:type="spellStart"/>
      <w:r w:rsidRPr="00B3791D">
        <w:t>набавки</w:t>
      </w:r>
      <w:proofErr w:type="spellEnd"/>
      <w:r w:rsidRPr="00B3791D">
        <w:t xml:space="preserve">. </w:t>
      </w:r>
      <w:proofErr w:type="spellStart"/>
      <w:r w:rsidRPr="00B3791D">
        <w:t>Тражење</w:t>
      </w:r>
      <w:proofErr w:type="spellEnd"/>
      <w:r w:rsidRPr="00B3791D">
        <w:t xml:space="preserve"> </w:t>
      </w:r>
      <w:proofErr w:type="spellStart"/>
      <w:r w:rsidRPr="00B3791D">
        <w:t>додатних</w:t>
      </w:r>
      <w:proofErr w:type="spellEnd"/>
      <w:r w:rsidRPr="00B3791D">
        <w:t xml:space="preserve"> </w:t>
      </w:r>
      <w:proofErr w:type="spellStart"/>
      <w:r w:rsidRPr="00B3791D">
        <w:t>информација</w:t>
      </w:r>
      <w:proofErr w:type="spellEnd"/>
      <w:r w:rsidRPr="00B3791D">
        <w:t xml:space="preserve"> </w:t>
      </w:r>
      <w:proofErr w:type="spellStart"/>
      <w:r w:rsidRPr="00B3791D">
        <w:t>или</w:t>
      </w:r>
      <w:proofErr w:type="spellEnd"/>
      <w:r w:rsidRPr="00B3791D">
        <w:t xml:space="preserve"> </w:t>
      </w:r>
      <w:proofErr w:type="spellStart"/>
      <w:r w:rsidRPr="00B3791D">
        <w:t>појашњења</w:t>
      </w:r>
      <w:proofErr w:type="spellEnd"/>
      <w:r w:rsidRPr="00B3791D">
        <w:t xml:space="preserve"> </w:t>
      </w:r>
      <w:proofErr w:type="spellStart"/>
      <w:r w:rsidRPr="00B3791D">
        <w:t>телефоном</w:t>
      </w:r>
      <w:proofErr w:type="spellEnd"/>
      <w:r w:rsidRPr="00B3791D">
        <w:t xml:space="preserve"> </w:t>
      </w:r>
      <w:proofErr w:type="spellStart"/>
      <w:r w:rsidRPr="00B3791D">
        <w:t>није</w:t>
      </w:r>
      <w:proofErr w:type="spellEnd"/>
      <w:r w:rsidRPr="00B3791D">
        <w:t xml:space="preserve"> </w:t>
      </w:r>
      <w:proofErr w:type="spellStart"/>
      <w:r w:rsidRPr="00B3791D">
        <w:t>дозвољено</w:t>
      </w:r>
      <w:proofErr w:type="spellEnd"/>
      <w:r w:rsidRPr="00B3791D">
        <w:t>.</w:t>
      </w:r>
    </w:p>
    <w:p w:rsidR="00866A50" w:rsidRPr="00866A50" w:rsidRDefault="00866A50" w:rsidP="002A108B">
      <w:pPr>
        <w:pStyle w:val="Default"/>
        <w:jc w:val="both"/>
      </w:pPr>
    </w:p>
    <w:p w:rsidR="002A108B" w:rsidRDefault="002A108B"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9202C9" w:rsidRDefault="009202C9" w:rsidP="002A108B">
      <w:pPr>
        <w:jc w:val="both"/>
        <w:rPr>
          <w:i/>
          <w:iCs/>
        </w:rPr>
      </w:pPr>
    </w:p>
    <w:p w:rsidR="00C32FF2" w:rsidRDefault="00C32FF2" w:rsidP="002A108B">
      <w:pPr>
        <w:jc w:val="both"/>
        <w:rPr>
          <w:i/>
          <w:iCs/>
        </w:rPr>
      </w:pPr>
    </w:p>
    <w:p w:rsidR="00C32FF2" w:rsidRDefault="00C32FF2" w:rsidP="002A108B">
      <w:pPr>
        <w:jc w:val="both"/>
        <w:rPr>
          <w:i/>
          <w:iCs/>
        </w:rPr>
      </w:pPr>
    </w:p>
    <w:p w:rsidR="00C32FF2" w:rsidRDefault="00C32FF2" w:rsidP="002A108B">
      <w:pPr>
        <w:jc w:val="both"/>
        <w:rPr>
          <w:i/>
          <w:iCs/>
        </w:rPr>
      </w:pPr>
    </w:p>
    <w:p w:rsidR="00C32FF2" w:rsidRDefault="00C32FF2" w:rsidP="002A108B">
      <w:pPr>
        <w:jc w:val="both"/>
        <w:rPr>
          <w:i/>
          <w:iCs/>
        </w:rPr>
      </w:pPr>
    </w:p>
    <w:p w:rsidR="00C32FF2" w:rsidRDefault="00C32FF2" w:rsidP="002A108B">
      <w:pPr>
        <w:jc w:val="both"/>
        <w:rPr>
          <w:i/>
          <w:iCs/>
        </w:rPr>
      </w:pPr>
    </w:p>
    <w:p w:rsidR="009202C9" w:rsidRDefault="009202C9" w:rsidP="002A108B">
      <w:pPr>
        <w:jc w:val="both"/>
        <w:rPr>
          <w:i/>
          <w:iCs/>
        </w:rPr>
      </w:pPr>
    </w:p>
    <w:p w:rsidR="009202C9" w:rsidRPr="00873FA5" w:rsidRDefault="009202C9" w:rsidP="002A108B">
      <w:pPr>
        <w:jc w:val="both"/>
        <w:rPr>
          <w:i/>
          <w:iCs/>
        </w:rPr>
      </w:pPr>
    </w:p>
    <w:p w:rsidR="002A108B" w:rsidRPr="00873FA5" w:rsidRDefault="002A108B" w:rsidP="002A108B">
      <w:pPr>
        <w:shd w:val="clear" w:color="auto" w:fill="C6D9F1"/>
        <w:rPr>
          <w:b/>
          <w:bCs/>
          <w:i/>
          <w:iCs/>
        </w:rPr>
      </w:pPr>
      <w:r w:rsidRPr="00873FA5">
        <w:rPr>
          <w:b/>
          <w:bCs/>
          <w:i/>
          <w:iCs/>
        </w:rPr>
        <w:lastRenderedPageBreak/>
        <w:t>II  ВРСТА, ТЕХНИЧКЕ КАРАКТЕРИСТИКЕ (СПЕЦИФИКАЦИЈЕ), КВАЛИТЕТ, КОЛИЧИНА И ОПИС УСЛУГА, НАЧИН СПРОВОЂЕЊА КОНТРОЛЕ И ОБЕЗБЕЂИВАЊА ГАРАНЦИЈЕ КВАЛИТЕТА, РОК ИЗВРШЕЊА, ЕВЕНТУАЛНЕ ДОДАТНЕ УСЛУГЕ И СЛ.</w:t>
      </w:r>
    </w:p>
    <w:p w:rsidR="002A108B" w:rsidRPr="00873FA5" w:rsidRDefault="002A108B" w:rsidP="002A108B">
      <w:pPr>
        <w:rPr>
          <w:i/>
          <w:iCs/>
        </w:rPr>
      </w:pPr>
    </w:p>
    <w:p w:rsidR="002A108B" w:rsidRPr="009202C9" w:rsidRDefault="002A108B" w:rsidP="007608F1">
      <w:pPr>
        <w:spacing w:line="240" w:lineRule="auto"/>
        <w:ind w:right="-35"/>
        <w:rPr>
          <w:b/>
          <w:sz w:val="22"/>
          <w:szCs w:val="22"/>
          <w:lang w:val="sr-Cyrl-CS"/>
        </w:rPr>
      </w:pPr>
      <w:r w:rsidRPr="009202C9">
        <w:rPr>
          <w:b/>
          <w:sz w:val="22"/>
          <w:szCs w:val="22"/>
          <w:lang w:val="sr-Cyrl-CS"/>
        </w:rPr>
        <w:t>СПЕЦИФИКАЦИЈА НАБАВКЕ</w:t>
      </w:r>
      <w:r w:rsidRPr="009202C9">
        <w:rPr>
          <w:sz w:val="22"/>
          <w:szCs w:val="22"/>
        </w:rPr>
        <w:t xml:space="preserve"> </w:t>
      </w:r>
      <w:r w:rsidRPr="009202C9">
        <w:rPr>
          <w:b/>
          <w:sz w:val="22"/>
          <w:szCs w:val="22"/>
        </w:rPr>
        <w:t>„Рекламни материјал</w:t>
      </w:r>
      <w:r w:rsidR="007608F1" w:rsidRPr="009202C9">
        <w:rPr>
          <w:b/>
          <w:sz w:val="22"/>
          <w:szCs w:val="22"/>
        </w:rPr>
        <w:t>“</w:t>
      </w:r>
    </w:p>
    <w:p w:rsidR="002A108B" w:rsidRDefault="002A108B" w:rsidP="007608F1">
      <w:pPr>
        <w:spacing w:line="240" w:lineRule="auto"/>
      </w:pPr>
    </w:p>
    <w:tbl>
      <w:tblPr>
        <w:tblStyle w:val="TableGrid"/>
        <w:tblW w:w="9777" w:type="dxa"/>
        <w:tblLook w:val="04A0"/>
      </w:tblPr>
      <w:tblGrid>
        <w:gridCol w:w="1109"/>
        <w:gridCol w:w="7250"/>
        <w:gridCol w:w="1418"/>
      </w:tblGrid>
      <w:tr w:rsidR="007608F1" w:rsidRPr="009202C9" w:rsidTr="009202C9">
        <w:tc>
          <w:tcPr>
            <w:tcW w:w="1109" w:type="dxa"/>
          </w:tcPr>
          <w:p w:rsidR="007608F1" w:rsidRPr="009202C9" w:rsidRDefault="00BA0331" w:rsidP="002A7421">
            <w:pPr>
              <w:jc w:val="center"/>
              <w:rPr>
                <w:b/>
                <w:sz w:val="22"/>
                <w:szCs w:val="22"/>
                <w:lang/>
              </w:rPr>
            </w:pPr>
            <w:bookmarkStart w:id="1" w:name="_Hlk21002844"/>
            <w:r w:rsidRPr="009202C9">
              <w:rPr>
                <w:b/>
                <w:sz w:val="22"/>
                <w:szCs w:val="22"/>
                <w:lang/>
              </w:rPr>
              <w:t>Р.бр.</w:t>
            </w:r>
          </w:p>
        </w:tc>
        <w:tc>
          <w:tcPr>
            <w:tcW w:w="7250" w:type="dxa"/>
          </w:tcPr>
          <w:p w:rsidR="007608F1" w:rsidRPr="009202C9" w:rsidRDefault="007608F1" w:rsidP="002A7421">
            <w:pPr>
              <w:jc w:val="center"/>
              <w:rPr>
                <w:b/>
                <w:sz w:val="22"/>
                <w:szCs w:val="22"/>
              </w:rPr>
            </w:pPr>
            <w:r w:rsidRPr="009202C9">
              <w:rPr>
                <w:b/>
                <w:sz w:val="22"/>
                <w:szCs w:val="22"/>
              </w:rPr>
              <w:t>О П И С</w:t>
            </w:r>
          </w:p>
        </w:tc>
        <w:tc>
          <w:tcPr>
            <w:tcW w:w="1418" w:type="dxa"/>
          </w:tcPr>
          <w:p w:rsidR="007608F1" w:rsidRPr="009202C9" w:rsidRDefault="00BA0331" w:rsidP="002A7421">
            <w:pPr>
              <w:jc w:val="center"/>
              <w:rPr>
                <w:b/>
                <w:sz w:val="22"/>
                <w:szCs w:val="22"/>
              </w:rPr>
            </w:pPr>
            <w:r w:rsidRPr="009202C9">
              <w:rPr>
                <w:b/>
                <w:sz w:val="22"/>
                <w:szCs w:val="22"/>
                <w:lang/>
              </w:rPr>
              <w:t>Оквирна количина</w:t>
            </w:r>
          </w:p>
        </w:tc>
      </w:tr>
      <w:tr w:rsidR="007608F1" w:rsidRPr="009202C9" w:rsidTr="009202C9">
        <w:tc>
          <w:tcPr>
            <w:tcW w:w="1109" w:type="dxa"/>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7608F1" w:rsidP="002A7421">
            <w:pPr>
              <w:rPr>
                <w:sz w:val="22"/>
                <w:szCs w:val="22"/>
              </w:rPr>
            </w:pPr>
            <w:r w:rsidRPr="009202C9">
              <w:rPr>
                <w:sz w:val="22"/>
                <w:szCs w:val="22"/>
              </w:rPr>
              <w:t>Папирне кесе, штампа 4/4 са мат пластификацијом и платененим ручкама</w:t>
            </w:r>
          </w:p>
        </w:tc>
        <w:tc>
          <w:tcPr>
            <w:tcW w:w="1418" w:type="dxa"/>
          </w:tcPr>
          <w:p w:rsidR="007608F1" w:rsidRPr="009202C9" w:rsidRDefault="00383104" w:rsidP="002A7421">
            <w:pPr>
              <w:jc w:val="center"/>
              <w:rPr>
                <w:sz w:val="22"/>
                <w:szCs w:val="22"/>
              </w:rPr>
            </w:pPr>
            <w:r w:rsidRPr="009202C9">
              <w:rPr>
                <w:sz w:val="22"/>
                <w:szCs w:val="22"/>
              </w:rPr>
              <w:t>3</w:t>
            </w:r>
            <w:r w:rsidR="007608F1" w:rsidRPr="009202C9">
              <w:rPr>
                <w:sz w:val="22"/>
                <w:szCs w:val="22"/>
              </w:rPr>
              <w:t>000</w:t>
            </w:r>
          </w:p>
        </w:tc>
      </w:tr>
      <w:tr w:rsidR="007608F1" w:rsidRPr="009202C9" w:rsidTr="009202C9">
        <w:tc>
          <w:tcPr>
            <w:tcW w:w="1109" w:type="dxa"/>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E474AC" w:rsidP="002A7421">
            <w:pPr>
              <w:rPr>
                <w:sz w:val="22"/>
                <w:szCs w:val="22"/>
                <w:lang w:val="sr-Cyrl-CS"/>
              </w:rPr>
            </w:pPr>
            <w:r w:rsidRPr="009202C9">
              <w:rPr>
                <w:sz w:val="22"/>
                <w:szCs w:val="22"/>
              </w:rPr>
              <w:t>Постери Б2</w:t>
            </w:r>
            <w:r w:rsidR="005E51EF" w:rsidRPr="009202C9">
              <w:rPr>
                <w:sz w:val="22"/>
                <w:szCs w:val="22"/>
                <w:lang w:val="sr-Cyrl-CS"/>
              </w:rPr>
              <w:t xml:space="preserve"> 4/0</w:t>
            </w:r>
          </w:p>
        </w:tc>
        <w:tc>
          <w:tcPr>
            <w:tcW w:w="1418" w:type="dxa"/>
          </w:tcPr>
          <w:p w:rsidR="007608F1" w:rsidRPr="009202C9" w:rsidRDefault="00383104" w:rsidP="002A7421">
            <w:pPr>
              <w:jc w:val="center"/>
              <w:rPr>
                <w:sz w:val="22"/>
                <w:szCs w:val="22"/>
              </w:rPr>
            </w:pPr>
            <w:r w:rsidRPr="009202C9">
              <w:rPr>
                <w:sz w:val="22"/>
                <w:szCs w:val="22"/>
              </w:rPr>
              <w:t>3</w:t>
            </w:r>
            <w:r w:rsidR="00E474AC" w:rsidRPr="009202C9">
              <w:rPr>
                <w:sz w:val="22"/>
                <w:szCs w:val="22"/>
              </w:rPr>
              <w:t>00</w:t>
            </w:r>
          </w:p>
        </w:tc>
      </w:tr>
      <w:tr w:rsidR="007608F1" w:rsidRPr="009202C9" w:rsidTr="009202C9">
        <w:tc>
          <w:tcPr>
            <w:tcW w:w="1109" w:type="dxa"/>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E474AC" w:rsidP="002A7421">
            <w:pPr>
              <w:rPr>
                <w:sz w:val="22"/>
                <w:szCs w:val="22"/>
              </w:rPr>
            </w:pPr>
            <w:r w:rsidRPr="009202C9">
              <w:rPr>
                <w:sz w:val="22"/>
                <w:szCs w:val="22"/>
              </w:rPr>
              <w:t xml:space="preserve">Флајери </w:t>
            </w:r>
            <w:r w:rsidR="00383104" w:rsidRPr="009202C9">
              <w:rPr>
                <w:sz w:val="22"/>
                <w:szCs w:val="22"/>
              </w:rPr>
              <w:t>A4  4/4 / 2savijanja</w:t>
            </w:r>
          </w:p>
        </w:tc>
        <w:tc>
          <w:tcPr>
            <w:tcW w:w="1418" w:type="dxa"/>
          </w:tcPr>
          <w:p w:rsidR="007608F1" w:rsidRPr="009202C9" w:rsidRDefault="00383104" w:rsidP="002A7421">
            <w:pPr>
              <w:jc w:val="center"/>
              <w:rPr>
                <w:sz w:val="22"/>
                <w:szCs w:val="22"/>
              </w:rPr>
            </w:pPr>
            <w:r w:rsidRPr="009202C9">
              <w:rPr>
                <w:sz w:val="22"/>
                <w:szCs w:val="22"/>
              </w:rPr>
              <w:t>4</w:t>
            </w:r>
            <w:r w:rsidR="00E474AC" w:rsidRPr="009202C9">
              <w:rPr>
                <w:sz w:val="22"/>
                <w:szCs w:val="22"/>
              </w:rPr>
              <w:t>000</w:t>
            </w:r>
          </w:p>
        </w:tc>
      </w:tr>
      <w:tr w:rsidR="007608F1" w:rsidRPr="009202C9" w:rsidTr="009202C9">
        <w:tc>
          <w:tcPr>
            <w:tcW w:w="1109" w:type="dxa"/>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E474AC" w:rsidP="002A7421">
            <w:pPr>
              <w:rPr>
                <w:sz w:val="22"/>
                <w:szCs w:val="22"/>
              </w:rPr>
            </w:pPr>
            <w:r w:rsidRPr="009202C9">
              <w:rPr>
                <w:sz w:val="22"/>
                <w:szCs w:val="22"/>
              </w:rPr>
              <w:t>Нотес А5, 80 листова са штампом 1/1, корице штампа 4/4 са мат пластификацијом</w:t>
            </w:r>
          </w:p>
        </w:tc>
        <w:tc>
          <w:tcPr>
            <w:tcW w:w="1418" w:type="dxa"/>
          </w:tcPr>
          <w:p w:rsidR="007608F1" w:rsidRPr="009202C9" w:rsidRDefault="00E474AC" w:rsidP="002A7421">
            <w:pPr>
              <w:jc w:val="center"/>
              <w:rPr>
                <w:sz w:val="22"/>
                <w:szCs w:val="22"/>
              </w:rPr>
            </w:pPr>
            <w:r w:rsidRPr="009202C9">
              <w:rPr>
                <w:sz w:val="22"/>
                <w:szCs w:val="22"/>
              </w:rPr>
              <w:t>2000</w:t>
            </w:r>
          </w:p>
        </w:tc>
      </w:tr>
      <w:tr w:rsidR="007608F1" w:rsidRPr="009202C9" w:rsidTr="009202C9">
        <w:tc>
          <w:tcPr>
            <w:tcW w:w="1109" w:type="dxa"/>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E474AC" w:rsidP="002A7421">
            <w:pPr>
              <w:rPr>
                <w:sz w:val="22"/>
                <w:szCs w:val="22"/>
              </w:rPr>
            </w:pPr>
            <w:r w:rsidRPr="009202C9">
              <w:rPr>
                <w:sz w:val="22"/>
                <w:szCs w:val="22"/>
              </w:rPr>
              <w:t>Фасцикле А4 плус формат, штампа 4/4 са мат пластификацијом</w:t>
            </w:r>
          </w:p>
        </w:tc>
        <w:tc>
          <w:tcPr>
            <w:tcW w:w="1418" w:type="dxa"/>
          </w:tcPr>
          <w:p w:rsidR="007608F1" w:rsidRPr="009202C9" w:rsidRDefault="00383104" w:rsidP="002A7421">
            <w:pPr>
              <w:jc w:val="center"/>
              <w:rPr>
                <w:sz w:val="22"/>
                <w:szCs w:val="22"/>
              </w:rPr>
            </w:pPr>
            <w:r w:rsidRPr="009202C9">
              <w:rPr>
                <w:sz w:val="22"/>
                <w:szCs w:val="22"/>
              </w:rPr>
              <w:t>3</w:t>
            </w:r>
            <w:r w:rsidR="00E474AC" w:rsidRPr="009202C9">
              <w:rPr>
                <w:sz w:val="22"/>
                <w:szCs w:val="22"/>
              </w:rPr>
              <w:t>000</w:t>
            </w:r>
          </w:p>
        </w:tc>
      </w:tr>
      <w:tr w:rsidR="007608F1" w:rsidRPr="009202C9" w:rsidTr="009202C9">
        <w:tc>
          <w:tcPr>
            <w:tcW w:w="1109" w:type="dxa"/>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E474AC" w:rsidP="002A7421">
            <w:pPr>
              <w:rPr>
                <w:sz w:val="22"/>
                <w:szCs w:val="22"/>
              </w:rPr>
            </w:pPr>
            <w:r w:rsidRPr="009202C9">
              <w:rPr>
                <w:sz w:val="22"/>
                <w:szCs w:val="22"/>
              </w:rPr>
              <w:t>Хемијска оловка модел: Chalk White (или одговарајућа) са штампом 2/0</w:t>
            </w:r>
          </w:p>
        </w:tc>
        <w:tc>
          <w:tcPr>
            <w:tcW w:w="1418" w:type="dxa"/>
          </w:tcPr>
          <w:p w:rsidR="007608F1" w:rsidRPr="009202C9" w:rsidRDefault="00E474AC" w:rsidP="00E474AC">
            <w:pPr>
              <w:rPr>
                <w:sz w:val="22"/>
                <w:szCs w:val="22"/>
              </w:rPr>
            </w:pPr>
            <w:r w:rsidRPr="009202C9">
              <w:rPr>
                <w:sz w:val="22"/>
                <w:szCs w:val="22"/>
              </w:rPr>
              <w:t xml:space="preserve">        3000</w:t>
            </w:r>
          </w:p>
        </w:tc>
      </w:tr>
      <w:tr w:rsidR="007608F1" w:rsidRPr="009202C9" w:rsidTr="009202C9">
        <w:tc>
          <w:tcPr>
            <w:tcW w:w="1109" w:type="dxa"/>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E86276" w:rsidP="002A7421">
            <w:pPr>
              <w:rPr>
                <w:sz w:val="22"/>
                <w:szCs w:val="22"/>
                <w:lang w:val="sr-Latn-BA"/>
              </w:rPr>
            </w:pPr>
            <w:r w:rsidRPr="009202C9">
              <w:rPr>
                <w:sz w:val="22"/>
                <w:szCs w:val="22"/>
                <w:lang w:val="sr-Latn-BA"/>
              </w:rPr>
              <w:t>Хемијска оловка са поклон кутијом модел: ADMIRAL R (или одговарајућа) са ласерским гравирањем</w:t>
            </w:r>
          </w:p>
        </w:tc>
        <w:tc>
          <w:tcPr>
            <w:tcW w:w="1418" w:type="dxa"/>
          </w:tcPr>
          <w:p w:rsidR="007608F1" w:rsidRPr="009202C9" w:rsidRDefault="00383104" w:rsidP="002A7421">
            <w:pPr>
              <w:jc w:val="center"/>
              <w:rPr>
                <w:sz w:val="22"/>
                <w:szCs w:val="22"/>
                <w:lang w:val="sr-Latn-BA"/>
              </w:rPr>
            </w:pPr>
            <w:r w:rsidRPr="009202C9">
              <w:rPr>
                <w:sz w:val="22"/>
                <w:szCs w:val="22"/>
                <w:lang w:val="sr-Latn-BA"/>
              </w:rPr>
              <w:t>5</w:t>
            </w:r>
            <w:r w:rsidR="00E86276" w:rsidRPr="009202C9">
              <w:rPr>
                <w:sz w:val="22"/>
                <w:szCs w:val="22"/>
                <w:lang w:val="sr-Latn-BA"/>
              </w:rPr>
              <w:t>00</w:t>
            </w:r>
          </w:p>
        </w:tc>
      </w:tr>
      <w:tr w:rsidR="007608F1" w:rsidRPr="009202C9" w:rsidTr="009202C9">
        <w:tc>
          <w:tcPr>
            <w:tcW w:w="1109" w:type="dxa"/>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E86276" w:rsidP="002A7421">
            <w:pPr>
              <w:rPr>
                <w:sz w:val="22"/>
                <w:szCs w:val="22"/>
              </w:rPr>
            </w:pPr>
            <w:r w:rsidRPr="009202C9">
              <w:rPr>
                <w:sz w:val="22"/>
                <w:szCs w:val="22"/>
              </w:rPr>
              <w:t>Роковник од еко коже оквирних димензија Б4 плаве боје са златотиском</w:t>
            </w:r>
          </w:p>
        </w:tc>
        <w:tc>
          <w:tcPr>
            <w:tcW w:w="1418" w:type="dxa"/>
          </w:tcPr>
          <w:p w:rsidR="007608F1" w:rsidRPr="009202C9" w:rsidRDefault="00383104" w:rsidP="002A7421">
            <w:pPr>
              <w:jc w:val="center"/>
              <w:rPr>
                <w:sz w:val="22"/>
                <w:szCs w:val="22"/>
              </w:rPr>
            </w:pPr>
            <w:r w:rsidRPr="009202C9">
              <w:rPr>
                <w:sz w:val="22"/>
                <w:szCs w:val="22"/>
              </w:rPr>
              <w:t>3</w:t>
            </w:r>
            <w:r w:rsidR="00E86276" w:rsidRPr="009202C9">
              <w:rPr>
                <w:sz w:val="22"/>
                <w:szCs w:val="22"/>
              </w:rPr>
              <w:t>00</w:t>
            </w:r>
          </w:p>
        </w:tc>
      </w:tr>
      <w:tr w:rsidR="007608F1" w:rsidRPr="009202C9" w:rsidTr="009202C9">
        <w:tc>
          <w:tcPr>
            <w:tcW w:w="1109" w:type="dxa"/>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E86276" w:rsidP="002A7421">
            <w:pPr>
              <w:rPr>
                <w:sz w:val="22"/>
                <w:szCs w:val="22"/>
              </w:rPr>
            </w:pPr>
            <w:r w:rsidRPr="009202C9">
              <w:rPr>
                <w:sz w:val="22"/>
                <w:szCs w:val="22"/>
              </w:rPr>
              <w:t>Roll up 85*200 са штампом 4/0</w:t>
            </w:r>
          </w:p>
        </w:tc>
        <w:tc>
          <w:tcPr>
            <w:tcW w:w="1418" w:type="dxa"/>
          </w:tcPr>
          <w:p w:rsidR="007608F1" w:rsidRPr="009202C9" w:rsidRDefault="00383104" w:rsidP="002A7421">
            <w:pPr>
              <w:jc w:val="center"/>
              <w:rPr>
                <w:sz w:val="22"/>
                <w:szCs w:val="22"/>
              </w:rPr>
            </w:pPr>
            <w:r w:rsidRPr="009202C9">
              <w:rPr>
                <w:sz w:val="22"/>
                <w:szCs w:val="22"/>
              </w:rPr>
              <w:t>10</w:t>
            </w:r>
          </w:p>
        </w:tc>
      </w:tr>
      <w:tr w:rsidR="007608F1" w:rsidRPr="009202C9" w:rsidTr="009202C9">
        <w:tc>
          <w:tcPr>
            <w:tcW w:w="1109" w:type="dxa"/>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E86276" w:rsidP="002A7421">
            <w:pPr>
              <w:rPr>
                <w:sz w:val="22"/>
                <w:szCs w:val="22"/>
              </w:rPr>
            </w:pPr>
            <w:r w:rsidRPr="009202C9">
              <w:rPr>
                <w:sz w:val="22"/>
                <w:szCs w:val="22"/>
              </w:rPr>
              <w:t>Цираде за сајам</w:t>
            </w:r>
          </w:p>
        </w:tc>
        <w:tc>
          <w:tcPr>
            <w:tcW w:w="1418" w:type="dxa"/>
          </w:tcPr>
          <w:p w:rsidR="007608F1" w:rsidRPr="009202C9" w:rsidRDefault="00383104" w:rsidP="002A7421">
            <w:pPr>
              <w:jc w:val="center"/>
              <w:rPr>
                <w:sz w:val="22"/>
                <w:szCs w:val="22"/>
              </w:rPr>
            </w:pPr>
            <w:r w:rsidRPr="009202C9">
              <w:rPr>
                <w:sz w:val="22"/>
                <w:szCs w:val="22"/>
              </w:rPr>
              <w:t>4</w:t>
            </w:r>
          </w:p>
        </w:tc>
      </w:tr>
      <w:tr w:rsidR="007608F1" w:rsidRPr="009202C9" w:rsidTr="009202C9">
        <w:tc>
          <w:tcPr>
            <w:tcW w:w="1109" w:type="dxa"/>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E86276" w:rsidP="00383104">
            <w:pPr>
              <w:rPr>
                <w:sz w:val="22"/>
                <w:szCs w:val="22"/>
              </w:rPr>
            </w:pPr>
            <w:r w:rsidRPr="009202C9">
              <w:rPr>
                <w:sz w:val="22"/>
                <w:szCs w:val="22"/>
              </w:rPr>
              <w:t xml:space="preserve">Привезак од </w:t>
            </w:r>
            <w:r w:rsidR="00383104" w:rsidRPr="009202C9">
              <w:rPr>
                <w:sz w:val="22"/>
                <w:szCs w:val="22"/>
                <w:lang w:val="sr-Cyrl-CS"/>
              </w:rPr>
              <w:t xml:space="preserve">плексигласа </w:t>
            </w:r>
            <w:r w:rsidRPr="009202C9">
              <w:rPr>
                <w:sz w:val="22"/>
                <w:szCs w:val="22"/>
              </w:rPr>
              <w:t>тродимензионалном облику</w:t>
            </w:r>
          </w:p>
        </w:tc>
        <w:tc>
          <w:tcPr>
            <w:tcW w:w="1418" w:type="dxa"/>
          </w:tcPr>
          <w:p w:rsidR="007608F1" w:rsidRPr="009202C9" w:rsidRDefault="00383104" w:rsidP="002A7421">
            <w:pPr>
              <w:jc w:val="center"/>
              <w:rPr>
                <w:sz w:val="22"/>
                <w:szCs w:val="22"/>
              </w:rPr>
            </w:pPr>
            <w:r w:rsidRPr="009202C9">
              <w:rPr>
                <w:sz w:val="22"/>
                <w:szCs w:val="22"/>
                <w:lang w:val="sr-Cyrl-CS"/>
              </w:rPr>
              <w:t>2</w:t>
            </w:r>
            <w:r w:rsidR="00E86276" w:rsidRPr="009202C9">
              <w:rPr>
                <w:sz w:val="22"/>
                <w:szCs w:val="22"/>
              </w:rPr>
              <w:t>00</w:t>
            </w:r>
          </w:p>
        </w:tc>
      </w:tr>
      <w:tr w:rsidR="007608F1" w:rsidRPr="009202C9" w:rsidTr="009202C9">
        <w:tc>
          <w:tcPr>
            <w:tcW w:w="1109" w:type="dxa"/>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E86276" w:rsidP="00E86276">
            <w:pPr>
              <w:rPr>
                <w:sz w:val="22"/>
                <w:szCs w:val="22"/>
              </w:rPr>
            </w:pPr>
            <w:r w:rsidRPr="009202C9">
              <w:rPr>
                <w:sz w:val="22"/>
                <w:szCs w:val="22"/>
              </w:rPr>
              <w:t>Привезак метални са гравираним Знаком Школе</w:t>
            </w:r>
          </w:p>
        </w:tc>
        <w:tc>
          <w:tcPr>
            <w:tcW w:w="1418" w:type="dxa"/>
          </w:tcPr>
          <w:p w:rsidR="007608F1" w:rsidRPr="009202C9" w:rsidRDefault="00383104" w:rsidP="002A7421">
            <w:pPr>
              <w:jc w:val="center"/>
              <w:rPr>
                <w:sz w:val="22"/>
                <w:szCs w:val="22"/>
              </w:rPr>
            </w:pPr>
            <w:r w:rsidRPr="009202C9">
              <w:rPr>
                <w:sz w:val="22"/>
                <w:szCs w:val="22"/>
                <w:lang w:val="sr-Cyrl-CS"/>
              </w:rPr>
              <w:t>2</w:t>
            </w:r>
            <w:r w:rsidR="00E86276" w:rsidRPr="009202C9">
              <w:rPr>
                <w:sz w:val="22"/>
                <w:szCs w:val="22"/>
              </w:rPr>
              <w:t>00</w:t>
            </w:r>
          </w:p>
        </w:tc>
      </w:tr>
      <w:tr w:rsidR="007608F1" w:rsidRPr="009202C9" w:rsidTr="009202C9">
        <w:tc>
          <w:tcPr>
            <w:tcW w:w="1109" w:type="dxa"/>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E86276" w:rsidP="002A7421">
            <w:pPr>
              <w:rPr>
                <w:sz w:val="22"/>
                <w:szCs w:val="22"/>
              </w:rPr>
            </w:pPr>
            <w:r w:rsidRPr="009202C9">
              <w:rPr>
                <w:sz w:val="22"/>
                <w:szCs w:val="22"/>
              </w:rPr>
              <w:t>Шоља модел: LUANA (или одговарајућа) бела са штампом Знака школе 2/0</w:t>
            </w:r>
          </w:p>
        </w:tc>
        <w:tc>
          <w:tcPr>
            <w:tcW w:w="1418" w:type="dxa"/>
          </w:tcPr>
          <w:p w:rsidR="007608F1" w:rsidRPr="009202C9" w:rsidRDefault="00E86276" w:rsidP="002A7421">
            <w:pPr>
              <w:jc w:val="center"/>
              <w:rPr>
                <w:sz w:val="22"/>
                <w:szCs w:val="22"/>
              </w:rPr>
            </w:pPr>
            <w:r w:rsidRPr="009202C9">
              <w:rPr>
                <w:sz w:val="22"/>
                <w:szCs w:val="22"/>
              </w:rPr>
              <w:t>300</w:t>
            </w:r>
          </w:p>
        </w:tc>
      </w:tr>
      <w:tr w:rsidR="007608F1" w:rsidRPr="009202C9" w:rsidTr="009202C9">
        <w:tc>
          <w:tcPr>
            <w:tcW w:w="1109" w:type="dxa"/>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E86276" w:rsidP="002A7421">
            <w:pPr>
              <w:rPr>
                <w:sz w:val="22"/>
                <w:szCs w:val="22"/>
              </w:rPr>
            </w:pPr>
            <w:r w:rsidRPr="009202C9">
              <w:rPr>
                <w:sz w:val="22"/>
                <w:szCs w:val="22"/>
              </w:rPr>
              <w:t>Торба од текстила модел: DENIM (или одговарајућа) са штампом 2/0</w:t>
            </w:r>
          </w:p>
        </w:tc>
        <w:tc>
          <w:tcPr>
            <w:tcW w:w="1418" w:type="dxa"/>
          </w:tcPr>
          <w:p w:rsidR="007608F1" w:rsidRPr="009202C9" w:rsidRDefault="00E86276" w:rsidP="002A7421">
            <w:pPr>
              <w:jc w:val="center"/>
              <w:rPr>
                <w:sz w:val="22"/>
                <w:szCs w:val="22"/>
              </w:rPr>
            </w:pPr>
            <w:r w:rsidRPr="009202C9">
              <w:rPr>
                <w:sz w:val="22"/>
                <w:szCs w:val="22"/>
              </w:rPr>
              <w:t>100</w:t>
            </w:r>
          </w:p>
        </w:tc>
      </w:tr>
      <w:tr w:rsidR="007608F1" w:rsidRPr="009202C9" w:rsidTr="009202C9">
        <w:tc>
          <w:tcPr>
            <w:tcW w:w="1109" w:type="dxa"/>
            <w:tcBorders>
              <w:bottom w:val="single" w:sz="4" w:space="0" w:color="auto"/>
            </w:tcBorders>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962250" w:rsidP="002A7421">
            <w:pPr>
              <w:rPr>
                <w:sz w:val="22"/>
                <w:szCs w:val="22"/>
              </w:rPr>
            </w:pPr>
            <w:r w:rsidRPr="009202C9">
              <w:rPr>
                <w:sz w:val="22"/>
                <w:szCs w:val="22"/>
              </w:rPr>
              <w:t>Кишобран модел: SUPERSTAR (или одговарајући) бело плави са штампом 2/0</w:t>
            </w:r>
          </w:p>
        </w:tc>
        <w:tc>
          <w:tcPr>
            <w:tcW w:w="1418" w:type="dxa"/>
          </w:tcPr>
          <w:p w:rsidR="007608F1" w:rsidRPr="009202C9" w:rsidRDefault="00962250" w:rsidP="002A7421">
            <w:pPr>
              <w:jc w:val="center"/>
              <w:rPr>
                <w:sz w:val="22"/>
                <w:szCs w:val="22"/>
              </w:rPr>
            </w:pPr>
            <w:r w:rsidRPr="009202C9">
              <w:rPr>
                <w:sz w:val="22"/>
                <w:szCs w:val="22"/>
              </w:rPr>
              <w:t>200</w:t>
            </w:r>
          </w:p>
        </w:tc>
      </w:tr>
      <w:tr w:rsidR="007608F1" w:rsidRPr="009202C9" w:rsidTr="009202C9">
        <w:tc>
          <w:tcPr>
            <w:tcW w:w="1109" w:type="dxa"/>
            <w:tcBorders>
              <w:bottom w:val="single" w:sz="4" w:space="0" w:color="auto"/>
            </w:tcBorders>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962250" w:rsidP="005E51EF">
            <w:pPr>
              <w:rPr>
                <w:sz w:val="22"/>
                <w:szCs w:val="22"/>
                <w:lang w:val="sr-Cyrl-CS"/>
              </w:rPr>
            </w:pPr>
            <w:r w:rsidRPr="009202C9">
              <w:rPr>
                <w:sz w:val="22"/>
                <w:szCs w:val="22"/>
              </w:rPr>
              <w:t>Мајице мушке</w:t>
            </w:r>
            <w:r w:rsidRPr="009202C9">
              <w:rPr>
                <w:sz w:val="22"/>
                <w:szCs w:val="22"/>
                <w:lang w:val="sr-Latn-BA"/>
              </w:rPr>
              <w:t xml:space="preserve"> XXL</w:t>
            </w:r>
            <w:r w:rsidRPr="009202C9">
              <w:rPr>
                <w:sz w:val="22"/>
                <w:szCs w:val="22"/>
              </w:rPr>
              <w:t xml:space="preserve"> и женске</w:t>
            </w:r>
            <w:r w:rsidRPr="009202C9">
              <w:rPr>
                <w:sz w:val="22"/>
                <w:szCs w:val="22"/>
                <w:lang w:val="sr-Latn-BA"/>
              </w:rPr>
              <w:t xml:space="preserve"> M </w:t>
            </w:r>
            <w:r w:rsidRPr="009202C9">
              <w:rPr>
                <w:sz w:val="22"/>
                <w:szCs w:val="22"/>
              </w:rPr>
              <w:t xml:space="preserve">и </w:t>
            </w:r>
            <w:r w:rsidRPr="009202C9">
              <w:rPr>
                <w:sz w:val="22"/>
                <w:szCs w:val="22"/>
                <w:lang w:val="sr-Latn-BA"/>
              </w:rPr>
              <w:t>L</w:t>
            </w:r>
            <w:r w:rsidR="005E51EF" w:rsidRPr="009202C9">
              <w:rPr>
                <w:sz w:val="22"/>
                <w:szCs w:val="22"/>
                <w:lang w:val="sr-Cyrl-CS"/>
              </w:rPr>
              <w:t xml:space="preserve"> са директном дигиталном штампом 4/4</w:t>
            </w:r>
          </w:p>
        </w:tc>
        <w:tc>
          <w:tcPr>
            <w:tcW w:w="1418" w:type="dxa"/>
          </w:tcPr>
          <w:p w:rsidR="007608F1" w:rsidRPr="009202C9" w:rsidRDefault="00962250" w:rsidP="002A7421">
            <w:pPr>
              <w:jc w:val="center"/>
              <w:rPr>
                <w:sz w:val="22"/>
                <w:szCs w:val="22"/>
              </w:rPr>
            </w:pPr>
            <w:r w:rsidRPr="009202C9">
              <w:rPr>
                <w:sz w:val="22"/>
                <w:szCs w:val="22"/>
              </w:rPr>
              <w:t>400</w:t>
            </w:r>
          </w:p>
        </w:tc>
      </w:tr>
      <w:tr w:rsidR="007608F1" w:rsidRPr="009202C9" w:rsidTr="009202C9">
        <w:tc>
          <w:tcPr>
            <w:tcW w:w="1109" w:type="dxa"/>
            <w:tcBorders>
              <w:top w:val="single" w:sz="4" w:space="0" w:color="auto"/>
            </w:tcBorders>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962250" w:rsidP="002A7421">
            <w:pPr>
              <w:rPr>
                <w:sz w:val="22"/>
                <w:szCs w:val="22"/>
              </w:rPr>
            </w:pPr>
            <w:r w:rsidRPr="009202C9">
              <w:rPr>
                <w:sz w:val="22"/>
                <w:szCs w:val="22"/>
              </w:rPr>
              <w:t xml:space="preserve">Носач ИД картице, на пертлу </w:t>
            </w:r>
          </w:p>
        </w:tc>
        <w:tc>
          <w:tcPr>
            <w:tcW w:w="1418" w:type="dxa"/>
          </w:tcPr>
          <w:p w:rsidR="007608F1" w:rsidRPr="009202C9" w:rsidRDefault="00962250" w:rsidP="002A7421">
            <w:pPr>
              <w:jc w:val="center"/>
              <w:rPr>
                <w:sz w:val="22"/>
                <w:szCs w:val="22"/>
              </w:rPr>
            </w:pPr>
            <w:r w:rsidRPr="009202C9">
              <w:rPr>
                <w:sz w:val="22"/>
                <w:szCs w:val="22"/>
              </w:rPr>
              <w:t>300</w:t>
            </w:r>
          </w:p>
        </w:tc>
      </w:tr>
      <w:tr w:rsidR="007608F1" w:rsidRPr="009202C9" w:rsidTr="009202C9">
        <w:tc>
          <w:tcPr>
            <w:tcW w:w="1109" w:type="dxa"/>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962250" w:rsidP="005E51EF">
            <w:pPr>
              <w:rPr>
                <w:sz w:val="22"/>
                <w:szCs w:val="22"/>
              </w:rPr>
            </w:pPr>
            <w:r w:rsidRPr="009202C9">
              <w:rPr>
                <w:sz w:val="22"/>
                <w:szCs w:val="22"/>
              </w:rPr>
              <w:t xml:space="preserve">Обележивач књига – Bookmarker </w:t>
            </w:r>
            <w:r w:rsidR="005E51EF" w:rsidRPr="009202C9">
              <w:rPr>
                <w:sz w:val="22"/>
                <w:szCs w:val="22"/>
                <w:lang w:val="sr-Cyrl-CS"/>
              </w:rPr>
              <w:t>пластични</w:t>
            </w:r>
            <w:r w:rsidRPr="009202C9">
              <w:rPr>
                <w:sz w:val="22"/>
                <w:szCs w:val="22"/>
              </w:rPr>
              <w:t xml:space="preserve">, </w:t>
            </w:r>
            <w:r w:rsidR="005E51EF" w:rsidRPr="009202C9">
              <w:rPr>
                <w:sz w:val="22"/>
                <w:szCs w:val="22"/>
                <w:lang w:val="sr-Cyrl-CS"/>
              </w:rPr>
              <w:t>директна штампа</w:t>
            </w:r>
            <w:r w:rsidRPr="009202C9">
              <w:rPr>
                <w:sz w:val="22"/>
                <w:szCs w:val="22"/>
              </w:rPr>
              <w:t xml:space="preserve"> </w:t>
            </w:r>
          </w:p>
        </w:tc>
        <w:tc>
          <w:tcPr>
            <w:tcW w:w="1418" w:type="dxa"/>
          </w:tcPr>
          <w:p w:rsidR="00962250" w:rsidRPr="009202C9" w:rsidRDefault="00962250" w:rsidP="00962250">
            <w:pPr>
              <w:jc w:val="center"/>
              <w:rPr>
                <w:sz w:val="22"/>
                <w:szCs w:val="22"/>
              </w:rPr>
            </w:pPr>
            <w:r w:rsidRPr="009202C9">
              <w:rPr>
                <w:sz w:val="22"/>
                <w:szCs w:val="22"/>
              </w:rPr>
              <w:t>200</w:t>
            </w:r>
          </w:p>
        </w:tc>
      </w:tr>
      <w:tr w:rsidR="007608F1" w:rsidRPr="009202C9" w:rsidTr="009202C9">
        <w:tc>
          <w:tcPr>
            <w:tcW w:w="1109" w:type="dxa"/>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962250" w:rsidP="00962250">
            <w:pPr>
              <w:rPr>
                <w:sz w:val="22"/>
                <w:szCs w:val="22"/>
              </w:rPr>
            </w:pPr>
            <w:r w:rsidRPr="009202C9">
              <w:rPr>
                <w:sz w:val="22"/>
                <w:szCs w:val="22"/>
              </w:rPr>
              <w:t>Тракице за акредитацију, колор са карабињером, полиестер ширина 15мм, штампа 4/4</w:t>
            </w:r>
          </w:p>
        </w:tc>
        <w:tc>
          <w:tcPr>
            <w:tcW w:w="1418" w:type="dxa"/>
          </w:tcPr>
          <w:p w:rsidR="007608F1" w:rsidRPr="009202C9" w:rsidRDefault="007608F1" w:rsidP="002A7421">
            <w:pPr>
              <w:jc w:val="center"/>
              <w:rPr>
                <w:sz w:val="22"/>
                <w:szCs w:val="22"/>
              </w:rPr>
            </w:pPr>
          </w:p>
          <w:p w:rsidR="00962250" w:rsidRPr="009202C9" w:rsidRDefault="00962250" w:rsidP="002A7421">
            <w:pPr>
              <w:jc w:val="center"/>
              <w:rPr>
                <w:sz w:val="22"/>
                <w:szCs w:val="22"/>
              </w:rPr>
            </w:pPr>
            <w:r w:rsidRPr="009202C9">
              <w:rPr>
                <w:sz w:val="22"/>
                <w:szCs w:val="22"/>
              </w:rPr>
              <w:t>700</w:t>
            </w:r>
          </w:p>
        </w:tc>
      </w:tr>
      <w:tr w:rsidR="007608F1" w:rsidRPr="009202C9" w:rsidTr="009202C9">
        <w:tc>
          <w:tcPr>
            <w:tcW w:w="1109" w:type="dxa"/>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A05E0E" w:rsidP="002A7421">
            <w:pPr>
              <w:rPr>
                <w:sz w:val="22"/>
                <w:szCs w:val="22"/>
              </w:rPr>
            </w:pPr>
            <w:r w:rsidRPr="009202C9">
              <w:rPr>
                <w:sz w:val="22"/>
                <w:szCs w:val="22"/>
              </w:rPr>
              <w:t>Привезак-метар, пластика, штампа 4/4</w:t>
            </w:r>
          </w:p>
        </w:tc>
        <w:tc>
          <w:tcPr>
            <w:tcW w:w="1418" w:type="dxa"/>
          </w:tcPr>
          <w:p w:rsidR="007608F1" w:rsidRPr="009202C9" w:rsidRDefault="00A05E0E" w:rsidP="002A7421">
            <w:pPr>
              <w:jc w:val="center"/>
              <w:rPr>
                <w:sz w:val="22"/>
                <w:szCs w:val="22"/>
              </w:rPr>
            </w:pPr>
            <w:r w:rsidRPr="009202C9">
              <w:rPr>
                <w:sz w:val="22"/>
                <w:szCs w:val="22"/>
              </w:rPr>
              <w:t>200</w:t>
            </w:r>
          </w:p>
        </w:tc>
      </w:tr>
      <w:tr w:rsidR="007608F1" w:rsidRPr="009202C9" w:rsidTr="009202C9">
        <w:tc>
          <w:tcPr>
            <w:tcW w:w="1109" w:type="dxa"/>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A05E0E" w:rsidP="002A7421">
            <w:pPr>
              <w:rPr>
                <w:sz w:val="22"/>
                <w:szCs w:val="22"/>
              </w:rPr>
            </w:pPr>
            <w:r w:rsidRPr="009202C9">
              <w:rPr>
                <w:sz w:val="22"/>
                <w:szCs w:val="22"/>
              </w:rPr>
              <w:t>Оловка- држач за мобилни телефон</w:t>
            </w:r>
            <w:r w:rsidR="00C26E0D" w:rsidRPr="009202C9">
              <w:rPr>
                <w:sz w:val="22"/>
                <w:szCs w:val="22"/>
              </w:rPr>
              <w:t>, пластика, штампа 4/4</w:t>
            </w:r>
          </w:p>
        </w:tc>
        <w:tc>
          <w:tcPr>
            <w:tcW w:w="1418" w:type="dxa"/>
          </w:tcPr>
          <w:p w:rsidR="007608F1" w:rsidRPr="009202C9" w:rsidRDefault="00C26E0D" w:rsidP="002A7421">
            <w:pPr>
              <w:jc w:val="center"/>
              <w:rPr>
                <w:sz w:val="22"/>
                <w:szCs w:val="22"/>
              </w:rPr>
            </w:pPr>
            <w:r w:rsidRPr="009202C9">
              <w:rPr>
                <w:sz w:val="22"/>
                <w:szCs w:val="22"/>
              </w:rPr>
              <w:t>200</w:t>
            </w:r>
          </w:p>
        </w:tc>
      </w:tr>
      <w:tr w:rsidR="007608F1" w:rsidRPr="009202C9" w:rsidTr="009202C9">
        <w:trPr>
          <w:trHeight w:val="231"/>
        </w:trPr>
        <w:tc>
          <w:tcPr>
            <w:tcW w:w="1109" w:type="dxa"/>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Pr>
          <w:p w:rsidR="007608F1" w:rsidRPr="009202C9" w:rsidRDefault="00C26E0D" w:rsidP="002A7421">
            <w:pPr>
              <w:rPr>
                <w:sz w:val="22"/>
                <w:szCs w:val="22"/>
              </w:rPr>
            </w:pPr>
            <w:r w:rsidRPr="009202C9">
              <w:rPr>
                <w:sz w:val="22"/>
                <w:szCs w:val="22"/>
              </w:rPr>
              <w:t>Слушалице за мобилни, у кутији, пластика, штампа колор 4/0</w:t>
            </w:r>
          </w:p>
        </w:tc>
        <w:tc>
          <w:tcPr>
            <w:tcW w:w="1418" w:type="dxa"/>
          </w:tcPr>
          <w:p w:rsidR="007608F1" w:rsidRPr="009202C9" w:rsidRDefault="00C26E0D" w:rsidP="002A7421">
            <w:pPr>
              <w:jc w:val="center"/>
              <w:rPr>
                <w:sz w:val="22"/>
                <w:szCs w:val="22"/>
              </w:rPr>
            </w:pPr>
            <w:r w:rsidRPr="009202C9">
              <w:rPr>
                <w:sz w:val="22"/>
                <w:szCs w:val="22"/>
              </w:rPr>
              <w:t>200</w:t>
            </w:r>
          </w:p>
        </w:tc>
      </w:tr>
      <w:tr w:rsidR="007608F1" w:rsidRPr="009202C9" w:rsidTr="009202C9">
        <w:trPr>
          <w:trHeight w:val="422"/>
        </w:trPr>
        <w:tc>
          <w:tcPr>
            <w:tcW w:w="1109" w:type="dxa"/>
            <w:tcBorders>
              <w:bottom w:val="single" w:sz="4" w:space="0" w:color="000000"/>
            </w:tcBorders>
          </w:tcPr>
          <w:p w:rsidR="007608F1" w:rsidRPr="009202C9" w:rsidRDefault="007608F1" w:rsidP="00AD5AA2">
            <w:pPr>
              <w:pStyle w:val="ListParagraph"/>
              <w:numPr>
                <w:ilvl w:val="0"/>
                <w:numId w:val="15"/>
              </w:numPr>
              <w:suppressAutoHyphens w:val="0"/>
              <w:spacing w:line="240" w:lineRule="auto"/>
              <w:contextualSpacing/>
              <w:jc w:val="center"/>
              <w:rPr>
                <w:sz w:val="22"/>
                <w:szCs w:val="22"/>
              </w:rPr>
            </w:pPr>
          </w:p>
        </w:tc>
        <w:tc>
          <w:tcPr>
            <w:tcW w:w="7250" w:type="dxa"/>
            <w:tcBorders>
              <w:bottom w:val="single" w:sz="4" w:space="0" w:color="000000"/>
            </w:tcBorders>
          </w:tcPr>
          <w:p w:rsidR="007608F1" w:rsidRPr="009202C9" w:rsidRDefault="00C26E0D" w:rsidP="00C26E0D">
            <w:pPr>
              <w:tabs>
                <w:tab w:val="left" w:pos="1395"/>
              </w:tabs>
              <w:rPr>
                <w:sz w:val="22"/>
                <w:szCs w:val="22"/>
              </w:rPr>
            </w:pPr>
            <w:r w:rsidRPr="009202C9">
              <w:rPr>
                <w:sz w:val="22"/>
                <w:szCs w:val="22"/>
              </w:rPr>
              <w:t xml:space="preserve">Платнена торба 38*41,5 цм, беж боје, 100% памук (дозвољено одступање од димензија до 2 цм), директна штампа+лак 4/4 </w:t>
            </w:r>
          </w:p>
        </w:tc>
        <w:tc>
          <w:tcPr>
            <w:tcW w:w="1418" w:type="dxa"/>
            <w:tcBorders>
              <w:bottom w:val="single" w:sz="4" w:space="0" w:color="000000"/>
            </w:tcBorders>
          </w:tcPr>
          <w:p w:rsidR="007608F1" w:rsidRPr="009202C9" w:rsidRDefault="007608F1" w:rsidP="002A7421">
            <w:pPr>
              <w:jc w:val="center"/>
              <w:rPr>
                <w:sz w:val="22"/>
                <w:szCs w:val="22"/>
              </w:rPr>
            </w:pPr>
          </w:p>
          <w:p w:rsidR="00C26E0D" w:rsidRPr="009202C9" w:rsidRDefault="00C26E0D" w:rsidP="00C26E0D">
            <w:pPr>
              <w:jc w:val="center"/>
              <w:rPr>
                <w:sz w:val="22"/>
                <w:szCs w:val="22"/>
              </w:rPr>
            </w:pPr>
            <w:r w:rsidRPr="009202C9">
              <w:rPr>
                <w:sz w:val="22"/>
                <w:szCs w:val="22"/>
              </w:rPr>
              <w:t>400</w:t>
            </w:r>
          </w:p>
        </w:tc>
      </w:tr>
      <w:tr w:rsidR="00383104" w:rsidRPr="009202C9" w:rsidTr="009202C9">
        <w:trPr>
          <w:trHeight w:val="225"/>
        </w:trPr>
        <w:tc>
          <w:tcPr>
            <w:tcW w:w="1109" w:type="dxa"/>
            <w:tcBorders>
              <w:top w:val="single" w:sz="4" w:space="0" w:color="000000"/>
            </w:tcBorders>
          </w:tcPr>
          <w:p w:rsidR="00383104" w:rsidRPr="009202C9" w:rsidRDefault="00383104" w:rsidP="00AD5AA2">
            <w:pPr>
              <w:pStyle w:val="ListParagraph"/>
              <w:numPr>
                <w:ilvl w:val="0"/>
                <w:numId w:val="15"/>
              </w:numPr>
              <w:suppressAutoHyphens w:val="0"/>
              <w:spacing w:line="240" w:lineRule="auto"/>
              <w:contextualSpacing/>
              <w:jc w:val="center"/>
              <w:rPr>
                <w:sz w:val="22"/>
                <w:szCs w:val="22"/>
              </w:rPr>
            </w:pPr>
          </w:p>
        </w:tc>
        <w:tc>
          <w:tcPr>
            <w:tcW w:w="7250" w:type="dxa"/>
            <w:tcBorders>
              <w:top w:val="single" w:sz="4" w:space="0" w:color="000000"/>
            </w:tcBorders>
          </w:tcPr>
          <w:p w:rsidR="00383104" w:rsidRPr="009202C9" w:rsidRDefault="00383104" w:rsidP="00383104">
            <w:pPr>
              <w:tabs>
                <w:tab w:val="left" w:pos="1395"/>
              </w:tabs>
              <w:rPr>
                <w:sz w:val="22"/>
                <w:szCs w:val="22"/>
                <w:lang w:val="sr-Cyrl-CS"/>
              </w:rPr>
            </w:pPr>
            <w:r w:rsidRPr="009202C9">
              <w:rPr>
                <w:sz w:val="22"/>
                <w:szCs w:val="22"/>
                <w:lang w:val="sr-Cyrl-CS"/>
              </w:rPr>
              <w:t>Јакна – Ветровка , сито</w:t>
            </w:r>
            <w:r w:rsidR="005E51EF" w:rsidRPr="009202C9">
              <w:rPr>
                <w:sz w:val="22"/>
                <w:szCs w:val="22"/>
                <w:lang w:val="sr-Cyrl-CS"/>
              </w:rPr>
              <w:t xml:space="preserve"> штампа</w:t>
            </w:r>
            <w:r w:rsidRPr="009202C9">
              <w:rPr>
                <w:sz w:val="22"/>
                <w:szCs w:val="22"/>
                <w:lang w:val="sr-Cyrl-CS"/>
              </w:rPr>
              <w:t xml:space="preserve"> 1/0 + директна штампа</w:t>
            </w:r>
          </w:p>
        </w:tc>
        <w:tc>
          <w:tcPr>
            <w:tcW w:w="1418" w:type="dxa"/>
            <w:tcBorders>
              <w:top w:val="single" w:sz="4" w:space="0" w:color="000000"/>
            </w:tcBorders>
          </w:tcPr>
          <w:p w:rsidR="00383104" w:rsidRPr="009202C9" w:rsidRDefault="005E51EF" w:rsidP="00C26E0D">
            <w:pPr>
              <w:jc w:val="center"/>
              <w:rPr>
                <w:sz w:val="22"/>
                <w:szCs w:val="22"/>
                <w:lang w:val="sr-Cyrl-CS"/>
              </w:rPr>
            </w:pPr>
            <w:r w:rsidRPr="009202C9">
              <w:rPr>
                <w:sz w:val="22"/>
                <w:szCs w:val="22"/>
                <w:lang w:val="sr-Cyrl-CS"/>
              </w:rPr>
              <w:t>80</w:t>
            </w:r>
          </w:p>
        </w:tc>
      </w:tr>
      <w:tr w:rsidR="00962250" w:rsidRPr="009202C9" w:rsidTr="009202C9">
        <w:trPr>
          <w:trHeight w:val="410"/>
        </w:trPr>
        <w:tc>
          <w:tcPr>
            <w:tcW w:w="1109" w:type="dxa"/>
            <w:tcBorders>
              <w:bottom w:val="single" w:sz="4" w:space="0" w:color="000000"/>
            </w:tcBorders>
          </w:tcPr>
          <w:p w:rsidR="00962250" w:rsidRPr="009202C9" w:rsidRDefault="00962250" w:rsidP="00AD5AA2">
            <w:pPr>
              <w:pStyle w:val="ListParagraph"/>
              <w:numPr>
                <w:ilvl w:val="0"/>
                <w:numId w:val="15"/>
              </w:numPr>
              <w:suppressAutoHyphens w:val="0"/>
              <w:spacing w:line="240" w:lineRule="auto"/>
              <w:contextualSpacing/>
              <w:jc w:val="center"/>
              <w:rPr>
                <w:sz w:val="22"/>
                <w:szCs w:val="22"/>
              </w:rPr>
            </w:pPr>
          </w:p>
        </w:tc>
        <w:tc>
          <w:tcPr>
            <w:tcW w:w="7250" w:type="dxa"/>
            <w:tcBorders>
              <w:bottom w:val="single" w:sz="4" w:space="0" w:color="000000"/>
            </w:tcBorders>
          </w:tcPr>
          <w:p w:rsidR="005E51EF" w:rsidRPr="009202C9" w:rsidRDefault="00C26E0D" w:rsidP="002A7421">
            <w:pPr>
              <w:rPr>
                <w:sz w:val="22"/>
                <w:szCs w:val="22"/>
              </w:rPr>
            </w:pPr>
            <w:r w:rsidRPr="009202C9">
              <w:rPr>
                <w:sz w:val="22"/>
                <w:szCs w:val="22"/>
              </w:rPr>
              <w:t>Мајица, памук 100%, тегет са крем паспулима, умбро ткање, директна штампа+лак 4/4 обострано</w:t>
            </w:r>
          </w:p>
        </w:tc>
        <w:tc>
          <w:tcPr>
            <w:tcW w:w="1418" w:type="dxa"/>
            <w:tcBorders>
              <w:bottom w:val="single" w:sz="4" w:space="0" w:color="000000"/>
            </w:tcBorders>
          </w:tcPr>
          <w:p w:rsidR="00962250" w:rsidRPr="009202C9" w:rsidRDefault="00962250" w:rsidP="002A7421">
            <w:pPr>
              <w:jc w:val="center"/>
              <w:rPr>
                <w:sz w:val="22"/>
                <w:szCs w:val="22"/>
              </w:rPr>
            </w:pPr>
          </w:p>
          <w:p w:rsidR="00C26E0D" w:rsidRPr="009202C9" w:rsidRDefault="00C26E0D" w:rsidP="00C26E0D">
            <w:pPr>
              <w:jc w:val="center"/>
              <w:rPr>
                <w:sz w:val="22"/>
                <w:szCs w:val="22"/>
              </w:rPr>
            </w:pPr>
            <w:r w:rsidRPr="009202C9">
              <w:rPr>
                <w:sz w:val="22"/>
                <w:szCs w:val="22"/>
              </w:rPr>
              <w:t>200</w:t>
            </w:r>
          </w:p>
        </w:tc>
      </w:tr>
      <w:tr w:rsidR="005E51EF" w:rsidRPr="009202C9" w:rsidTr="009202C9">
        <w:trPr>
          <w:trHeight w:val="315"/>
        </w:trPr>
        <w:tc>
          <w:tcPr>
            <w:tcW w:w="1109" w:type="dxa"/>
            <w:tcBorders>
              <w:top w:val="single" w:sz="4" w:space="0" w:color="000000"/>
            </w:tcBorders>
          </w:tcPr>
          <w:p w:rsidR="005E51EF" w:rsidRPr="009202C9" w:rsidRDefault="005E51EF" w:rsidP="005E51EF">
            <w:pPr>
              <w:pStyle w:val="ListParagraph"/>
              <w:numPr>
                <w:ilvl w:val="0"/>
                <w:numId w:val="15"/>
              </w:numPr>
              <w:suppressAutoHyphens w:val="0"/>
              <w:spacing w:line="240" w:lineRule="auto"/>
              <w:contextualSpacing/>
              <w:jc w:val="center"/>
              <w:rPr>
                <w:sz w:val="22"/>
                <w:szCs w:val="22"/>
              </w:rPr>
            </w:pPr>
          </w:p>
        </w:tc>
        <w:tc>
          <w:tcPr>
            <w:tcW w:w="7250" w:type="dxa"/>
            <w:tcBorders>
              <w:top w:val="single" w:sz="4" w:space="0" w:color="000000"/>
            </w:tcBorders>
          </w:tcPr>
          <w:p w:rsidR="005E51EF" w:rsidRPr="009202C9" w:rsidRDefault="005E51EF" w:rsidP="005E51EF">
            <w:pPr>
              <w:rPr>
                <w:sz w:val="22"/>
                <w:szCs w:val="22"/>
                <w:lang w:val="sr-Cyrl-CS"/>
              </w:rPr>
            </w:pPr>
            <w:r w:rsidRPr="009202C9">
              <w:rPr>
                <w:sz w:val="22"/>
                <w:szCs w:val="22"/>
                <w:lang w:val="sr-Cyrl-CS"/>
              </w:rPr>
              <w:t>УСБ меморијски кључ 16ГБ</w:t>
            </w:r>
          </w:p>
        </w:tc>
        <w:tc>
          <w:tcPr>
            <w:tcW w:w="1418" w:type="dxa"/>
            <w:tcBorders>
              <w:top w:val="single" w:sz="4" w:space="0" w:color="000000"/>
            </w:tcBorders>
          </w:tcPr>
          <w:p w:rsidR="005E51EF" w:rsidRPr="009202C9" w:rsidRDefault="005E51EF" w:rsidP="005E51EF">
            <w:pPr>
              <w:jc w:val="center"/>
              <w:rPr>
                <w:sz w:val="22"/>
                <w:szCs w:val="22"/>
                <w:lang w:val="sr-Cyrl-CS"/>
              </w:rPr>
            </w:pPr>
            <w:r w:rsidRPr="009202C9">
              <w:rPr>
                <w:sz w:val="22"/>
                <w:szCs w:val="22"/>
                <w:lang w:val="sr-Cyrl-CS"/>
              </w:rPr>
              <w:t>100</w:t>
            </w:r>
          </w:p>
        </w:tc>
      </w:tr>
      <w:tr w:rsidR="005E51EF" w:rsidRPr="009202C9" w:rsidTr="009202C9">
        <w:tc>
          <w:tcPr>
            <w:tcW w:w="1109" w:type="dxa"/>
          </w:tcPr>
          <w:p w:rsidR="005E51EF" w:rsidRPr="009202C9" w:rsidRDefault="005E51EF" w:rsidP="005E51EF">
            <w:pPr>
              <w:pStyle w:val="ListParagraph"/>
              <w:numPr>
                <w:ilvl w:val="0"/>
                <w:numId w:val="15"/>
              </w:numPr>
              <w:suppressAutoHyphens w:val="0"/>
              <w:spacing w:line="240" w:lineRule="auto"/>
              <w:contextualSpacing/>
              <w:jc w:val="center"/>
              <w:rPr>
                <w:sz w:val="22"/>
                <w:szCs w:val="22"/>
              </w:rPr>
            </w:pPr>
          </w:p>
        </w:tc>
        <w:tc>
          <w:tcPr>
            <w:tcW w:w="7250" w:type="dxa"/>
          </w:tcPr>
          <w:p w:rsidR="005E51EF" w:rsidRPr="009202C9" w:rsidRDefault="005E51EF" w:rsidP="005E51EF">
            <w:pPr>
              <w:rPr>
                <w:sz w:val="22"/>
                <w:szCs w:val="22"/>
              </w:rPr>
            </w:pPr>
            <w:r w:rsidRPr="009202C9">
              <w:rPr>
                <w:sz w:val="22"/>
                <w:szCs w:val="22"/>
              </w:rPr>
              <w:t>Књига графичких стандарда (нови визуелни идентитет школе)</w:t>
            </w:r>
          </w:p>
        </w:tc>
        <w:tc>
          <w:tcPr>
            <w:tcW w:w="1418" w:type="dxa"/>
          </w:tcPr>
          <w:p w:rsidR="005E51EF" w:rsidRPr="009202C9" w:rsidRDefault="005E51EF" w:rsidP="005E51EF">
            <w:pPr>
              <w:jc w:val="center"/>
              <w:rPr>
                <w:sz w:val="22"/>
                <w:szCs w:val="22"/>
              </w:rPr>
            </w:pPr>
            <w:r w:rsidRPr="009202C9">
              <w:rPr>
                <w:sz w:val="22"/>
                <w:szCs w:val="22"/>
              </w:rPr>
              <w:t>1</w:t>
            </w:r>
          </w:p>
        </w:tc>
      </w:tr>
      <w:tr w:rsidR="005E51EF" w:rsidRPr="009202C9" w:rsidTr="009202C9">
        <w:tc>
          <w:tcPr>
            <w:tcW w:w="1109" w:type="dxa"/>
          </w:tcPr>
          <w:p w:rsidR="005E51EF" w:rsidRPr="009202C9" w:rsidRDefault="005E51EF" w:rsidP="005E51EF">
            <w:pPr>
              <w:pStyle w:val="ListParagraph"/>
              <w:numPr>
                <w:ilvl w:val="0"/>
                <w:numId w:val="15"/>
              </w:numPr>
              <w:suppressAutoHyphens w:val="0"/>
              <w:spacing w:line="240" w:lineRule="auto"/>
              <w:contextualSpacing/>
              <w:jc w:val="center"/>
              <w:rPr>
                <w:sz w:val="22"/>
                <w:szCs w:val="22"/>
              </w:rPr>
            </w:pPr>
          </w:p>
        </w:tc>
        <w:tc>
          <w:tcPr>
            <w:tcW w:w="7250" w:type="dxa"/>
          </w:tcPr>
          <w:p w:rsidR="005E51EF" w:rsidRPr="009202C9" w:rsidRDefault="005E51EF" w:rsidP="005E51EF">
            <w:pPr>
              <w:rPr>
                <w:sz w:val="22"/>
                <w:szCs w:val="22"/>
                <w:lang w:val="sr-Latn-BA"/>
              </w:rPr>
            </w:pPr>
            <w:r w:rsidRPr="009202C9">
              <w:rPr>
                <w:sz w:val="22"/>
                <w:szCs w:val="22"/>
              </w:rPr>
              <w:t>Израда новог визуелног идентитета за сајт школе (банери и фотографије)</w:t>
            </w:r>
          </w:p>
        </w:tc>
        <w:tc>
          <w:tcPr>
            <w:tcW w:w="1418" w:type="dxa"/>
          </w:tcPr>
          <w:p w:rsidR="005E51EF" w:rsidRPr="009202C9" w:rsidRDefault="005E51EF" w:rsidP="005E51EF">
            <w:pPr>
              <w:jc w:val="center"/>
              <w:rPr>
                <w:sz w:val="22"/>
                <w:szCs w:val="22"/>
              </w:rPr>
            </w:pPr>
            <w:r w:rsidRPr="009202C9">
              <w:rPr>
                <w:sz w:val="22"/>
                <w:szCs w:val="22"/>
              </w:rPr>
              <w:t>1</w:t>
            </w:r>
          </w:p>
        </w:tc>
      </w:tr>
      <w:tr w:rsidR="005E51EF" w:rsidRPr="009202C9" w:rsidTr="009202C9">
        <w:tc>
          <w:tcPr>
            <w:tcW w:w="1109" w:type="dxa"/>
          </w:tcPr>
          <w:p w:rsidR="005E51EF" w:rsidRPr="009202C9" w:rsidRDefault="005E51EF" w:rsidP="005E51EF">
            <w:pPr>
              <w:pStyle w:val="ListParagraph"/>
              <w:numPr>
                <w:ilvl w:val="0"/>
                <w:numId w:val="15"/>
              </w:numPr>
              <w:suppressAutoHyphens w:val="0"/>
              <w:spacing w:line="240" w:lineRule="auto"/>
              <w:contextualSpacing/>
              <w:jc w:val="center"/>
              <w:rPr>
                <w:sz w:val="22"/>
                <w:szCs w:val="22"/>
              </w:rPr>
            </w:pPr>
          </w:p>
        </w:tc>
        <w:tc>
          <w:tcPr>
            <w:tcW w:w="7250" w:type="dxa"/>
          </w:tcPr>
          <w:p w:rsidR="005E51EF" w:rsidRPr="009202C9" w:rsidRDefault="005E51EF" w:rsidP="005E51EF">
            <w:pPr>
              <w:rPr>
                <w:sz w:val="22"/>
                <w:szCs w:val="22"/>
              </w:rPr>
            </w:pPr>
            <w:r w:rsidRPr="009202C9">
              <w:rPr>
                <w:sz w:val="22"/>
                <w:szCs w:val="22"/>
                <w:lang w:val="sr-Latn-BA"/>
              </w:rPr>
              <w:t xml:space="preserve">Online </w:t>
            </w:r>
            <w:r w:rsidRPr="009202C9">
              <w:rPr>
                <w:sz w:val="22"/>
                <w:szCs w:val="22"/>
              </w:rPr>
              <w:t xml:space="preserve">маркетинг кампања (са дизајном банера за </w:t>
            </w:r>
            <w:r w:rsidRPr="009202C9">
              <w:rPr>
                <w:sz w:val="22"/>
                <w:szCs w:val="22"/>
                <w:lang w:val="sr-Latn-BA"/>
              </w:rPr>
              <w:t xml:space="preserve">Facebook </w:t>
            </w:r>
            <w:r w:rsidRPr="009202C9">
              <w:rPr>
                <w:sz w:val="22"/>
                <w:szCs w:val="22"/>
              </w:rPr>
              <w:t xml:space="preserve">и </w:t>
            </w:r>
            <w:r w:rsidRPr="009202C9">
              <w:rPr>
                <w:sz w:val="22"/>
                <w:szCs w:val="22"/>
                <w:lang w:val="sr-Latn-BA"/>
              </w:rPr>
              <w:t xml:space="preserve">Google </w:t>
            </w:r>
            <w:r w:rsidRPr="009202C9">
              <w:rPr>
                <w:sz w:val="22"/>
                <w:szCs w:val="22"/>
              </w:rPr>
              <w:t>огласе)</w:t>
            </w:r>
          </w:p>
        </w:tc>
        <w:tc>
          <w:tcPr>
            <w:tcW w:w="1418" w:type="dxa"/>
          </w:tcPr>
          <w:p w:rsidR="005E51EF" w:rsidRPr="009202C9" w:rsidRDefault="005E51EF" w:rsidP="005E51EF">
            <w:pPr>
              <w:jc w:val="center"/>
              <w:rPr>
                <w:sz w:val="22"/>
                <w:szCs w:val="22"/>
              </w:rPr>
            </w:pPr>
            <w:r w:rsidRPr="009202C9">
              <w:rPr>
                <w:sz w:val="22"/>
                <w:szCs w:val="22"/>
              </w:rPr>
              <w:t>1</w:t>
            </w:r>
          </w:p>
        </w:tc>
      </w:tr>
      <w:tr w:rsidR="005E51EF" w:rsidRPr="009202C9" w:rsidTr="009202C9">
        <w:trPr>
          <w:trHeight w:val="300"/>
        </w:trPr>
        <w:tc>
          <w:tcPr>
            <w:tcW w:w="1109" w:type="dxa"/>
            <w:tcBorders>
              <w:bottom w:val="single" w:sz="4" w:space="0" w:color="000000"/>
            </w:tcBorders>
          </w:tcPr>
          <w:p w:rsidR="005E51EF" w:rsidRPr="009202C9" w:rsidRDefault="005E51EF" w:rsidP="005E51EF">
            <w:pPr>
              <w:pStyle w:val="ListParagraph"/>
              <w:numPr>
                <w:ilvl w:val="0"/>
                <w:numId w:val="15"/>
              </w:numPr>
              <w:suppressAutoHyphens w:val="0"/>
              <w:spacing w:line="240" w:lineRule="auto"/>
              <w:contextualSpacing/>
              <w:jc w:val="center"/>
              <w:rPr>
                <w:sz w:val="22"/>
                <w:szCs w:val="22"/>
              </w:rPr>
            </w:pPr>
          </w:p>
        </w:tc>
        <w:tc>
          <w:tcPr>
            <w:tcW w:w="7250" w:type="dxa"/>
            <w:tcBorders>
              <w:bottom w:val="single" w:sz="4" w:space="0" w:color="000000"/>
            </w:tcBorders>
          </w:tcPr>
          <w:p w:rsidR="005E51EF" w:rsidRPr="009202C9" w:rsidRDefault="005E51EF" w:rsidP="005E51EF">
            <w:pPr>
              <w:rPr>
                <w:sz w:val="22"/>
                <w:szCs w:val="22"/>
                <w:lang w:val="sr-Cyrl-CS"/>
              </w:rPr>
            </w:pPr>
            <w:r w:rsidRPr="009202C9">
              <w:rPr>
                <w:sz w:val="22"/>
                <w:szCs w:val="22"/>
              </w:rPr>
              <w:t xml:space="preserve">Припрема за штампу свог штампаног </w:t>
            </w:r>
            <w:r w:rsidRPr="009202C9">
              <w:rPr>
                <w:sz w:val="22"/>
                <w:szCs w:val="22"/>
                <w:lang w:val="sr-Cyrl-CS"/>
              </w:rPr>
              <w:t>материјала</w:t>
            </w:r>
          </w:p>
        </w:tc>
        <w:tc>
          <w:tcPr>
            <w:tcW w:w="1418" w:type="dxa"/>
            <w:tcBorders>
              <w:bottom w:val="single" w:sz="4" w:space="0" w:color="000000"/>
            </w:tcBorders>
          </w:tcPr>
          <w:p w:rsidR="005E51EF" w:rsidRPr="009202C9" w:rsidRDefault="005E51EF" w:rsidP="005E51EF">
            <w:pPr>
              <w:jc w:val="center"/>
              <w:rPr>
                <w:sz w:val="22"/>
                <w:szCs w:val="22"/>
              </w:rPr>
            </w:pPr>
            <w:r w:rsidRPr="009202C9">
              <w:rPr>
                <w:sz w:val="22"/>
                <w:szCs w:val="22"/>
              </w:rPr>
              <w:t>1</w:t>
            </w:r>
          </w:p>
        </w:tc>
      </w:tr>
      <w:tr w:rsidR="005E51EF" w:rsidRPr="009202C9" w:rsidTr="009202C9">
        <w:trPr>
          <w:trHeight w:val="111"/>
        </w:trPr>
        <w:tc>
          <w:tcPr>
            <w:tcW w:w="1109" w:type="dxa"/>
            <w:tcBorders>
              <w:top w:val="single" w:sz="4" w:space="0" w:color="000000"/>
              <w:bottom w:val="single" w:sz="4" w:space="0" w:color="000000"/>
            </w:tcBorders>
          </w:tcPr>
          <w:p w:rsidR="005E51EF" w:rsidRPr="009202C9" w:rsidRDefault="005E51EF" w:rsidP="005E51EF">
            <w:pPr>
              <w:pStyle w:val="ListParagraph"/>
              <w:numPr>
                <w:ilvl w:val="0"/>
                <w:numId w:val="15"/>
              </w:numPr>
              <w:suppressAutoHyphens w:val="0"/>
              <w:spacing w:line="240" w:lineRule="auto"/>
              <w:contextualSpacing/>
              <w:jc w:val="center"/>
              <w:rPr>
                <w:sz w:val="22"/>
                <w:szCs w:val="22"/>
              </w:rPr>
            </w:pPr>
          </w:p>
        </w:tc>
        <w:tc>
          <w:tcPr>
            <w:tcW w:w="7250" w:type="dxa"/>
            <w:tcBorders>
              <w:top w:val="single" w:sz="4" w:space="0" w:color="000000"/>
              <w:bottom w:val="single" w:sz="4" w:space="0" w:color="000000"/>
            </w:tcBorders>
          </w:tcPr>
          <w:p w:rsidR="005E51EF" w:rsidRPr="009202C9" w:rsidRDefault="005E51EF" w:rsidP="005E51EF">
            <w:pPr>
              <w:rPr>
                <w:sz w:val="22"/>
                <w:szCs w:val="22"/>
                <w:lang w:val="sr-Cyrl-CS"/>
              </w:rPr>
            </w:pPr>
            <w:r w:rsidRPr="009202C9">
              <w:rPr>
                <w:sz w:val="22"/>
                <w:szCs w:val="22"/>
                <w:lang w:val="sr-Cyrl-CS"/>
              </w:rPr>
              <w:t>Израда рекламног натписа на фасади 6х1.2м на алубонду</w:t>
            </w:r>
          </w:p>
        </w:tc>
        <w:tc>
          <w:tcPr>
            <w:tcW w:w="1418" w:type="dxa"/>
            <w:tcBorders>
              <w:top w:val="single" w:sz="4" w:space="0" w:color="000000"/>
              <w:bottom w:val="single" w:sz="4" w:space="0" w:color="000000"/>
            </w:tcBorders>
          </w:tcPr>
          <w:p w:rsidR="005E51EF" w:rsidRPr="009202C9" w:rsidRDefault="005E51EF" w:rsidP="005E51EF">
            <w:pPr>
              <w:jc w:val="center"/>
              <w:rPr>
                <w:sz w:val="22"/>
                <w:szCs w:val="22"/>
                <w:lang w:val="sr-Cyrl-CS"/>
              </w:rPr>
            </w:pPr>
            <w:r w:rsidRPr="009202C9">
              <w:rPr>
                <w:sz w:val="22"/>
                <w:szCs w:val="22"/>
                <w:lang w:val="sr-Cyrl-CS"/>
              </w:rPr>
              <w:t>1</w:t>
            </w:r>
          </w:p>
        </w:tc>
      </w:tr>
      <w:bookmarkEnd w:id="1"/>
    </w:tbl>
    <w:p w:rsidR="002A108B" w:rsidRDefault="002A108B" w:rsidP="002A108B">
      <w:pPr>
        <w:spacing w:line="240" w:lineRule="auto"/>
        <w:jc w:val="both"/>
      </w:pPr>
    </w:p>
    <w:p w:rsidR="0000086C" w:rsidRPr="0000086C" w:rsidRDefault="0000086C" w:rsidP="0000086C">
      <w:pPr>
        <w:spacing w:after="26" w:line="240" w:lineRule="auto"/>
        <w:rPr>
          <w:color w:val="FF0000"/>
        </w:rPr>
      </w:pPr>
    </w:p>
    <w:p w:rsidR="009202C9" w:rsidRPr="009202C9" w:rsidRDefault="009202C9" w:rsidP="009202C9">
      <w:pPr>
        <w:ind w:left="-6"/>
        <w:jc w:val="both"/>
        <w:rPr>
          <w:b/>
          <w:sz w:val="22"/>
          <w:szCs w:val="22"/>
        </w:rPr>
      </w:pPr>
      <w:r w:rsidRPr="009202C9">
        <w:rPr>
          <w:b/>
          <w:sz w:val="22"/>
          <w:szCs w:val="22"/>
        </w:rPr>
        <w:t xml:space="preserve">Напомена:  </w:t>
      </w:r>
      <w:r w:rsidRPr="009202C9">
        <w:rPr>
          <w:sz w:val="22"/>
          <w:szCs w:val="22"/>
          <w:lang w:val="sr-Cyrl-CS"/>
        </w:rPr>
        <w:t>Количине услуга у техничкој спецификацији су оквирн</w:t>
      </w:r>
      <w:r w:rsidRPr="009202C9">
        <w:rPr>
          <w:sz w:val="22"/>
          <w:szCs w:val="22"/>
        </w:rPr>
        <w:t>е</w:t>
      </w:r>
      <w:r w:rsidRPr="009202C9">
        <w:rPr>
          <w:sz w:val="22"/>
          <w:szCs w:val="22"/>
          <w:lang w:val="sr-Cyrl-CS"/>
        </w:rPr>
        <w:t xml:space="preserve"> и служе за израчунавање укупне цене</w:t>
      </w:r>
      <w:r w:rsidRPr="009202C9">
        <w:rPr>
          <w:bCs/>
          <w:sz w:val="22"/>
          <w:szCs w:val="22"/>
        </w:rPr>
        <w:t xml:space="preserve">, </w:t>
      </w:r>
      <w:r w:rsidRPr="009202C9">
        <w:rPr>
          <w:sz w:val="22"/>
          <w:szCs w:val="22"/>
          <w:lang w:val="sr-Cyrl-CS"/>
        </w:rPr>
        <w:t xml:space="preserve">која служи </w:t>
      </w:r>
      <w:r w:rsidRPr="009202C9">
        <w:rPr>
          <w:sz w:val="22"/>
          <w:szCs w:val="22"/>
        </w:rPr>
        <w:t xml:space="preserve">за </w:t>
      </w:r>
      <w:r w:rsidRPr="009202C9">
        <w:rPr>
          <w:sz w:val="22"/>
          <w:szCs w:val="22"/>
          <w:lang w:val="sr-Cyrl-CS"/>
        </w:rPr>
        <w:t xml:space="preserve">упоређивање приспелих понуда. Јединичне цене су </w:t>
      </w:r>
      <w:r w:rsidRPr="009202C9">
        <w:rPr>
          <w:sz w:val="22"/>
          <w:szCs w:val="22"/>
          <w:lang w:val="sr-Cyrl-CS"/>
        </w:rPr>
        <w:lastRenderedPageBreak/>
        <w:t>фиксне и не могу се мењати за све време важења оквирног споразума.</w:t>
      </w:r>
      <w:r w:rsidRPr="009202C9">
        <w:rPr>
          <w:sz w:val="22"/>
          <w:szCs w:val="22"/>
          <w:lang w:val="ru-RU"/>
        </w:rPr>
        <w:t xml:space="preserve"> Ако приликом множења оквирних количина и јединичних цена укупно понуђена цена буде изнад процењене вредности, неће се понуда одбити као неприхватљива</w:t>
      </w:r>
      <w:r w:rsidRPr="009202C9">
        <w:rPr>
          <w:sz w:val="22"/>
          <w:szCs w:val="22"/>
        </w:rPr>
        <w:t>.</w:t>
      </w:r>
      <w:r w:rsidRPr="009202C9">
        <w:rPr>
          <w:sz w:val="22"/>
          <w:szCs w:val="22"/>
          <w:lang/>
        </w:rPr>
        <w:t xml:space="preserve"> </w:t>
      </w:r>
      <w:r w:rsidRPr="009202C9">
        <w:rPr>
          <w:sz w:val="22"/>
          <w:szCs w:val="22"/>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вредности оквирног споразума од</w:t>
      </w:r>
      <w:r w:rsidRPr="009202C9">
        <w:rPr>
          <w:b/>
          <w:sz w:val="22"/>
          <w:szCs w:val="22"/>
          <w:lang w:val="sr-Cyrl-CS"/>
        </w:rPr>
        <w:t xml:space="preserve">  </w:t>
      </w:r>
      <w:r w:rsidR="00F23FE6">
        <w:rPr>
          <w:b/>
          <w:sz w:val="22"/>
          <w:szCs w:val="22"/>
          <w:lang/>
        </w:rPr>
        <w:t>5.000.000</w:t>
      </w:r>
      <w:r w:rsidRPr="009202C9">
        <w:rPr>
          <w:b/>
          <w:sz w:val="22"/>
          <w:szCs w:val="22"/>
        </w:rPr>
        <w:t>,00</w:t>
      </w:r>
      <w:r w:rsidRPr="009202C9">
        <w:rPr>
          <w:b/>
          <w:sz w:val="22"/>
          <w:szCs w:val="22"/>
          <w:lang w:val="sr-Cyrl-CS"/>
        </w:rPr>
        <w:t xml:space="preserve"> Р</w:t>
      </w:r>
      <w:r w:rsidRPr="009202C9">
        <w:rPr>
          <w:b/>
          <w:sz w:val="22"/>
          <w:szCs w:val="22"/>
          <w:lang w:val="ru-RU"/>
        </w:rPr>
        <w:t>С</w:t>
      </w:r>
      <w:r w:rsidRPr="009202C9">
        <w:rPr>
          <w:b/>
          <w:sz w:val="22"/>
          <w:szCs w:val="22"/>
          <w:lang w:val="sr-Cyrl-CS"/>
        </w:rPr>
        <w:t>Д.</w:t>
      </w:r>
    </w:p>
    <w:p w:rsidR="0000086C" w:rsidRPr="009202C9" w:rsidRDefault="0000086C" w:rsidP="0000086C">
      <w:pPr>
        <w:spacing w:after="24" w:line="240" w:lineRule="auto"/>
        <w:rPr>
          <w:color w:val="FF0000"/>
          <w:sz w:val="22"/>
          <w:szCs w:val="22"/>
        </w:rPr>
      </w:pPr>
      <w:r w:rsidRPr="009202C9">
        <w:rPr>
          <w:rFonts w:ascii="Cambria" w:eastAsia="Cambria" w:hAnsi="Cambria" w:cs="Cambria"/>
          <w:b/>
          <w:color w:val="FF0000"/>
          <w:sz w:val="22"/>
          <w:szCs w:val="22"/>
        </w:rPr>
        <w:t xml:space="preserve"> </w:t>
      </w:r>
    </w:p>
    <w:p w:rsidR="0000086C" w:rsidRPr="009202C9" w:rsidRDefault="00C26E0D" w:rsidP="009202C9">
      <w:pPr>
        <w:spacing w:after="26" w:line="240" w:lineRule="auto"/>
        <w:jc w:val="both"/>
        <w:rPr>
          <w:color w:val="FF0000"/>
          <w:sz w:val="22"/>
          <w:szCs w:val="22"/>
        </w:rPr>
      </w:pPr>
      <w:r w:rsidRPr="009202C9">
        <w:rPr>
          <w:rFonts w:eastAsia="Cambria"/>
          <w:b/>
          <w:color w:val="FF0000"/>
          <w:sz w:val="22"/>
          <w:szCs w:val="22"/>
        </w:rPr>
        <w:t xml:space="preserve"> </w:t>
      </w:r>
      <w:r w:rsidR="0000086C" w:rsidRPr="009202C9">
        <w:rPr>
          <w:rFonts w:eastAsia="Cambria"/>
          <w:b/>
          <w:color w:val="auto"/>
          <w:sz w:val="22"/>
          <w:szCs w:val="22"/>
        </w:rPr>
        <w:t>Изабран</w:t>
      </w:r>
      <w:r w:rsidR="002D45F4" w:rsidRPr="009202C9">
        <w:rPr>
          <w:rFonts w:eastAsia="Cambria"/>
          <w:b/>
          <w:color w:val="auto"/>
          <w:sz w:val="22"/>
          <w:szCs w:val="22"/>
        </w:rPr>
        <w:t>и понуђач</w:t>
      </w:r>
      <w:r w:rsidR="0000086C" w:rsidRPr="009202C9">
        <w:rPr>
          <w:color w:val="auto"/>
          <w:sz w:val="22"/>
          <w:szCs w:val="22"/>
        </w:rPr>
        <w:t xml:space="preserve"> ће након поручене количине штампаног материјала достављати Наручиоцу, као доказ квалитета услуге, </w:t>
      </w:r>
      <w:r w:rsidR="0000086C" w:rsidRPr="009202C9">
        <w:rPr>
          <w:color w:val="auto"/>
          <w:sz w:val="22"/>
          <w:szCs w:val="22"/>
          <w:u w:val="single" w:color="000000"/>
        </w:rPr>
        <w:t>пробни отисак, односно узорак</w:t>
      </w:r>
      <w:r w:rsidR="0000086C" w:rsidRPr="009202C9">
        <w:rPr>
          <w:color w:val="auto"/>
          <w:sz w:val="22"/>
          <w:szCs w:val="22"/>
        </w:rPr>
        <w:t xml:space="preserve">. По давању сагласности Наручиоца на квалитет пробног отиска, односно узорка, изабрани </w:t>
      </w:r>
      <w:r w:rsidR="002D45F4" w:rsidRPr="009202C9">
        <w:rPr>
          <w:color w:val="auto"/>
          <w:sz w:val="22"/>
          <w:szCs w:val="22"/>
        </w:rPr>
        <w:t>понућач</w:t>
      </w:r>
      <w:r w:rsidR="0000086C" w:rsidRPr="009202C9">
        <w:rPr>
          <w:color w:val="auto"/>
          <w:sz w:val="22"/>
          <w:szCs w:val="22"/>
        </w:rPr>
        <w:t xml:space="preserve"> ће извршити услугу која у свим аспектима мора одговарати захтевима Наручиоца, задатим техничким карактеристикама по квалитету са којим се Наручилац сагласио, односно у потпуности одговарати одобреном пробном отиску, односно узорку. У супротном, изабраном </w:t>
      </w:r>
      <w:r w:rsidR="002D45F4" w:rsidRPr="009202C9">
        <w:rPr>
          <w:color w:val="auto"/>
          <w:sz w:val="22"/>
          <w:szCs w:val="22"/>
        </w:rPr>
        <w:t>понуђачу</w:t>
      </w:r>
      <w:r w:rsidR="0000086C" w:rsidRPr="009202C9">
        <w:rPr>
          <w:color w:val="auto"/>
          <w:sz w:val="22"/>
          <w:szCs w:val="22"/>
        </w:rPr>
        <w:t xml:space="preserve"> ће бити враћена комплетна количина, на корекцију </w:t>
      </w:r>
      <w:r w:rsidR="0000086C" w:rsidRPr="009202C9">
        <w:rPr>
          <w:color w:val="auto"/>
          <w:sz w:val="22"/>
          <w:szCs w:val="22"/>
          <w:u w:val="single" w:color="000000"/>
        </w:rPr>
        <w:t xml:space="preserve">о трошку изабраног </w:t>
      </w:r>
      <w:r w:rsidR="002D45F4" w:rsidRPr="009202C9">
        <w:rPr>
          <w:color w:val="auto"/>
          <w:sz w:val="22"/>
          <w:szCs w:val="22"/>
          <w:u w:val="single" w:color="000000"/>
        </w:rPr>
        <w:t>понуђача</w:t>
      </w:r>
      <w:r w:rsidR="0000086C" w:rsidRPr="009202C9">
        <w:rPr>
          <w:color w:val="auto"/>
          <w:sz w:val="22"/>
          <w:szCs w:val="22"/>
          <w:u w:val="single" w:color="000000"/>
        </w:rPr>
        <w:t>, у року коју одреди Наручилац, а који не</w:t>
      </w:r>
      <w:r w:rsidR="0000086C" w:rsidRPr="009202C9">
        <w:rPr>
          <w:color w:val="auto"/>
          <w:sz w:val="22"/>
          <w:szCs w:val="22"/>
        </w:rPr>
        <w:t xml:space="preserve"> </w:t>
      </w:r>
      <w:r w:rsidR="0000086C" w:rsidRPr="009202C9">
        <w:rPr>
          <w:color w:val="auto"/>
          <w:sz w:val="22"/>
          <w:szCs w:val="22"/>
          <w:u w:val="single" w:color="000000"/>
        </w:rPr>
        <w:t>може бити краћи од 2 дана.</w:t>
      </w:r>
      <w:r w:rsidR="0000086C" w:rsidRPr="009202C9">
        <w:rPr>
          <w:color w:val="auto"/>
          <w:sz w:val="22"/>
          <w:szCs w:val="22"/>
        </w:rPr>
        <w:t xml:space="preserve"> </w:t>
      </w:r>
    </w:p>
    <w:p w:rsidR="007608F1" w:rsidRDefault="007608F1" w:rsidP="007608F1">
      <w:pPr>
        <w:spacing w:line="240" w:lineRule="auto"/>
        <w:jc w:val="both"/>
      </w:pPr>
    </w:p>
    <w:p w:rsidR="009202C9" w:rsidRPr="006C5D51" w:rsidRDefault="009202C9" w:rsidP="007608F1">
      <w:pPr>
        <w:spacing w:line="240" w:lineRule="auto"/>
        <w:jc w:val="both"/>
      </w:pPr>
    </w:p>
    <w:p w:rsidR="007608F1" w:rsidRDefault="007608F1" w:rsidP="007608F1">
      <w:pPr>
        <w:spacing w:line="240" w:lineRule="auto"/>
        <w:jc w:val="both"/>
      </w:pPr>
    </w:p>
    <w:p w:rsidR="007608F1" w:rsidRDefault="000A6526" w:rsidP="007608F1">
      <w:pPr>
        <w:spacing w:line="240" w:lineRule="auto"/>
        <w:jc w:val="both"/>
        <w:rPr>
          <w:color w:val="auto"/>
        </w:rPr>
      </w:pPr>
      <w:r>
        <w:rPr>
          <w:color w:val="auto"/>
        </w:rPr>
        <w:t>Максималан рок плаћања је 45 дана.</w:t>
      </w:r>
    </w:p>
    <w:p w:rsidR="000A6526" w:rsidRDefault="000A6526" w:rsidP="007608F1">
      <w:pPr>
        <w:spacing w:line="240" w:lineRule="auto"/>
        <w:jc w:val="both"/>
        <w:rPr>
          <w:color w:val="auto"/>
        </w:rPr>
      </w:pPr>
      <w:r>
        <w:rPr>
          <w:color w:val="auto"/>
        </w:rPr>
        <w:t>Максималан рок испоруке је 7 дана.</w:t>
      </w:r>
    </w:p>
    <w:p w:rsidR="007520B3" w:rsidRDefault="007520B3" w:rsidP="007608F1">
      <w:pPr>
        <w:spacing w:line="240" w:lineRule="auto"/>
        <w:jc w:val="both"/>
        <w:rPr>
          <w:color w:val="auto"/>
        </w:rPr>
      </w:pPr>
    </w:p>
    <w:p w:rsidR="007520B3" w:rsidRDefault="007520B3" w:rsidP="007608F1">
      <w:pPr>
        <w:spacing w:line="240" w:lineRule="auto"/>
        <w:jc w:val="both"/>
        <w:rPr>
          <w:color w:val="auto"/>
        </w:rPr>
      </w:pPr>
    </w:p>
    <w:p w:rsidR="000A6526" w:rsidRDefault="000A6526" w:rsidP="007608F1">
      <w:pPr>
        <w:spacing w:line="240" w:lineRule="auto"/>
        <w:jc w:val="both"/>
        <w:rPr>
          <w:color w:val="auto"/>
        </w:rPr>
      </w:pPr>
    </w:p>
    <w:p w:rsidR="000A6526" w:rsidRPr="00EC6F53" w:rsidRDefault="000A6526" w:rsidP="007608F1">
      <w:pPr>
        <w:spacing w:line="240" w:lineRule="auto"/>
        <w:jc w:val="both"/>
        <w:rPr>
          <w:color w:val="auto"/>
        </w:rPr>
      </w:pPr>
    </w:p>
    <w:p w:rsidR="002A108B" w:rsidRPr="0000086C" w:rsidRDefault="002A108B" w:rsidP="002A108B">
      <w:pPr>
        <w:jc w:val="both"/>
        <w:rPr>
          <w:color w:val="FF0000"/>
          <w:lang w:val="sr-Cyrl-CS"/>
        </w:rPr>
      </w:pPr>
    </w:p>
    <w:p w:rsidR="002A108B" w:rsidRPr="00873FA5" w:rsidRDefault="002A108B" w:rsidP="002A108B">
      <w:pPr>
        <w:jc w:val="center"/>
        <w:rPr>
          <w:lang w:val="sr-Cyrl-CS"/>
        </w:rPr>
      </w:pPr>
    </w:p>
    <w:p w:rsidR="002A108B" w:rsidRPr="00873FA5" w:rsidRDefault="002A108B" w:rsidP="002A108B">
      <w:pPr>
        <w:jc w:val="both"/>
        <w:rPr>
          <w:lang w:val="sr-Cyrl-CS"/>
        </w:rPr>
      </w:pPr>
      <w:r w:rsidRPr="00873FA5">
        <w:rPr>
          <w:lang w:val="sr-Cyrl-CS"/>
        </w:rPr>
        <w:t>Дана: _______________ 201</w:t>
      </w:r>
      <w:r w:rsidR="00EC6F53">
        <w:rPr>
          <w:lang w:val="sr-Cyrl-CS"/>
        </w:rPr>
        <w:t>9</w:t>
      </w:r>
      <w:r w:rsidRPr="00873FA5">
        <w:rPr>
          <w:lang w:val="sr-Cyrl-CS"/>
        </w:rPr>
        <w:t>.год.</w:t>
      </w:r>
    </w:p>
    <w:p w:rsidR="002A108B" w:rsidRDefault="002A108B" w:rsidP="002A108B">
      <w:pPr>
        <w:jc w:val="both"/>
        <w:rPr>
          <w:lang w:val="sr-Cyrl-CS"/>
        </w:rPr>
      </w:pPr>
    </w:p>
    <w:p w:rsidR="007520B3" w:rsidRDefault="007520B3" w:rsidP="002A108B">
      <w:pPr>
        <w:jc w:val="right"/>
        <w:rPr>
          <w:color w:val="FF0000"/>
          <w:lang w:val="sr-Cyrl-CS"/>
        </w:rPr>
      </w:pPr>
    </w:p>
    <w:p w:rsidR="007520B3" w:rsidRDefault="007520B3" w:rsidP="002A108B">
      <w:pPr>
        <w:jc w:val="right"/>
        <w:rPr>
          <w:color w:val="FF0000"/>
          <w:lang w:val="sr-Cyrl-CS"/>
        </w:rPr>
      </w:pPr>
    </w:p>
    <w:p w:rsidR="002A108B" w:rsidRPr="00873FA5" w:rsidRDefault="002A108B" w:rsidP="002A108B">
      <w:pPr>
        <w:jc w:val="right"/>
        <w:rPr>
          <w:lang w:val="sr-Cyrl-CS"/>
        </w:rPr>
      </w:pPr>
      <w:r w:rsidRPr="00873FA5">
        <w:rPr>
          <w:rFonts w:eastAsia="Arial"/>
          <w:lang w:val="sr-Cyrl-CS"/>
        </w:rPr>
        <w:t xml:space="preserve">                                                                </w:t>
      </w:r>
      <w:r w:rsidRPr="00873FA5">
        <w:rPr>
          <w:lang w:val="sr-Cyrl-CS"/>
        </w:rPr>
        <w:t>П О Н У Ђ А Ч</w:t>
      </w:r>
    </w:p>
    <w:p w:rsidR="002A108B" w:rsidRPr="00873FA5" w:rsidRDefault="002A108B" w:rsidP="002A108B">
      <w:pPr>
        <w:jc w:val="right"/>
        <w:rPr>
          <w:lang w:val="sr-Cyrl-CS"/>
        </w:rPr>
      </w:pPr>
    </w:p>
    <w:p w:rsidR="002A108B" w:rsidRPr="00873FA5" w:rsidRDefault="002A108B" w:rsidP="002A108B">
      <w:pPr>
        <w:jc w:val="right"/>
        <w:rPr>
          <w:rFonts w:eastAsia="Arial"/>
          <w:lang w:val="sr-Cyrl-CS"/>
        </w:rPr>
      </w:pPr>
      <w:r w:rsidRPr="00873FA5">
        <w:rPr>
          <w:rFonts w:eastAsia="Arial"/>
          <w:lang w:val="sr-Cyrl-CS"/>
        </w:rPr>
        <w:t xml:space="preserve">                                                     </w:t>
      </w:r>
      <w:r w:rsidRPr="00873FA5">
        <w:rPr>
          <w:lang w:val="sr-Cyrl-CS"/>
        </w:rPr>
        <w:t xml:space="preserve">           __________________________</w:t>
      </w:r>
    </w:p>
    <w:p w:rsidR="002A108B" w:rsidRPr="00873FA5" w:rsidRDefault="002A108B" w:rsidP="002A108B">
      <w:pPr>
        <w:jc w:val="right"/>
        <w:rPr>
          <w:rFonts w:eastAsia="Arial"/>
          <w:lang w:val="sr-Cyrl-CS"/>
        </w:rPr>
      </w:pPr>
      <w:r w:rsidRPr="00873FA5">
        <w:rPr>
          <w:lang w:val="sr-Cyrl-CS"/>
        </w:rPr>
        <w:t>(потпис овлашћеног лица</w:t>
      </w:r>
    </w:p>
    <w:p w:rsidR="002A108B" w:rsidRPr="00873FA5" w:rsidRDefault="002A108B" w:rsidP="002A108B">
      <w:pPr>
        <w:jc w:val="right"/>
        <w:rPr>
          <w:rFonts w:eastAsia="Arial"/>
          <w:lang w:val="sr-Cyrl-CS"/>
        </w:rPr>
      </w:pPr>
    </w:p>
    <w:p w:rsidR="002A108B" w:rsidRDefault="002A108B" w:rsidP="002A108B">
      <w:pPr>
        <w:jc w:val="right"/>
        <w:rPr>
          <w:rFonts w:eastAsia="Arial"/>
          <w:lang w:val="sr-Cyrl-CS"/>
        </w:rPr>
      </w:pPr>
    </w:p>
    <w:p w:rsidR="00866A50" w:rsidRDefault="00866A50" w:rsidP="002A108B">
      <w:pPr>
        <w:jc w:val="right"/>
        <w:rPr>
          <w:rFonts w:eastAsia="Arial"/>
          <w:lang w:val="sr-Cyrl-CS"/>
        </w:rPr>
      </w:pPr>
    </w:p>
    <w:p w:rsidR="00866A50" w:rsidRDefault="00866A50" w:rsidP="002A108B">
      <w:pPr>
        <w:jc w:val="right"/>
        <w:rPr>
          <w:rFonts w:eastAsia="Arial"/>
          <w:lang w:val="sr-Cyrl-CS"/>
        </w:rPr>
      </w:pPr>
    </w:p>
    <w:p w:rsidR="00866A50" w:rsidRDefault="00866A50" w:rsidP="002A108B">
      <w:pPr>
        <w:jc w:val="right"/>
        <w:rPr>
          <w:rFonts w:eastAsia="Arial"/>
          <w:lang w:val="sr-Cyrl-CS"/>
        </w:rPr>
      </w:pPr>
    </w:p>
    <w:p w:rsidR="00866A50" w:rsidRDefault="00866A50" w:rsidP="002A108B">
      <w:pPr>
        <w:jc w:val="right"/>
        <w:rPr>
          <w:rFonts w:eastAsia="Arial"/>
          <w:lang w:val="sr-Cyrl-CS"/>
        </w:rPr>
      </w:pPr>
    </w:p>
    <w:p w:rsidR="00866A50" w:rsidRDefault="00866A50" w:rsidP="002A108B">
      <w:pPr>
        <w:jc w:val="right"/>
        <w:rPr>
          <w:rFonts w:eastAsia="Arial"/>
          <w:lang w:val="sr-Cyrl-CS"/>
        </w:rPr>
      </w:pPr>
    </w:p>
    <w:p w:rsidR="00866A50" w:rsidRDefault="00866A50" w:rsidP="002A108B">
      <w:pPr>
        <w:jc w:val="right"/>
        <w:rPr>
          <w:rFonts w:eastAsia="Arial"/>
          <w:lang w:val="sr-Cyrl-CS"/>
        </w:rPr>
      </w:pPr>
    </w:p>
    <w:p w:rsidR="00866A50" w:rsidRDefault="00866A50" w:rsidP="002A108B">
      <w:pPr>
        <w:jc w:val="right"/>
        <w:rPr>
          <w:rFonts w:eastAsia="Arial"/>
          <w:lang w:val="sr-Cyrl-CS"/>
        </w:rPr>
      </w:pPr>
    </w:p>
    <w:p w:rsidR="00866A50" w:rsidRDefault="00866A50" w:rsidP="002A108B">
      <w:pPr>
        <w:jc w:val="right"/>
        <w:rPr>
          <w:rFonts w:eastAsia="Arial"/>
          <w:lang w:val="sr-Cyrl-CS"/>
        </w:rPr>
      </w:pPr>
    </w:p>
    <w:p w:rsidR="00866A50" w:rsidRDefault="00866A50" w:rsidP="002A108B">
      <w:pPr>
        <w:jc w:val="right"/>
        <w:rPr>
          <w:rFonts w:eastAsia="Arial"/>
          <w:lang w:val="sr-Cyrl-CS"/>
        </w:rPr>
      </w:pPr>
    </w:p>
    <w:p w:rsidR="00866A50" w:rsidRDefault="00866A50" w:rsidP="002A108B">
      <w:pPr>
        <w:jc w:val="right"/>
        <w:rPr>
          <w:rFonts w:eastAsia="Arial"/>
          <w:lang w:val="sr-Cyrl-CS"/>
        </w:rPr>
      </w:pPr>
    </w:p>
    <w:p w:rsidR="00C32FF2" w:rsidRDefault="00C32FF2" w:rsidP="002A108B">
      <w:pPr>
        <w:jc w:val="right"/>
        <w:rPr>
          <w:rFonts w:eastAsia="Arial"/>
          <w:lang w:val="sr-Cyrl-CS"/>
        </w:rPr>
      </w:pPr>
    </w:p>
    <w:p w:rsidR="00C32FF2" w:rsidRDefault="00C32FF2" w:rsidP="002A108B">
      <w:pPr>
        <w:jc w:val="right"/>
        <w:rPr>
          <w:rFonts w:eastAsia="Arial"/>
          <w:lang w:val="sr-Cyrl-CS"/>
        </w:rPr>
      </w:pPr>
    </w:p>
    <w:p w:rsidR="00C32FF2" w:rsidRDefault="00C32FF2" w:rsidP="002A108B">
      <w:pPr>
        <w:jc w:val="right"/>
        <w:rPr>
          <w:rFonts w:eastAsia="Arial"/>
          <w:lang w:val="sr-Cyrl-CS"/>
        </w:rPr>
      </w:pPr>
    </w:p>
    <w:p w:rsidR="00C32FF2" w:rsidRDefault="00C32FF2" w:rsidP="002A108B">
      <w:pPr>
        <w:jc w:val="right"/>
        <w:rPr>
          <w:rFonts w:eastAsia="Arial"/>
          <w:lang w:val="sr-Cyrl-CS"/>
        </w:rPr>
      </w:pPr>
    </w:p>
    <w:p w:rsidR="00866A50" w:rsidRDefault="00866A50" w:rsidP="002A108B">
      <w:pPr>
        <w:jc w:val="right"/>
        <w:rPr>
          <w:rFonts w:eastAsia="Arial"/>
          <w:lang w:val="sr-Cyrl-CS"/>
        </w:rPr>
      </w:pPr>
    </w:p>
    <w:p w:rsidR="002A108B" w:rsidRPr="00873FA5" w:rsidRDefault="002A108B" w:rsidP="009202C9">
      <w:pPr>
        <w:rPr>
          <w:b/>
          <w:lang w:val="sr-Cyrl-CS"/>
        </w:rPr>
      </w:pPr>
      <w:r w:rsidRPr="00873FA5">
        <w:rPr>
          <w:rFonts w:eastAsia="Arial"/>
          <w:lang w:val="sr-Cyrl-CS"/>
        </w:rPr>
        <w:t xml:space="preserve">    </w:t>
      </w:r>
      <w:r w:rsidRPr="00873FA5">
        <w:rPr>
          <w:lang w:val="sr-Cyrl-CS"/>
        </w:rPr>
        <w:tab/>
      </w:r>
      <w:r w:rsidRPr="00873FA5">
        <w:rPr>
          <w:lang w:val="sr-Cyrl-CS"/>
        </w:rPr>
        <w:tab/>
      </w:r>
      <w:r w:rsidRPr="00873FA5">
        <w:rPr>
          <w:lang w:val="sr-Cyrl-CS"/>
        </w:rPr>
        <w:tab/>
      </w:r>
      <w:r w:rsidRPr="00873FA5">
        <w:rPr>
          <w:lang w:val="sr-Cyrl-CS"/>
        </w:rPr>
        <w:tab/>
      </w:r>
      <w:r w:rsidRPr="00873FA5">
        <w:rPr>
          <w:lang w:val="sr-Cyrl-CS"/>
        </w:rPr>
        <w:tab/>
      </w:r>
      <w:r w:rsidRPr="00873FA5">
        <w:rPr>
          <w:lang w:val="sr-Cyrl-CS"/>
        </w:rPr>
        <w:tab/>
      </w:r>
      <w:r w:rsidRPr="00873FA5">
        <w:rPr>
          <w:lang w:val="sr-Cyrl-CS"/>
        </w:rPr>
        <w:tab/>
      </w:r>
    </w:p>
    <w:p w:rsidR="002A108B" w:rsidRPr="00873FA5" w:rsidRDefault="002A108B" w:rsidP="002A108B">
      <w:pPr>
        <w:shd w:val="clear" w:color="auto" w:fill="C6D9F1"/>
        <w:rPr>
          <w:b/>
          <w:bCs/>
          <w:i/>
          <w:iCs/>
        </w:rPr>
      </w:pPr>
      <w:r w:rsidRPr="00873FA5">
        <w:rPr>
          <w:b/>
          <w:bCs/>
          <w:i/>
          <w:iCs/>
        </w:rPr>
        <w:lastRenderedPageBreak/>
        <w:t xml:space="preserve">III  УСЛОВИ ЗА УЧЕШЋЕ У ПОСТУПКУ ЈАВНЕ НАБАВКЕ ИЗ ЧЛ. 75. И 76. </w:t>
      </w:r>
    </w:p>
    <w:p w:rsidR="002A108B" w:rsidRPr="00873FA5" w:rsidRDefault="002A108B" w:rsidP="002A108B">
      <w:pPr>
        <w:shd w:val="clear" w:color="auto" w:fill="C6D9F1"/>
        <w:rPr>
          <w:b/>
          <w:bCs/>
          <w:i/>
          <w:iCs/>
        </w:rPr>
      </w:pPr>
      <w:r w:rsidRPr="00873FA5">
        <w:rPr>
          <w:b/>
          <w:bCs/>
          <w:i/>
          <w:iCs/>
        </w:rPr>
        <w:t>ЗЈН И УПУТСТВО КАКО СЕ ДОКАЗУЈЕ ИСПУЊЕНОСТ ТИХ УСЛОВА</w:t>
      </w:r>
    </w:p>
    <w:p w:rsidR="002A108B" w:rsidRPr="00873FA5" w:rsidRDefault="002A108B" w:rsidP="002A108B">
      <w:pPr>
        <w:jc w:val="center"/>
        <w:rPr>
          <w:rFonts w:eastAsia="TimesNewRomanPSMT"/>
          <w:bCs/>
          <w:color w:val="auto"/>
        </w:rPr>
      </w:pPr>
    </w:p>
    <w:p w:rsidR="002A108B" w:rsidRPr="00873FA5" w:rsidRDefault="002A108B" w:rsidP="002A108B">
      <w:pPr>
        <w:jc w:val="center"/>
        <w:rPr>
          <w:rFonts w:eastAsia="TimesNewRomanPSMT"/>
          <w:bCs/>
          <w:color w:val="auto"/>
          <w:lang w:val="sr-Cyrl-CS"/>
        </w:rPr>
      </w:pPr>
      <w:r w:rsidRPr="00873FA5">
        <w:rPr>
          <w:rFonts w:eastAsia="TimesNewRomanPSMT"/>
          <w:bCs/>
          <w:color w:val="auto"/>
          <w:lang w:val="sr-Cyrl-CS"/>
        </w:rPr>
        <w:t>ОБАВЕЗНИ УСЛОВИ</w:t>
      </w:r>
    </w:p>
    <w:p w:rsidR="002A108B" w:rsidRPr="00873FA5" w:rsidRDefault="002A108B" w:rsidP="002A108B">
      <w:pPr>
        <w:jc w:val="center"/>
        <w:rPr>
          <w:b/>
          <w:bCs/>
          <w:i/>
          <w:iCs/>
        </w:rPr>
      </w:pPr>
    </w:p>
    <w:p w:rsidR="002A108B" w:rsidRPr="00873FA5" w:rsidRDefault="002A108B" w:rsidP="002A108B">
      <w:pPr>
        <w:pStyle w:val="ListParagraph"/>
        <w:tabs>
          <w:tab w:val="left" w:pos="680"/>
        </w:tabs>
        <w:ind w:left="0"/>
        <w:jc w:val="both"/>
      </w:pPr>
      <w:r w:rsidRPr="00873FA5">
        <w:rPr>
          <w:iCs/>
        </w:rPr>
        <w:t xml:space="preserve">Право на учешће у поступку предметне јавне набавке има понуђач који испуњава </w:t>
      </w:r>
      <w:r w:rsidRPr="00873FA5">
        <w:rPr>
          <w:b/>
          <w:iCs/>
        </w:rPr>
        <w:t>обавезне услове</w:t>
      </w:r>
      <w:r w:rsidRPr="00873FA5">
        <w:rPr>
          <w:iCs/>
        </w:rPr>
        <w:t xml:space="preserve"> за учешће, дефинисане чланом 75. ЗЈН, </w:t>
      </w:r>
      <w:r w:rsidRPr="00873FA5">
        <w:rPr>
          <w:iCs/>
          <w:lang w:val="sr-Cyrl-CS"/>
        </w:rPr>
        <w:t>а и</w:t>
      </w:r>
      <w:r w:rsidRPr="00873FA5">
        <w:t xml:space="preserve">спуњеност </w:t>
      </w:r>
      <w:r w:rsidRPr="00873FA5">
        <w:rPr>
          <w:b/>
        </w:rPr>
        <w:t xml:space="preserve">обавезних </w:t>
      </w:r>
      <w:r w:rsidRPr="00873FA5">
        <w:rPr>
          <w:b/>
          <w:lang w:val="sr-Cyrl-CS"/>
        </w:rPr>
        <w:t xml:space="preserve">услова </w:t>
      </w:r>
      <w:r w:rsidRPr="00873FA5">
        <w:t xml:space="preserve">за учешће у поступку предметне јавне набавке, </w:t>
      </w:r>
      <w:r w:rsidRPr="00873FA5">
        <w:rPr>
          <w:lang w:val="sr-Cyrl-CS"/>
        </w:rPr>
        <w:t xml:space="preserve">понуђач доказује на начин дефинисан у следећој табели, </w:t>
      </w:r>
      <w:r w:rsidRPr="00873FA5">
        <w:rPr>
          <w:b/>
          <w:lang w:val="sr-Cyrl-CS"/>
        </w:rPr>
        <w:t>и то:</w:t>
      </w:r>
    </w:p>
    <w:p w:rsidR="002A108B" w:rsidRPr="00873FA5" w:rsidRDefault="002A108B" w:rsidP="002A108B">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3874"/>
        <w:gridCol w:w="4260"/>
      </w:tblGrid>
      <w:tr w:rsidR="002A108B" w:rsidRPr="00873FA5" w:rsidTr="009202C9">
        <w:trPr>
          <w:trHeight w:val="548"/>
        </w:trPr>
        <w:tc>
          <w:tcPr>
            <w:tcW w:w="622" w:type="dxa"/>
            <w:shd w:val="clear" w:color="auto" w:fill="C6D9F1"/>
          </w:tcPr>
          <w:p w:rsidR="002A108B" w:rsidRPr="00873FA5" w:rsidRDefault="002A108B" w:rsidP="002A7421">
            <w:pPr>
              <w:suppressAutoHyphens w:val="0"/>
              <w:spacing w:line="240" w:lineRule="auto"/>
              <w:contextualSpacing/>
              <w:rPr>
                <w:color w:val="auto"/>
                <w:lang w:val="sr-Cyrl-CS"/>
              </w:rPr>
            </w:pPr>
          </w:p>
          <w:p w:rsidR="002A108B" w:rsidRPr="00873FA5" w:rsidRDefault="002A108B" w:rsidP="002A7421">
            <w:pPr>
              <w:suppressAutoHyphens w:val="0"/>
              <w:spacing w:line="240" w:lineRule="auto"/>
              <w:contextualSpacing/>
              <w:rPr>
                <w:color w:val="auto"/>
                <w:lang w:val="sr-Cyrl-CS"/>
              </w:rPr>
            </w:pPr>
            <w:r w:rsidRPr="00873FA5">
              <w:rPr>
                <w:color w:val="auto"/>
                <w:lang w:val="sr-Cyrl-CS"/>
              </w:rPr>
              <w:t>Р.бр</w:t>
            </w:r>
          </w:p>
        </w:tc>
        <w:tc>
          <w:tcPr>
            <w:tcW w:w="3874" w:type="dxa"/>
            <w:shd w:val="clear" w:color="auto" w:fill="C6D9F1"/>
          </w:tcPr>
          <w:p w:rsidR="002A108B" w:rsidRPr="00873FA5" w:rsidRDefault="002A108B" w:rsidP="002A7421">
            <w:pPr>
              <w:jc w:val="center"/>
              <w:rPr>
                <w:color w:val="auto"/>
                <w:lang w:val="sr-Cyrl-CS"/>
              </w:rPr>
            </w:pPr>
            <w:r w:rsidRPr="00873FA5">
              <w:rPr>
                <w:color w:val="auto"/>
                <w:lang w:val="sr-Cyrl-CS"/>
              </w:rPr>
              <w:t>ОБАВЕЗНИ УСЛОВИ</w:t>
            </w:r>
          </w:p>
        </w:tc>
        <w:tc>
          <w:tcPr>
            <w:tcW w:w="4260" w:type="dxa"/>
            <w:shd w:val="clear" w:color="auto" w:fill="C6D9F1"/>
          </w:tcPr>
          <w:p w:rsidR="002A108B" w:rsidRPr="00873FA5" w:rsidRDefault="002A108B" w:rsidP="002A7421">
            <w:pPr>
              <w:jc w:val="center"/>
              <w:rPr>
                <w:color w:val="auto"/>
                <w:lang w:val="sr-Cyrl-CS"/>
              </w:rPr>
            </w:pPr>
            <w:r w:rsidRPr="00873FA5">
              <w:rPr>
                <w:color w:val="auto"/>
              </w:rPr>
              <w:t xml:space="preserve">НАЧИН </w:t>
            </w:r>
            <w:r w:rsidRPr="00873FA5">
              <w:rPr>
                <w:color w:val="auto"/>
                <w:lang w:val="sr-Cyrl-CS"/>
              </w:rPr>
              <w:t>ДОКАЗИВАЊА</w:t>
            </w:r>
          </w:p>
        </w:tc>
      </w:tr>
      <w:tr w:rsidR="002A108B" w:rsidRPr="00873FA5" w:rsidTr="009202C9">
        <w:tc>
          <w:tcPr>
            <w:tcW w:w="622" w:type="dxa"/>
            <w:shd w:val="clear" w:color="auto" w:fill="auto"/>
          </w:tcPr>
          <w:p w:rsidR="002A108B" w:rsidRPr="00873FA5" w:rsidRDefault="002A108B" w:rsidP="002A7421">
            <w:pPr>
              <w:jc w:val="center"/>
              <w:rPr>
                <w:color w:val="auto"/>
                <w:lang w:val="sr-Cyrl-CS"/>
              </w:rPr>
            </w:pPr>
          </w:p>
          <w:p w:rsidR="002A108B" w:rsidRPr="00873FA5" w:rsidRDefault="002A108B" w:rsidP="002A7421">
            <w:pPr>
              <w:jc w:val="center"/>
              <w:rPr>
                <w:color w:val="auto"/>
                <w:lang w:val="sr-Cyrl-CS"/>
              </w:rPr>
            </w:pPr>
          </w:p>
          <w:p w:rsidR="002A108B" w:rsidRPr="00873FA5" w:rsidRDefault="002A108B" w:rsidP="002A7421">
            <w:pPr>
              <w:jc w:val="center"/>
              <w:rPr>
                <w:color w:val="auto"/>
                <w:lang w:val="sr-Cyrl-CS"/>
              </w:rPr>
            </w:pPr>
            <w:r w:rsidRPr="00873FA5">
              <w:rPr>
                <w:color w:val="auto"/>
                <w:lang w:val="sr-Cyrl-CS"/>
              </w:rPr>
              <w:t>1.</w:t>
            </w:r>
          </w:p>
        </w:tc>
        <w:tc>
          <w:tcPr>
            <w:tcW w:w="3874" w:type="dxa"/>
            <w:shd w:val="clear" w:color="auto" w:fill="auto"/>
          </w:tcPr>
          <w:p w:rsidR="002A108B" w:rsidRPr="00873FA5" w:rsidRDefault="002A108B" w:rsidP="002A7421">
            <w:pPr>
              <w:jc w:val="both"/>
              <w:rPr>
                <w:iCs/>
              </w:rPr>
            </w:pPr>
          </w:p>
          <w:p w:rsidR="002A108B" w:rsidRPr="009202C9" w:rsidRDefault="002A108B" w:rsidP="009202C9">
            <w:pPr>
              <w:jc w:val="both"/>
              <w:rPr>
                <w:i/>
                <w:iCs/>
                <w:lang w:val="sr-Cyrl-CS"/>
              </w:rPr>
            </w:pPr>
            <w:r w:rsidRPr="00873FA5">
              <w:rPr>
                <w:iCs/>
              </w:rPr>
              <w:t>Да је регистрован код надлежног органа, односно уписан у одговарајући регистар</w:t>
            </w:r>
            <w:r w:rsidRPr="00873FA5">
              <w:rPr>
                <w:iCs/>
                <w:lang w:val="sr-Cyrl-CS"/>
              </w:rPr>
              <w:t xml:space="preserve"> </w:t>
            </w:r>
            <w:r w:rsidRPr="00873FA5">
              <w:rPr>
                <w:i/>
                <w:iCs/>
                <w:lang w:val="sr-Cyrl-CS"/>
              </w:rPr>
              <w:t>(чл. 75. ст. 1. тач. 1) ЗЈН);</w:t>
            </w:r>
          </w:p>
        </w:tc>
        <w:tc>
          <w:tcPr>
            <w:tcW w:w="4260" w:type="dxa"/>
            <w:vMerge w:val="restart"/>
            <w:shd w:val="clear" w:color="auto" w:fill="auto"/>
          </w:tcPr>
          <w:p w:rsidR="002A108B" w:rsidRPr="00873FA5" w:rsidRDefault="002A108B" w:rsidP="002A7421">
            <w:pPr>
              <w:jc w:val="both"/>
              <w:rPr>
                <w:iCs/>
                <w:lang w:val="sr-Cyrl-CS"/>
              </w:rPr>
            </w:pPr>
          </w:p>
          <w:p w:rsidR="002A108B" w:rsidRPr="00873FA5" w:rsidRDefault="002A108B" w:rsidP="002A7421">
            <w:pPr>
              <w:pStyle w:val="ListParagraph"/>
              <w:ind w:left="0"/>
              <w:jc w:val="both"/>
            </w:pPr>
            <w:r w:rsidRPr="00873FA5">
              <w:rPr>
                <w:b/>
              </w:rPr>
              <w:t>ИЗЈАВА</w:t>
            </w:r>
            <w:r w:rsidRPr="00873FA5">
              <w:rPr>
                <w:color w:val="FF0000"/>
                <w:lang w:val="sr-Cyrl-CS"/>
              </w:rPr>
              <w:t xml:space="preserve"> </w:t>
            </w:r>
            <w:r w:rsidRPr="00873FA5">
              <w:rPr>
                <w:color w:val="auto"/>
                <w:lang w:val="sr-Cyrl-CS"/>
              </w:rPr>
              <w:t>(</w:t>
            </w:r>
            <w:r w:rsidRPr="00873FA5">
              <w:rPr>
                <w:i/>
                <w:color w:val="auto"/>
                <w:lang w:val="sr-Cyrl-CS"/>
              </w:rPr>
              <w:t>Образац 1.</w:t>
            </w:r>
            <w:r w:rsidRPr="00873FA5">
              <w:rPr>
                <w:i/>
                <w:color w:val="auto"/>
                <w:lang w:val="ru-RU"/>
              </w:rPr>
              <w:t xml:space="preserve"> У овом </w:t>
            </w:r>
            <w:r w:rsidRPr="00873FA5">
              <w:rPr>
                <w:i/>
                <w:color w:val="auto"/>
              </w:rPr>
              <w:t>поглављу</w:t>
            </w:r>
            <w:r w:rsidRPr="00873FA5">
              <w:rPr>
                <w:color w:val="auto"/>
                <w:lang w:val="sr-Cyrl-CS"/>
              </w:rPr>
              <w:t xml:space="preserve">), </w:t>
            </w:r>
            <w:r w:rsidRPr="00873FA5">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A108B" w:rsidRPr="00873FA5" w:rsidRDefault="002A108B" w:rsidP="002A7421">
            <w:pPr>
              <w:pStyle w:val="ListParagraph"/>
              <w:ind w:left="0"/>
              <w:jc w:val="both"/>
            </w:pPr>
          </w:p>
          <w:p w:rsidR="002A108B" w:rsidRPr="00873FA5" w:rsidRDefault="002A108B" w:rsidP="002A7421">
            <w:pPr>
              <w:pStyle w:val="ListParagraph"/>
              <w:ind w:left="0"/>
              <w:jc w:val="both"/>
              <w:rPr>
                <w:color w:val="FF0000"/>
              </w:rPr>
            </w:pPr>
          </w:p>
        </w:tc>
      </w:tr>
      <w:tr w:rsidR="002A108B" w:rsidRPr="00873FA5" w:rsidTr="009202C9">
        <w:tc>
          <w:tcPr>
            <w:tcW w:w="622" w:type="dxa"/>
            <w:shd w:val="clear" w:color="auto" w:fill="auto"/>
            <w:vAlign w:val="center"/>
          </w:tcPr>
          <w:p w:rsidR="002A108B" w:rsidRPr="00873FA5" w:rsidRDefault="002A108B" w:rsidP="002A7421">
            <w:pPr>
              <w:jc w:val="center"/>
              <w:rPr>
                <w:color w:val="auto"/>
                <w:lang w:val="sr-Cyrl-CS"/>
              </w:rPr>
            </w:pPr>
            <w:r w:rsidRPr="00873FA5">
              <w:rPr>
                <w:color w:val="auto"/>
                <w:lang w:val="sr-Cyrl-CS"/>
              </w:rPr>
              <w:t>2.</w:t>
            </w:r>
          </w:p>
        </w:tc>
        <w:tc>
          <w:tcPr>
            <w:tcW w:w="3874" w:type="dxa"/>
            <w:shd w:val="clear" w:color="auto" w:fill="auto"/>
          </w:tcPr>
          <w:p w:rsidR="002A108B" w:rsidRPr="00873FA5" w:rsidRDefault="002A108B" w:rsidP="002A7421">
            <w:pPr>
              <w:jc w:val="both"/>
            </w:pPr>
          </w:p>
          <w:p w:rsidR="002A108B" w:rsidRPr="009202C9" w:rsidRDefault="002A108B" w:rsidP="002A7421">
            <w:pPr>
              <w:jc w:val="both"/>
              <w:rPr>
                <w:i/>
                <w:iCs/>
                <w:lang w:val="sr-Cyrl-CS"/>
              </w:rPr>
            </w:pPr>
            <w:r w:rsidRPr="00873FA5">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73FA5">
              <w:rPr>
                <w:lang w:val="sr-Cyrl-CS"/>
              </w:rPr>
              <w:t xml:space="preserve"> </w:t>
            </w:r>
            <w:r w:rsidRPr="00873FA5">
              <w:rPr>
                <w:i/>
                <w:iCs/>
                <w:lang w:val="sr-Cyrl-CS"/>
              </w:rPr>
              <w:t>(чл. 75. ст. 1. тач. 2) ЗЈН);</w:t>
            </w:r>
          </w:p>
        </w:tc>
        <w:tc>
          <w:tcPr>
            <w:tcW w:w="4260" w:type="dxa"/>
            <w:vMerge/>
            <w:shd w:val="clear" w:color="auto" w:fill="auto"/>
          </w:tcPr>
          <w:p w:rsidR="002A108B" w:rsidRPr="00873FA5" w:rsidRDefault="002A108B" w:rsidP="002A7421">
            <w:pPr>
              <w:jc w:val="both"/>
              <w:rPr>
                <w:color w:val="FF0000"/>
              </w:rPr>
            </w:pPr>
          </w:p>
        </w:tc>
      </w:tr>
      <w:tr w:rsidR="002A108B" w:rsidRPr="00873FA5" w:rsidTr="009202C9">
        <w:tc>
          <w:tcPr>
            <w:tcW w:w="622" w:type="dxa"/>
            <w:shd w:val="clear" w:color="auto" w:fill="auto"/>
            <w:vAlign w:val="center"/>
          </w:tcPr>
          <w:p w:rsidR="002A108B" w:rsidRPr="00873FA5" w:rsidRDefault="002A108B" w:rsidP="002A7421">
            <w:pPr>
              <w:jc w:val="center"/>
              <w:rPr>
                <w:color w:val="FF0000"/>
                <w:lang w:val="sr-Cyrl-CS"/>
              </w:rPr>
            </w:pPr>
            <w:r w:rsidRPr="00873FA5">
              <w:rPr>
                <w:color w:val="auto"/>
                <w:lang w:val="sr-Cyrl-CS"/>
              </w:rPr>
              <w:t>3.</w:t>
            </w:r>
          </w:p>
        </w:tc>
        <w:tc>
          <w:tcPr>
            <w:tcW w:w="3874" w:type="dxa"/>
            <w:shd w:val="clear" w:color="auto" w:fill="auto"/>
          </w:tcPr>
          <w:p w:rsidR="002A108B" w:rsidRPr="00873FA5" w:rsidRDefault="002A108B" w:rsidP="002A7421">
            <w:pPr>
              <w:jc w:val="both"/>
            </w:pPr>
          </w:p>
          <w:p w:rsidR="002A108B" w:rsidRPr="009202C9" w:rsidRDefault="002A108B" w:rsidP="009202C9">
            <w:pPr>
              <w:jc w:val="both"/>
            </w:pPr>
            <w:r w:rsidRPr="00873FA5">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73FA5">
              <w:rPr>
                <w:i/>
                <w:iCs/>
                <w:lang w:val="sr-Cyrl-CS"/>
              </w:rPr>
              <w:t>(чл. 75. ст. 1. тач. 4) ЗЈН);</w:t>
            </w:r>
          </w:p>
        </w:tc>
        <w:tc>
          <w:tcPr>
            <w:tcW w:w="4260" w:type="dxa"/>
            <w:vMerge/>
            <w:shd w:val="clear" w:color="auto" w:fill="auto"/>
          </w:tcPr>
          <w:p w:rsidR="002A108B" w:rsidRPr="00873FA5" w:rsidRDefault="002A108B" w:rsidP="002A7421">
            <w:pPr>
              <w:jc w:val="both"/>
              <w:rPr>
                <w:color w:val="FF0000"/>
              </w:rPr>
            </w:pPr>
          </w:p>
        </w:tc>
      </w:tr>
      <w:tr w:rsidR="002A108B" w:rsidRPr="00873FA5" w:rsidTr="009202C9">
        <w:tc>
          <w:tcPr>
            <w:tcW w:w="622" w:type="dxa"/>
            <w:shd w:val="clear" w:color="auto" w:fill="auto"/>
            <w:vAlign w:val="center"/>
          </w:tcPr>
          <w:p w:rsidR="002A108B" w:rsidRPr="00873FA5" w:rsidRDefault="002A108B" w:rsidP="002A7421">
            <w:pPr>
              <w:jc w:val="center"/>
              <w:rPr>
                <w:color w:val="auto"/>
                <w:lang w:val="sr-Cyrl-CS"/>
              </w:rPr>
            </w:pPr>
            <w:r w:rsidRPr="00873FA5">
              <w:rPr>
                <w:color w:val="auto"/>
                <w:lang w:val="sr-Cyrl-CS"/>
              </w:rPr>
              <w:t>4.</w:t>
            </w:r>
          </w:p>
        </w:tc>
        <w:tc>
          <w:tcPr>
            <w:tcW w:w="3874" w:type="dxa"/>
            <w:shd w:val="clear" w:color="auto" w:fill="auto"/>
          </w:tcPr>
          <w:p w:rsidR="002A108B" w:rsidRPr="009202C9" w:rsidRDefault="002A108B" w:rsidP="002A7421">
            <w:pPr>
              <w:jc w:val="both"/>
              <w:rPr>
                <w:i/>
                <w:iCs/>
                <w:color w:val="auto"/>
                <w:lang w:val="sr-Cyrl-CS"/>
              </w:rPr>
            </w:pPr>
            <w:r w:rsidRPr="00873FA5">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73FA5">
              <w:rPr>
                <w:i/>
                <w:iCs/>
                <w:color w:val="auto"/>
                <w:lang w:val="sr-Cyrl-CS"/>
              </w:rPr>
              <w:t>чл. 75. ст. 2. ЗЈН).</w:t>
            </w:r>
          </w:p>
        </w:tc>
        <w:tc>
          <w:tcPr>
            <w:tcW w:w="4260" w:type="dxa"/>
            <w:vMerge/>
            <w:shd w:val="clear" w:color="auto" w:fill="auto"/>
          </w:tcPr>
          <w:p w:rsidR="002A108B" w:rsidRPr="00873FA5" w:rsidRDefault="002A108B" w:rsidP="002A7421">
            <w:pPr>
              <w:jc w:val="both"/>
              <w:rPr>
                <w:color w:val="FF0000"/>
              </w:rPr>
            </w:pPr>
          </w:p>
        </w:tc>
      </w:tr>
    </w:tbl>
    <w:p w:rsidR="002A108B" w:rsidRDefault="002A108B" w:rsidP="002A108B">
      <w:pPr>
        <w:pStyle w:val="ListParagraph"/>
        <w:tabs>
          <w:tab w:val="left" w:pos="680"/>
        </w:tabs>
        <w:ind w:left="0"/>
        <w:rPr>
          <w:rFonts w:eastAsia="TimesNewRomanPSMT"/>
          <w:bCs/>
          <w:color w:val="auto"/>
          <w:lang w:val="sr-Cyrl-CS"/>
        </w:rPr>
      </w:pPr>
    </w:p>
    <w:p w:rsidR="009202C9" w:rsidRDefault="009202C9" w:rsidP="002A108B">
      <w:pPr>
        <w:pStyle w:val="ListParagraph"/>
        <w:tabs>
          <w:tab w:val="left" w:pos="680"/>
        </w:tabs>
        <w:ind w:left="0"/>
        <w:rPr>
          <w:rFonts w:eastAsia="TimesNewRomanPSMT"/>
          <w:bCs/>
          <w:color w:val="auto"/>
          <w:lang w:val="sr-Cyrl-CS"/>
        </w:rPr>
      </w:pPr>
    </w:p>
    <w:p w:rsidR="009202C9" w:rsidRDefault="009202C9" w:rsidP="002A108B">
      <w:pPr>
        <w:pStyle w:val="ListParagraph"/>
        <w:tabs>
          <w:tab w:val="left" w:pos="680"/>
        </w:tabs>
        <w:ind w:left="0"/>
        <w:rPr>
          <w:rFonts w:eastAsia="TimesNewRomanPSMT"/>
          <w:bCs/>
          <w:color w:val="auto"/>
          <w:lang w:val="sr-Cyrl-CS"/>
        </w:rPr>
      </w:pPr>
    </w:p>
    <w:p w:rsidR="009202C9" w:rsidRDefault="009202C9" w:rsidP="002A108B">
      <w:pPr>
        <w:pStyle w:val="ListParagraph"/>
        <w:tabs>
          <w:tab w:val="left" w:pos="680"/>
        </w:tabs>
        <w:ind w:left="0"/>
        <w:rPr>
          <w:rFonts w:eastAsia="TimesNewRomanPSMT"/>
          <w:bCs/>
          <w:color w:val="auto"/>
          <w:lang w:val="sr-Cyrl-CS"/>
        </w:rPr>
      </w:pPr>
    </w:p>
    <w:p w:rsidR="00C32FF2" w:rsidRDefault="00C32FF2" w:rsidP="002A108B">
      <w:pPr>
        <w:pStyle w:val="ListParagraph"/>
        <w:tabs>
          <w:tab w:val="left" w:pos="680"/>
        </w:tabs>
        <w:ind w:left="0"/>
        <w:rPr>
          <w:rFonts w:eastAsia="TimesNewRomanPSMT"/>
          <w:bCs/>
          <w:color w:val="auto"/>
          <w:lang w:val="sr-Cyrl-CS"/>
        </w:rPr>
      </w:pPr>
    </w:p>
    <w:p w:rsidR="00C32FF2" w:rsidRDefault="00C32FF2" w:rsidP="002A108B">
      <w:pPr>
        <w:pStyle w:val="ListParagraph"/>
        <w:tabs>
          <w:tab w:val="left" w:pos="680"/>
        </w:tabs>
        <w:ind w:left="0"/>
        <w:rPr>
          <w:rFonts w:eastAsia="TimesNewRomanPSMT"/>
          <w:bCs/>
          <w:color w:val="auto"/>
          <w:lang w:val="sr-Cyrl-CS"/>
        </w:rPr>
      </w:pPr>
    </w:p>
    <w:p w:rsidR="00C32FF2" w:rsidRDefault="00C32FF2" w:rsidP="002A108B">
      <w:pPr>
        <w:pStyle w:val="ListParagraph"/>
        <w:tabs>
          <w:tab w:val="left" w:pos="680"/>
        </w:tabs>
        <w:ind w:left="0"/>
        <w:rPr>
          <w:rFonts w:eastAsia="TimesNewRomanPSMT"/>
          <w:bCs/>
          <w:color w:val="auto"/>
          <w:lang w:val="sr-Cyrl-CS"/>
        </w:rPr>
      </w:pPr>
    </w:p>
    <w:p w:rsidR="009202C9" w:rsidRPr="00873FA5" w:rsidRDefault="009202C9" w:rsidP="002A108B">
      <w:pPr>
        <w:pStyle w:val="ListParagraph"/>
        <w:tabs>
          <w:tab w:val="left" w:pos="680"/>
        </w:tabs>
        <w:ind w:left="0"/>
        <w:rPr>
          <w:rFonts w:eastAsia="TimesNewRomanPSMT"/>
          <w:bCs/>
          <w:color w:val="auto"/>
          <w:lang w:val="sr-Cyrl-CS"/>
        </w:rPr>
      </w:pPr>
    </w:p>
    <w:p w:rsidR="002A108B" w:rsidRPr="00873FA5" w:rsidRDefault="002A108B" w:rsidP="002A108B">
      <w:pPr>
        <w:pStyle w:val="ListParagraph"/>
        <w:tabs>
          <w:tab w:val="left" w:pos="680"/>
        </w:tabs>
        <w:ind w:left="0"/>
        <w:jc w:val="center"/>
        <w:rPr>
          <w:rFonts w:eastAsia="TimesNewRomanPSMT"/>
          <w:bCs/>
          <w:color w:val="auto"/>
          <w:lang w:val="sr-Cyrl-CS"/>
        </w:rPr>
      </w:pPr>
    </w:p>
    <w:p w:rsidR="002A108B" w:rsidRPr="00873FA5" w:rsidRDefault="002A108B" w:rsidP="002A108B">
      <w:pPr>
        <w:pStyle w:val="ListParagraph"/>
        <w:tabs>
          <w:tab w:val="left" w:pos="680"/>
        </w:tabs>
        <w:ind w:left="0"/>
        <w:jc w:val="center"/>
        <w:rPr>
          <w:rFonts w:eastAsia="TimesNewRomanPSMT"/>
          <w:b/>
          <w:bCs/>
          <w:color w:val="auto"/>
          <w:lang w:val="sr-Cyrl-CS"/>
        </w:rPr>
      </w:pPr>
      <w:r w:rsidRPr="00873FA5">
        <w:rPr>
          <w:rFonts w:eastAsia="TimesNewRomanPSMT"/>
          <w:b/>
          <w:bCs/>
          <w:color w:val="auto"/>
          <w:lang w:val="sr-Cyrl-CS"/>
        </w:rPr>
        <w:t xml:space="preserve">ДОДАТНИ УСЛОВИ </w:t>
      </w:r>
    </w:p>
    <w:p w:rsidR="002A108B" w:rsidRPr="00873FA5" w:rsidRDefault="002A108B" w:rsidP="002A108B">
      <w:pPr>
        <w:pStyle w:val="ListParagraph"/>
        <w:tabs>
          <w:tab w:val="left" w:pos="680"/>
        </w:tabs>
        <w:ind w:left="0"/>
        <w:jc w:val="center"/>
        <w:rPr>
          <w:rFonts w:eastAsia="TimesNewRomanPSMT"/>
          <w:b/>
          <w:bCs/>
          <w:color w:val="auto"/>
          <w:lang w:val="sr-Cyrl-CS"/>
        </w:rPr>
      </w:pPr>
    </w:p>
    <w:p w:rsidR="002A108B" w:rsidRPr="00873FA5" w:rsidRDefault="002A108B" w:rsidP="002A108B">
      <w:pPr>
        <w:pStyle w:val="ListParagraph"/>
        <w:tabs>
          <w:tab w:val="left" w:pos="680"/>
        </w:tabs>
        <w:ind w:left="0"/>
        <w:jc w:val="both"/>
        <w:rPr>
          <w:rFonts w:eastAsia="TimesNewRomanPS-BoldMT"/>
          <w:b/>
          <w:bCs/>
          <w:color w:val="auto"/>
          <w:lang w:val="sr-Cyrl-CS"/>
        </w:rPr>
      </w:pPr>
      <w:r w:rsidRPr="00873FA5">
        <w:rPr>
          <w:bCs/>
          <w:iCs/>
          <w:color w:val="auto"/>
        </w:rPr>
        <w:t xml:space="preserve">Понуђач који </w:t>
      </w:r>
      <w:r w:rsidRPr="00873FA5">
        <w:rPr>
          <w:iCs/>
          <w:color w:val="auto"/>
        </w:rPr>
        <w:t xml:space="preserve">учествује у поступку предметне јавне набавке мора испунити </w:t>
      </w:r>
      <w:r w:rsidRPr="00873FA5">
        <w:rPr>
          <w:b/>
          <w:iCs/>
          <w:color w:val="auto"/>
        </w:rPr>
        <w:t>додатне услове</w:t>
      </w:r>
      <w:r w:rsidRPr="00873FA5">
        <w:rPr>
          <w:iCs/>
          <w:color w:val="auto"/>
        </w:rPr>
        <w:t xml:space="preserve"> за учешће у поступку јавне набавке, дефинисане овом конкурсном документацијом,</w:t>
      </w:r>
      <w:r w:rsidRPr="00873FA5">
        <w:rPr>
          <w:rFonts w:eastAsia="TimesNewRomanPS-BoldMT"/>
          <w:b/>
          <w:bCs/>
          <w:color w:val="auto"/>
          <w:lang w:val="sr-Cyrl-CS"/>
        </w:rPr>
        <w:t xml:space="preserve"> </w:t>
      </w:r>
      <w:r w:rsidRPr="00873FA5">
        <w:rPr>
          <w:iCs/>
          <w:color w:val="auto"/>
          <w:lang w:val="sr-Cyrl-CS"/>
        </w:rPr>
        <w:t>а и</w:t>
      </w:r>
      <w:r w:rsidRPr="00873FA5">
        <w:rPr>
          <w:rFonts w:eastAsia="TimesNewRomanPS-BoldMT"/>
          <w:bCs/>
          <w:color w:val="auto"/>
          <w:lang w:val="sr-Cyrl-CS"/>
        </w:rPr>
        <w:t xml:space="preserve">спуњеност </w:t>
      </w:r>
      <w:r w:rsidRPr="00873FA5">
        <w:rPr>
          <w:rFonts w:eastAsia="TimesNewRomanPS-BoldMT"/>
          <w:b/>
          <w:bCs/>
          <w:color w:val="auto"/>
          <w:lang w:val="sr-Cyrl-CS"/>
        </w:rPr>
        <w:t xml:space="preserve">додатних услова </w:t>
      </w:r>
      <w:r w:rsidRPr="00873FA5">
        <w:rPr>
          <w:rFonts w:eastAsia="TimesNewRomanPS-BoldMT"/>
          <w:bCs/>
          <w:color w:val="auto"/>
          <w:lang w:val="sr-Cyrl-CS"/>
        </w:rPr>
        <w:t xml:space="preserve">понуђач доказује </w:t>
      </w:r>
      <w:r w:rsidRPr="00873FA5">
        <w:rPr>
          <w:lang w:val="sr-Cyrl-CS"/>
        </w:rPr>
        <w:t xml:space="preserve">на начин дефинисан у наредној табели, </w:t>
      </w:r>
      <w:r w:rsidRPr="00873FA5">
        <w:rPr>
          <w:b/>
          <w:lang w:val="sr-Cyrl-CS"/>
        </w:rPr>
        <w:t>и то</w:t>
      </w:r>
      <w:r w:rsidRPr="00873FA5">
        <w:rPr>
          <w:rFonts w:eastAsia="TimesNewRomanPS-BoldMT"/>
          <w:b/>
          <w:bCs/>
          <w:color w:val="auto"/>
          <w:lang w:val="sr-Cyrl-CS"/>
        </w:rPr>
        <w:t>:</w:t>
      </w:r>
    </w:p>
    <w:p w:rsidR="002A108B" w:rsidRDefault="002A108B" w:rsidP="007608F1">
      <w:pPr>
        <w:pStyle w:val="ListParagraph"/>
        <w:tabs>
          <w:tab w:val="left" w:pos="680"/>
        </w:tabs>
        <w:ind w:left="0"/>
        <w:rPr>
          <w:rFonts w:eastAsia="TimesNewRomanPS-BoldMT"/>
          <w:b/>
          <w:bCs/>
          <w:color w:val="auto"/>
          <w:lang w:val="sr-Cyrl-CS"/>
        </w:rPr>
      </w:pPr>
    </w:p>
    <w:p w:rsidR="0000086C" w:rsidRDefault="0000086C" w:rsidP="007608F1">
      <w:pPr>
        <w:pStyle w:val="ListParagraph"/>
        <w:tabs>
          <w:tab w:val="left" w:pos="680"/>
        </w:tabs>
        <w:ind w:left="0"/>
        <w:rPr>
          <w:rFonts w:eastAsia="TimesNewRomanPS-BoldMT"/>
          <w:b/>
          <w:bCs/>
          <w:color w:val="auto"/>
          <w:lang w:val="sr-Cyrl-CS"/>
        </w:rPr>
      </w:pPr>
    </w:p>
    <w:tbl>
      <w:tblPr>
        <w:tblStyle w:val="TableGrid0"/>
        <w:tblW w:w="8634" w:type="dxa"/>
        <w:tblInd w:w="6" w:type="dxa"/>
        <w:tblCellMar>
          <w:left w:w="106" w:type="dxa"/>
          <w:right w:w="13" w:type="dxa"/>
        </w:tblCellMar>
        <w:tblLook w:val="04A0"/>
      </w:tblPr>
      <w:tblGrid>
        <w:gridCol w:w="626"/>
        <w:gridCol w:w="4010"/>
        <w:gridCol w:w="3998"/>
      </w:tblGrid>
      <w:tr w:rsidR="0000086C" w:rsidRPr="0000086C" w:rsidTr="0000086C">
        <w:trPr>
          <w:trHeight w:val="555"/>
        </w:trPr>
        <w:tc>
          <w:tcPr>
            <w:tcW w:w="626" w:type="dxa"/>
            <w:tcBorders>
              <w:top w:val="single" w:sz="4" w:space="0" w:color="000000"/>
              <w:left w:val="single" w:sz="4" w:space="0" w:color="000000"/>
              <w:bottom w:val="single" w:sz="4" w:space="0" w:color="000000"/>
              <w:right w:val="single" w:sz="4" w:space="0" w:color="000000"/>
            </w:tcBorders>
            <w:shd w:val="clear" w:color="auto" w:fill="C6D9F1"/>
          </w:tcPr>
          <w:p w:rsidR="0000086C" w:rsidRPr="00B9125F" w:rsidRDefault="0000086C" w:rsidP="0000086C">
            <w:pPr>
              <w:spacing w:after="24" w:line="240" w:lineRule="auto"/>
              <w:rPr>
                <w:color w:val="auto"/>
              </w:rPr>
            </w:pPr>
          </w:p>
          <w:p w:rsidR="0000086C" w:rsidRPr="00B9125F" w:rsidRDefault="0000086C" w:rsidP="0000086C">
            <w:pPr>
              <w:spacing w:line="276" w:lineRule="auto"/>
              <w:rPr>
                <w:color w:val="auto"/>
              </w:rPr>
            </w:pPr>
            <w:r w:rsidRPr="00B9125F">
              <w:rPr>
                <w:color w:val="auto"/>
              </w:rPr>
              <w:t xml:space="preserve">Р.бр </w:t>
            </w:r>
          </w:p>
        </w:tc>
        <w:tc>
          <w:tcPr>
            <w:tcW w:w="4010" w:type="dxa"/>
            <w:tcBorders>
              <w:top w:val="single" w:sz="4" w:space="0" w:color="000000"/>
              <w:left w:val="single" w:sz="4" w:space="0" w:color="000000"/>
              <w:bottom w:val="single" w:sz="4" w:space="0" w:color="000000"/>
              <w:right w:val="single" w:sz="4" w:space="0" w:color="000000"/>
            </w:tcBorders>
            <w:shd w:val="clear" w:color="auto" w:fill="C6D9F1"/>
          </w:tcPr>
          <w:p w:rsidR="0000086C" w:rsidRPr="00B9125F" w:rsidRDefault="0000086C" w:rsidP="0000086C">
            <w:pPr>
              <w:spacing w:line="276" w:lineRule="auto"/>
              <w:rPr>
                <w:color w:val="auto"/>
              </w:rPr>
            </w:pPr>
            <w:r w:rsidRPr="00B9125F">
              <w:rPr>
                <w:color w:val="auto"/>
              </w:rPr>
              <w:t xml:space="preserve">ДОДАТНИ УСЛОВИ </w:t>
            </w:r>
          </w:p>
        </w:tc>
        <w:tc>
          <w:tcPr>
            <w:tcW w:w="3998" w:type="dxa"/>
            <w:tcBorders>
              <w:top w:val="single" w:sz="4" w:space="0" w:color="000000"/>
              <w:left w:val="single" w:sz="4" w:space="0" w:color="000000"/>
              <w:bottom w:val="single" w:sz="4" w:space="0" w:color="000000"/>
              <w:right w:val="single" w:sz="4" w:space="0" w:color="000000"/>
            </w:tcBorders>
            <w:shd w:val="clear" w:color="auto" w:fill="C6D9F1"/>
          </w:tcPr>
          <w:p w:rsidR="0000086C" w:rsidRPr="00B9125F" w:rsidRDefault="0000086C" w:rsidP="0000086C">
            <w:pPr>
              <w:spacing w:line="276" w:lineRule="auto"/>
              <w:ind w:left="1"/>
              <w:rPr>
                <w:color w:val="auto"/>
              </w:rPr>
            </w:pPr>
            <w:r w:rsidRPr="00B9125F">
              <w:rPr>
                <w:color w:val="auto"/>
              </w:rPr>
              <w:t xml:space="preserve">НАЧИН ДОКАЗИВАЊА </w:t>
            </w:r>
          </w:p>
        </w:tc>
      </w:tr>
      <w:tr w:rsidR="0000086C" w:rsidRPr="0000086C" w:rsidTr="00A54C1E">
        <w:trPr>
          <w:trHeight w:val="1043"/>
        </w:trPr>
        <w:tc>
          <w:tcPr>
            <w:tcW w:w="626" w:type="dxa"/>
            <w:tcBorders>
              <w:top w:val="single" w:sz="4" w:space="0" w:color="000000"/>
              <w:left w:val="single" w:sz="4" w:space="0" w:color="000000"/>
              <w:bottom w:val="single" w:sz="4" w:space="0" w:color="000000"/>
              <w:right w:val="single" w:sz="4" w:space="0" w:color="000000"/>
            </w:tcBorders>
            <w:vAlign w:val="center"/>
          </w:tcPr>
          <w:p w:rsidR="0000086C" w:rsidRPr="00B9125F" w:rsidRDefault="0000086C" w:rsidP="0000086C">
            <w:pPr>
              <w:spacing w:line="276" w:lineRule="auto"/>
              <w:rPr>
                <w:color w:val="auto"/>
              </w:rPr>
            </w:pPr>
            <w:r w:rsidRPr="00B9125F">
              <w:rPr>
                <w:color w:val="auto"/>
              </w:rPr>
              <w:t xml:space="preserve">1. </w:t>
            </w:r>
          </w:p>
        </w:tc>
        <w:tc>
          <w:tcPr>
            <w:tcW w:w="4010" w:type="dxa"/>
            <w:tcBorders>
              <w:top w:val="single" w:sz="4" w:space="0" w:color="000000"/>
              <w:left w:val="single" w:sz="4" w:space="0" w:color="000000"/>
              <w:bottom w:val="single" w:sz="4" w:space="0" w:color="000000"/>
              <w:right w:val="single" w:sz="4" w:space="0" w:color="000000"/>
            </w:tcBorders>
          </w:tcPr>
          <w:p w:rsidR="0000086C" w:rsidRPr="00B9125F" w:rsidRDefault="0000086C" w:rsidP="0000086C">
            <w:pPr>
              <w:spacing w:after="27" w:line="240" w:lineRule="auto"/>
              <w:rPr>
                <w:color w:val="auto"/>
              </w:rPr>
            </w:pPr>
            <w:r w:rsidRPr="00B9125F">
              <w:rPr>
                <w:color w:val="auto"/>
                <w:u w:val="single" w:color="000000"/>
              </w:rPr>
              <w:t>ТЕХНИЧКИ КАПАЦИТЕТ</w:t>
            </w:r>
            <w:r w:rsidRPr="00B9125F">
              <w:rPr>
                <w:color w:val="auto"/>
              </w:rPr>
              <w:t xml:space="preserve">:  </w:t>
            </w:r>
          </w:p>
          <w:p w:rsidR="009202C9" w:rsidRDefault="009202C9" w:rsidP="0000086C">
            <w:pPr>
              <w:spacing w:line="276" w:lineRule="auto"/>
              <w:ind w:right="4"/>
              <w:rPr>
                <w:color w:val="auto"/>
              </w:rPr>
            </w:pPr>
            <w:r>
              <w:rPr>
                <w:color w:val="auto"/>
                <w:lang/>
              </w:rPr>
              <w:t>-</w:t>
            </w:r>
            <w:r w:rsidR="0000086C" w:rsidRPr="00B9125F">
              <w:rPr>
                <w:color w:val="auto"/>
              </w:rPr>
              <w:t xml:space="preserve"> има у власништву или у закупу</w:t>
            </w:r>
            <w:r w:rsidR="0000086C" w:rsidRPr="00B9125F">
              <w:rPr>
                <w:color w:val="auto"/>
                <w:vertAlign w:val="superscript"/>
              </w:rPr>
              <w:t>1</w:t>
            </w:r>
            <w:r w:rsidR="0000086C" w:rsidRPr="00B9125F">
              <w:rPr>
                <w:color w:val="auto"/>
              </w:rPr>
              <w:t xml:space="preserve"> најмање једну четворобојну машину формата „Б2“,</w:t>
            </w:r>
          </w:p>
          <w:p w:rsidR="009202C9" w:rsidRPr="00B9125F" w:rsidRDefault="009202C9" w:rsidP="009202C9">
            <w:pPr>
              <w:spacing w:after="24" w:line="239" w:lineRule="auto"/>
              <w:rPr>
                <w:color w:val="auto"/>
              </w:rPr>
            </w:pPr>
            <w:r>
              <w:rPr>
                <w:color w:val="auto"/>
                <w:lang/>
              </w:rPr>
              <w:t xml:space="preserve">- </w:t>
            </w:r>
            <w:r w:rsidRPr="00B9125F">
              <w:rPr>
                <w:color w:val="auto"/>
              </w:rPr>
              <w:t xml:space="preserve">има у власништву или у закупу најмање једну тампон машину; </w:t>
            </w:r>
          </w:p>
          <w:p w:rsidR="009202C9" w:rsidRDefault="009202C9" w:rsidP="009202C9">
            <w:pPr>
              <w:spacing w:after="24" w:line="238" w:lineRule="auto"/>
              <w:ind w:right="49"/>
              <w:rPr>
                <w:color w:val="auto"/>
              </w:rPr>
            </w:pPr>
            <w:r>
              <w:rPr>
                <w:color w:val="auto"/>
                <w:lang/>
              </w:rPr>
              <w:t>-</w:t>
            </w:r>
            <w:r w:rsidRPr="00B9125F">
              <w:rPr>
                <w:color w:val="auto"/>
              </w:rPr>
              <w:t xml:space="preserve"> има у власништву или у закупу најмање једну полу-аутоматску сито машину за штампу на текстилу;  </w:t>
            </w:r>
          </w:p>
          <w:p w:rsidR="009202C9" w:rsidRPr="00B9125F" w:rsidRDefault="009202C9" w:rsidP="009202C9">
            <w:pPr>
              <w:spacing w:after="24" w:line="238" w:lineRule="auto"/>
              <w:ind w:right="49"/>
              <w:rPr>
                <w:color w:val="auto"/>
              </w:rPr>
            </w:pPr>
            <w:r>
              <w:rPr>
                <w:color w:val="auto"/>
                <w:lang/>
              </w:rPr>
              <w:t>-</w:t>
            </w:r>
            <w:r w:rsidRPr="00B9125F">
              <w:rPr>
                <w:color w:val="auto"/>
              </w:rPr>
              <w:t xml:space="preserve"> има у власништву или у закупу најмање једну дигиталну машину за директну штампу на текстилу; </w:t>
            </w:r>
          </w:p>
          <w:p w:rsidR="0000086C" w:rsidRPr="009202C9" w:rsidRDefault="009202C9" w:rsidP="009202C9">
            <w:pPr>
              <w:spacing w:after="27" w:line="237" w:lineRule="auto"/>
              <w:rPr>
                <w:color w:val="auto"/>
              </w:rPr>
            </w:pPr>
            <w:r>
              <w:rPr>
                <w:color w:val="auto"/>
                <w:lang/>
              </w:rPr>
              <w:t xml:space="preserve">- </w:t>
            </w:r>
            <w:r w:rsidRPr="00B9125F">
              <w:rPr>
                <w:color w:val="auto"/>
              </w:rPr>
              <w:t xml:space="preserve">има у власништву или у закупу најмање једну УВ машину за штампу </w:t>
            </w:r>
          </w:p>
        </w:tc>
        <w:tc>
          <w:tcPr>
            <w:tcW w:w="3998" w:type="dxa"/>
            <w:tcBorders>
              <w:top w:val="single" w:sz="4" w:space="0" w:color="000000"/>
              <w:left w:val="single" w:sz="4" w:space="0" w:color="000000"/>
              <w:bottom w:val="single" w:sz="4" w:space="0" w:color="000000"/>
              <w:right w:val="single" w:sz="4" w:space="0" w:color="000000"/>
            </w:tcBorders>
          </w:tcPr>
          <w:p w:rsidR="0000086C" w:rsidRPr="009202C9" w:rsidRDefault="0000086C" w:rsidP="0000086C">
            <w:pPr>
              <w:spacing w:line="276" w:lineRule="auto"/>
              <w:ind w:left="1"/>
              <w:rPr>
                <w:color w:val="auto"/>
                <w:lang/>
              </w:rPr>
            </w:pPr>
            <w:bookmarkStart w:id="2" w:name="_Hlk19535458"/>
            <w:r w:rsidRPr="00B9125F">
              <w:rPr>
                <w:color w:val="auto"/>
              </w:rPr>
              <w:t xml:space="preserve">Оверени </w:t>
            </w:r>
            <w:r w:rsidRPr="00B9125F">
              <w:rPr>
                <w:b/>
                <w:color w:val="auto"/>
              </w:rPr>
              <w:t>извод из Пописне листе</w:t>
            </w:r>
            <w:r w:rsidRPr="00B9125F">
              <w:rPr>
                <w:color w:val="auto"/>
              </w:rPr>
              <w:t xml:space="preserve"> за 2018. годину, односно </w:t>
            </w:r>
            <w:r w:rsidRPr="00B9125F">
              <w:rPr>
                <w:b/>
                <w:color w:val="auto"/>
              </w:rPr>
              <w:t xml:space="preserve">Картице основних средстава </w:t>
            </w:r>
            <w:r w:rsidRPr="00B9125F">
              <w:rPr>
                <w:color w:val="auto"/>
                <w:u w:val="single" w:color="000000"/>
              </w:rPr>
              <w:t>на дан</w:t>
            </w:r>
            <w:r w:rsidRPr="00B9125F">
              <w:rPr>
                <w:color w:val="auto"/>
              </w:rPr>
              <w:t xml:space="preserve"> </w:t>
            </w:r>
            <w:r w:rsidRPr="00B9125F">
              <w:rPr>
                <w:color w:val="auto"/>
                <w:u w:val="single" w:color="000000"/>
              </w:rPr>
              <w:t>подношења пријаве</w:t>
            </w:r>
            <w:r w:rsidRPr="00B9125F">
              <w:rPr>
                <w:color w:val="auto"/>
              </w:rPr>
              <w:t xml:space="preserve"> на којима су </w:t>
            </w:r>
            <w:bookmarkEnd w:id="2"/>
            <w:r w:rsidR="009202C9" w:rsidRPr="00B9125F">
              <w:rPr>
                <w:color w:val="auto"/>
              </w:rPr>
              <w:t>евидентиране све захтеване машине  или друга званична евиденција на којој су јасно обележене све захтеване машине</w:t>
            </w:r>
            <w:r w:rsidR="009202C9">
              <w:rPr>
                <w:color w:val="auto"/>
                <w:lang/>
              </w:rPr>
              <w:t>;</w:t>
            </w:r>
          </w:p>
        </w:tc>
      </w:tr>
      <w:tr w:rsidR="00A54C1E" w:rsidRPr="0000086C" w:rsidTr="00A54C1E">
        <w:trPr>
          <w:trHeight w:val="570"/>
        </w:trPr>
        <w:tc>
          <w:tcPr>
            <w:tcW w:w="626" w:type="dxa"/>
            <w:vMerge w:val="restart"/>
            <w:tcBorders>
              <w:top w:val="single" w:sz="4" w:space="0" w:color="000000"/>
              <w:left w:val="single" w:sz="4" w:space="0" w:color="000000"/>
              <w:right w:val="single" w:sz="4" w:space="0" w:color="000000"/>
            </w:tcBorders>
          </w:tcPr>
          <w:p w:rsidR="00A54C1E" w:rsidRPr="0000086C" w:rsidRDefault="00A54C1E" w:rsidP="0000086C">
            <w:pPr>
              <w:spacing w:line="276" w:lineRule="auto"/>
              <w:rPr>
                <w:color w:val="FF0000"/>
              </w:rPr>
            </w:pPr>
          </w:p>
        </w:tc>
        <w:tc>
          <w:tcPr>
            <w:tcW w:w="4010" w:type="dxa"/>
            <w:tcBorders>
              <w:top w:val="single" w:sz="4" w:space="0" w:color="000000"/>
              <w:left w:val="single" w:sz="4" w:space="0" w:color="000000"/>
              <w:bottom w:val="single" w:sz="4" w:space="0" w:color="auto"/>
              <w:right w:val="single" w:sz="4" w:space="0" w:color="000000"/>
            </w:tcBorders>
          </w:tcPr>
          <w:p w:rsidR="00A54C1E" w:rsidRPr="00A54C1E" w:rsidRDefault="00A54C1E" w:rsidP="00A54C1E">
            <w:pPr>
              <w:spacing w:after="26" w:line="240" w:lineRule="auto"/>
              <w:rPr>
                <w:color w:val="auto"/>
              </w:rPr>
            </w:pPr>
            <w:r>
              <w:rPr>
                <w:color w:val="auto"/>
                <w:lang/>
              </w:rPr>
              <w:t xml:space="preserve">- </w:t>
            </w:r>
            <w:r w:rsidRPr="009202C9">
              <w:rPr>
                <w:color w:val="auto"/>
              </w:rPr>
              <w:t>поседује</w:t>
            </w:r>
            <w:r w:rsidRPr="00B9125F">
              <w:rPr>
                <w:vertAlign w:val="superscript"/>
              </w:rPr>
              <w:footnoteReference w:id="1"/>
            </w:r>
            <w:r w:rsidRPr="009202C9">
              <w:rPr>
                <w:color w:val="auto"/>
              </w:rPr>
              <w:t xml:space="preserve"> најмање </w:t>
            </w:r>
            <w:r w:rsidRPr="009202C9">
              <w:rPr>
                <w:color w:val="auto"/>
              </w:rPr>
              <w:tab/>
            </w:r>
            <w:r>
              <w:rPr>
                <w:color w:val="auto"/>
                <w:lang/>
              </w:rPr>
              <w:t>1 доставно возило;</w:t>
            </w:r>
            <w:r w:rsidRPr="009202C9">
              <w:rPr>
                <w:color w:val="auto"/>
              </w:rPr>
              <w:t xml:space="preserve"> </w:t>
            </w:r>
          </w:p>
        </w:tc>
        <w:tc>
          <w:tcPr>
            <w:tcW w:w="3998" w:type="dxa"/>
            <w:tcBorders>
              <w:top w:val="single" w:sz="4" w:space="0" w:color="000000"/>
              <w:left w:val="single" w:sz="4" w:space="0" w:color="000000"/>
              <w:right w:val="single" w:sz="4" w:space="0" w:color="000000"/>
            </w:tcBorders>
          </w:tcPr>
          <w:p w:rsidR="00A54C1E" w:rsidRPr="00B9125F" w:rsidRDefault="00A54C1E" w:rsidP="00A54C1E">
            <w:pPr>
              <w:spacing w:after="24" w:line="238" w:lineRule="auto"/>
              <w:ind w:left="2"/>
              <w:rPr>
                <w:color w:val="auto"/>
              </w:rPr>
            </w:pPr>
            <w:r w:rsidRPr="00B9125F">
              <w:rPr>
                <w:b/>
                <w:color w:val="auto"/>
              </w:rPr>
              <w:t>Копија саобраћајн</w:t>
            </w:r>
            <w:r>
              <w:rPr>
                <w:b/>
                <w:color w:val="auto"/>
                <w:lang/>
              </w:rPr>
              <w:t>е</w:t>
            </w:r>
            <w:r w:rsidRPr="00B9125F">
              <w:rPr>
                <w:b/>
                <w:color w:val="auto"/>
              </w:rPr>
              <w:t xml:space="preserve"> дозвол</w:t>
            </w:r>
            <w:r>
              <w:rPr>
                <w:b/>
                <w:color w:val="auto"/>
                <w:lang/>
              </w:rPr>
              <w:t>е</w:t>
            </w:r>
            <w:r w:rsidRPr="00B9125F">
              <w:rPr>
                <w:b/>
                <w:color w:val="auto"/>
              </w:rPr>
              <w:t xml:space="preserve"> </w:t>
            </w:r>
            <w:r w:rsidRPr="00B9125F">
              <w:rPr>
                <w:color w:val="auto"/>
              </w:rPr>
              <w:t>за за доставн</w:t>
            </w:r>
            <w:r>
              <w:rPr>
                <w:color w:val="auto"/>
                <w:lang/>
              </w:rPr>
              <w:t>о</w:t>
            </w:r>
            <w:r w:rsidRPr="00B9125F">
              <w:rPr>
                <w:color w:val="auto"/>
              </w:rPr>
              <w:t xml:space="preserve"> возил</w:t>
            </w:r>
            <w:r>
              <w:rPr>
                <w:color w:val="auto"/>
                <w:lang/>
              </w:rPr>
              <w:t>о</w:t>
            </w:r>
            <w:r w:rsidRPr="00B9125F">
              <w:rPr>
                <w:b/>
                <w:color w:val="auto"/>
                <w:vertAlign w:val="superscript"/>
              </w:rPr>
              <w:footnoteReference w:id="2"/>
            </w:r>
            <w:r w:rsidRPr="00B9125F">
              <w:rPr>
                <w:color w:val="auto"/>
              </w:rPr>
              <w:t>.</w:t>
            </w:r>
          </w:p>
        </w:tc>
      </w:tr>
      <w:tr w:rsidR="00A54C1E" w:rsidRPr="0000086C" w:rsidTr="00F23FE6">
        <w:trPr>
          <w:trHeight w:val="3455"/>
        </w:trPr>
        <w:tc>
          <w:tcPr>
            <w:tcW w:w="626" w:type="dxa"/>
            <w:vMerge/>
            <w:tcBorders>
              <w:left w:val="single" w:sz="4" w:space="0" w:color="000000"/>
              <w:right w:val="single" w:sz="4" w:space="0" w:color="000000"/>
            </w:tcBorders>
          </w:tcPr>
          <w:p w:rsidR="00A54C1E" w:rsidRPr="0000086C" w:rsidRDefault="00A54C1E" w:rsidP="0000086C">
            <w:pPr>
              <w:spacing w:line="276" w:lineRule="auto"/>
              <w:rPr>
                <w:color w:val="FF0000"/>
              </w:rPr>
            </w:pPr>
          </w:p>
        </w:tc>
        <w:tc>
          <w:tcPr>
            <w:tcW w:w="4010" w:type="dxa"/>
            <w:tcBorders>
              <w:top w:val="single" w:sz="4" w:space="0" w:color="auto"/>
              <w:left w:val="single" w:sz="4" w:space="0" w:color="000000"/>
              <w:right w:val="single" w:sz="4" w:space="0" w:color="000000"/>
            </w:tcBorders>
          </w:tcPr>
          <w:p w:rsidR="00A54C1E" w:rsidRDefault="00A54C1E" w:rsidP="00A54C1E">
            <w:pPr>
              <w:suppressAutoHyphens w:val="0"/>
              <w:spacing w:after="25" w:line="239" w:lineRule="auto"/>
              <w:ind w:left="2"/>
              <w:rPr>
                <w:color w:val="auto"/>
                <w:lang/>
              </w:rPr>
            </w:pPr>
            <w:r w:rsidRPr="00B9125F">
              <w:rPr>
                <w:b/>
                <w:color w:val="auto"/>
              </w:rPr>
              <w:t>УЗОРЦИ</w:t>
            </w:r>
            <w:r w:rsidRPr="00B9125F">
              <w:rPr>
                <w:color w:val="auto"/>
              </w:rPr>
              <w:t xml:space="preserve">: </w:t>
            </w:r>
          </w:p>
          <w:p w:rsidR="00A54C1E" w:rsidRDefault="00A54C1E" w:rsidP="00A54C1E">
            <w:pPr>
              <w:spacing w:after="26" w:line="240" w:lineRule="auto"/>
              <w:rPr>
                <w:color w:val="auto"/>
                <w:lang/>
              </w:rPr>
            </w:pPr>
          </w:p>
        </w:tc>
        <w:tc>
          <w:tcPr>
            <w:tcW w:w="3998" w:type="dxa"/>
            <w:tcBorders>
              <w:top w:val="single" w:sz="4" w:space="0" w:color="000000"/>
              <w:left w:val="single" w:sz="4" w:space="0" w:color="000000"/>
              <w:right w:val="single" w:sz="4" w:space="0" w:color="000000"/>
            </w:tcBorders>
          </w:tcPr>
          <w:p w:rsidR="00A54C1E" w:rsidRPr="00B9125F" w:rsidRDefault="00A54C1E" w:rsidP="00A54C1E">
            <w:pPr>
              <w:numPr>
                <w:ilvl w:val="0"/>
                <w:numId w:val="20"/>
              </w:numPr>
              <w:suppressAutoHyphens w:val="0"/>
              <w:spacing w:after="25" w:line="239" w:lineRule="auto"/>
              <w:rPr>
                <w:color w:val="auto"/>
              </w:rPr>
            </w:pPr>
            <w:r w:rsidRPr="00B9125F">
              <w:rPr>
                <w:color w:val="auto"/>
              </w:rPr>
              <w:t xml:space="preserve">Један примерак </w:t>
            </w:r>
            <w:r w:rsidRPr="00B9125F">
              <w:rPr>
                <w:b/>
                <w:color w:val="auto"/>
              </w:rPr>
              <w:t xml:space="preserve">фасцикле </w:t>
            </w:r>
            <w:r w:rsidRPr="00B9125F">
              <w:rPr>
                <w:color w:val="auto"/>
              </w:rPr>
              <w:t xml:space="preserve"> у складу са техничком </w:t>
            </w:r>
          </w:p>
          <w:p w:rsidR="00A54C1E" w:rsidRPr="00B9125F" w:rsidRDefault="00A54C1E" w:rsidP="00A54C1E">
            <w:pPr>
              <w:spacing w:after="29" w:line="240" w:lineRule="auto"/>
              <w:ind w:left="2"/>
              <w:rPr>
                <w:color w:val="auto"/>
              </w:rPr>
            </w:pPr>
            <w:r w:rsidRPr="00B9125F">
              <w:rPr>
                <w:color w:val="auto"/>
              </w:rPr>
              <w:t>спецификацијом</w:t>
            </w:r>
            <w:r w:rsidRPr="00B9125F">
              <w:rPr>
                <w:color w:val="auto"/>
                <w:vertAlign w:val="superscript"/>
              </w:rPr>
              <w:footnoteReference w:id="3"/>
            </w:r>
            <w:r w:rsidRPr="00B9125F">
              <w:rPr>
                <w:color w:val="auto"/>
              </w:rPr>
              <w:t xml:space="preserve">; </w:t>
            </w:r>
          </w:p>
          <w:p w:rsidR="00A54C1E" w:rsidRPr="00B9125F" w:rsidRDefault="00A54C1E" w:rsidP="00A54C1E">
            <w:pPr>
              <w:numPr>
                <w:ilvl w:val="0"/>
                <w:numId w:val="20"/>
              </w:numPr>
              <w:suppressAutoHyphens w:val="0"/>
              <w:spacing w:after="27" w:line="237" w:lineRule="auto"/>
              <w:rPr>
                <w:color w:val="auto"/>
              </w:rPr>
            </w:pPr>
            <w:r w:rsidRPr="00B9125F">
              <w:rPr>
                <w:color w:val="auto"/>
              </w:rPr>
              <w:t xml:space="preserve">Један примерак </w:t>
            </w:r>
            <w:r w:rsidRPr="00B9125F">
              <w:rPr>
                <w:b/>
                <w:color w:val="auto"/>
              </w:rPr>
              <w:t>памучне мајице</w:t>
            </w:r>
            <w:r w:rsidRPr="00B9125F">
              <w:rPr>
                <w:color w:val="auto"/>
              </w:rPr>
              <w:t xml:space="preserve"> у складу са техничком </w:t>
            </w:r>
          </w:p>
          <w:p w:rsidR="00A54C1E" w:rsidRPr="00B9125F" w:rsidRDefault="00A54C1E" w:rsidP="00A54C1E">
            <w:pPr>
              <w:spacing w:after="27" w:line="240" w:lineRule="auto"/>
              <w:ind w:left="2"/>
              <w:rPr>
                <w:color w:val="auto"/>
              </w:rPr>
            </w:pPr>
            <w:r w:rsidRPr="00B9125F">
              <w:rPr>
                <w:color w:val="auto"/>
              </w:rPr>
              <w:t>спецификацијом</w:t>
            </w:r>
            <w:r w:rsidRPr="00B9125F">
              <w:rPr>
                <w:color w:val="auto"/>
                <w:vertAlign w:val="superscript"/>
              </w:rPr>
              <w:footnoteReference w:id="4"/>
            </w:r>
            <w:r w:rsidRPr="00B9125F">
              <w:rPr>
                <w:color w:val="auto"/>
              </w:rPr>
              <w:t xml:space="preserve">; </w:t>
            </w:r>
          </w:p>
          <w:p w:rsidR="00A54C1E" w:rsidRPr="00B9125F" w:rsidRDefault="00A54C1E" w:rsidP="00A54C1E">
            <w:pPr>
              <w:spacing w:after="24" w:line="238" w:lineRule="auto"/>
              <w:ind w:left="2"/>
              <w:rPr>
                <w:b/>
                <w:color w:val="auto"/>
              </w:rPr>
            </w:pPr>
            <w:r w:rsidRPr="00B9125F">
              <w:rPr>
                <w:color w:val="auto"/>
              </w:rPr>
              <w:t>Један примерак Обележивач књига – Bookmarker од пластике са рељефним знаком школе (слика у прилогу) у складу са техничком спецификацијом</w:t>
            </w:r>
          </w:p>
        </w:tc>
      </w:tr>
      <w:tr w:rsidR="0000086C" w:rsidRPr="0000086C" w:rsidTr="00A54C1E">
        <w:trPr>
          <w:trHeight w:val="983"/>
        </w:trPr>
        <w:tc>
          <w:tcPr>
            <w:tcW w:w="626" w:type="dxa"/>
            <w:tcBorders>
              <w:top w:val="single" w:sz="4" w:space="0" w:color="000000"/>
              <w:left w:val="single" w:sz="4" w:space="0" w:color="000000"/>
              <w:bottom w:val="single" w:sz="4" w:space="0" w:color="000000"/>
              <w:right w:val="single" w:sz="4" w:space="0" w:color="000000"/>
            </w:tcBorders>
            <w:vAlign w:val="center"/>
          </w:tcPr>
          <w:p w:rsidR="0000086C" w:rsidRPr="00B9125F" w:rsidRDefault="0000086C" w:rsidP="0000086C">
            <w:pPr>
              <w:spacing w:line="276" w:lineRule="auto"/>
              <w:ind w:left="2"/>
              <w:rPr>
                <w:color w:val="auto"/>
              </w:rPr>
            </w:pPr>
            <w:r w:rsidRPr="00B9125F">
              <w:rPr>
                <w:color w:val="auto"/>
              </w:rPr>
              <w:lastRenderedPageBreak/>
              <w:t xml:space="preserve">2. </w:t>
            </w:r>
          </w:p>
        </w:tc>
        <w:tc>
          <w:tcPr>
            <w:tcW w:w="4010" w:type="dxa"/>
            <w:tcBorders>
              <w:top w:val="single" w:sz="4" w:space="0" w:color="000000"/>
              <w:left w:val="single" w:sz="4" w:space="0" w:color="000000"/>
              <w:bottom w:val="single" w:sz="4" w:space="0" w:color="000000"/>
              <w:right w:val="single" w:sz="4" w:space="0" w:color="000000"/>
            </w:tcBorders>
          </w:tcPr>
          <w:p w:rsidR="0000086C" w:rsidRPr="00A54C1E" w:rsidRDefault="0000086C" w:rsidP="00A54C1E">
            <w:pPr>
              <w:spacing w:after="27" w:line="238" w:lineRule="auto"/>
              <w:ind w:right="49"/>
              <w:rPr>
                <w:color w:val="auto"/>
              </w:rPr>
            </w:pPr>
            <w:r w:rsidRPr="00B9125F">
              <w:rPr>
                <w:color w:val="auto"/>
                <w:u w:val="single" w:color="000000"/>
              </w:rPr>
              <w:t>КАДРОВСКИ КАПАЦИТЕТ</w:t>
            </w:r>
            <w:r w:rsidRPr="00B9125F">
              <w:rPr>
                <w:color w:val="auto"/>
              </w:rPr>
              <w:t>: да има радно ангажована</w:t>
            </w:r>
            <w:r w:rsidRPr="00B9125F">
              <w:rPr>
                <w:color w:val="auto"/>
                <w:vertAlign w:val="superscript"/>
              </w:rPr>
              <w:footnoteReference w:id="5"/>
            </w:r>
            <w:r w:rsidRPr="00B9125F">
              <w:rPr>
                <w:color w:val="auto"/>
              </w:rPr>
              <w:t xml:space="preserve"> најмање </w:t>
            </w:r>
            <w:r w:rsidRPr="00B9125F">
              <w:rPr>
                <w:color w:val="auto"/>
                <w:u w:val="single" w:color="000000"/>
              </w:rPr>
              <w:t>2</w:t>
            </w:r>
            <w:r w:rsidRPr="00B9125F">
              <w:rPr>
                <w:color w:val="auto"/>
              </w:rPr>
              <w:t xml:space="preserve"> </w:t>
            </w:r>
            <w:r w:rsidRPr="00B9125F">
              <w:rPr>
                <w:color w:val="auto"/>
                <w:u w:val="single" w:color="000000"/>
              </w:rPr>
              <w:t>графичка инжењера.</w:t>
            </w:r>
            <w:r w:rsidRPr="00B9125F">
              <w:rPr>
                <w:color w:val="auto"/>
              </w:rPr>
              <w:t xml:space="preserve">  </w:t>
            </w:r>
          </w:p>
          <w:p w:rsidR="0000086C" w:rsidRPr="0000086C" w:rsidRDefault="0000086C" w:rsidP="0000086C">
            <w:pPr>
              <w:spacing w:line="276" w:lineRule="auto"/>
              <w:rPr>
                <w:color w:val="FF0000"/>
              </w:rPr>
            </w:pPr>
            <w:r w:rsidRPr="0000086C">
              <w:rPr>
                <w:color w:val="FF0000"/>
              </w:rPr>
              <w:t xml:space="preserve"> </w:t>
            </w:r>
          </w:p>
        </w:tc>
        <w:tc>
          <w:tcPr>
            <w:tcW w:w="3998" w:type="dxa"/>
            <w:tcBorders>
              <w:top w:val="single" w:sz="4" w:space="0" w:color="000000"/>
              <w:left w:val="single" w:sz="4" w:space="0" w:color="000000"/>
              <w:bottom w:val="single" w:sz="4" w:space="0" w:color="000000"/>
              <w:right w:val="single" w:sz="4" w:space="0" w:color="000000"/>
            </w:tcBorders>
          </w:tcPr>
          <w:p w:rsidR="0000086C" w:rsidRPr="00B9125F" w:rsidRDefault="0000086C" w:rsidP="0000086C">
            <w:pPr>
              <w:spacing w:after="24" w:line="238" w:lineRule="auto"/>
              <w:ind w:left="2" w:right="46"/>
              <w:rPr>
                <w:color w:val="auto"/>
              </w:rPr>
            </w:pPr>
            <w:r w:rsidRPr="00B9125F">
              <w:rPr>
                <w:b/>
                <w:color w:val="auto"/>
              </w:rPr>
              <w:t>Изјава – кадровски капаците</w:t>
            </w:r>
            <w:r w:rsidR="00384B21">
              <w:rPr>
                <w:b/>
                <w:color w:val="auto"/>
              </w:rPr>
              <w:t>т,</w:t>
            </w:r>
            <w:r w:rsidRPr="00B9125F">
              <w:rPr>
                <w:color w:val="auto"/>
              </w:rPr>
              <w:t xml:space="preserve"> </w:t>
            </w:r>
            <w:r w:rsidRPr="00B9125F">
              <w:rPr>
                <w:b/>
                <w:color w:val="auto"/>
              </w:rPr>
              <w:t>дипломе</w:t>
            </w:r>
            <w:r w:rsidRPr="00B9125F">
              <w:rPr>
                <w:color w:val="auto"/>
              </w:rPr>
              <w:t xml:space="preserve"> ангажованих/запослених лица </w:t>
            </w:r>
            <w:r w:rsidR="00384B21">
              <w:rPr>
                <w:color w:val="auto"/>
              </w:rPr>
              <w:t>и</w:t>
            </w:r>
            <w:r w:rsidRPr="00B9125F">
              <w:rPr>
                <w:color w:val="auto"/>
              </w:rPr>
              <w:t xml:space="preserve"> фотокопије </w:t>
            </w:r>
            <w:r w:rsidRPr="00B9125F">
              <w:rPr>
                <w:b/>
                <w:color w:val="auto"/>
              </w:rPr>
              <w:t>уговора</w:t>
            </w:r>
            <w:r w:rsidRPr="00B9125F">
              <w:rPr>
                <w:color w:val="auto"/>
              </w:rPr>
              <w:t xml:space="preserve"> за </w:t>
            </w:r>
          </w:p>
          <w:p w:rsidR="0000086C" w:rsidRPr="0000086C" w:rsidRDefault="0000086C" w:rsidP="0000086C">
            <w:pPr>
              <w:spacing w:line="276" w:lineRule="auto"/>
              <w:ind w:left="2"/>
              <w:rPr>
                <w:color w:val="FF0000"/>
              </w:rPr>
            </w:pPr>
            <w:r w:rsidRPr="00B9125F">
              <w:rPr>
                <w:color w:val="auto"/>
              </w:rPr>
              <w:t xml:space="preserve">запослена/ангажована лица </w:t>
            </w:r>
          </w:p>
        </w:tc>
      </w:tr>
      <w:tr w:rsidR="0000086C" w:rsidRPr="0000086C" w:rsidTr="0000086C">
        <w:trPr>
          <w:trHeight w:val="1815"/>
        </w:trPr>
        <w:tc>
          <w:tcPr>
            <w:tcW w:w="626" w:type="dxa"/>
            <w:tcBorders>
              <w:top w:val="single" w:sz="4" w:space="0" w:color="000000"/>
              <w:left w:val="single" w:sz="4" w:space="0" w:color="000000"/>
              <w:bottom w:val="single" w:sz="4" w:space="0" w:color="000000"/>
              <w:right w:val="single" w:sz="4" w:space="0" w:color="000000"/>
            </w:tcBorders>
            <w:vAlign w:val="center"/>
          </w:tcPr>
          <w:p w:rsidR="0000086C" w:rsidRPr="00B9125F" w:rsidRDefault="0000086C" w:rsidP="0000086C">
            <w:pPr>
              <w:spacing w:line="276" w:lineRule="auto"/>
              <w:ind w:left="2"/>
              <w:rPr>
                <w:color w:val="auto"/>
              </w:rPr>
            </w:pPr>
            <w:r w:rsidRPr="00B9125F">
              <w:rPr>
                <w:color w:val="auto"/>
              </w:rPr>
              <w:t xml:space="preserve">3. </w:t>
            </w:r>
          </w:p>
        </w:tc>
        <w:tc>
          <w:tcPr>
            <w:tcW w:w="4010" w:type="dxa"/>
            <w:tcBorders>
              <w:top w:val="single" w:sz="4" w:space="0" w:color="000000"/>
              <w:left w:val="single" w:sz="4" w:space="0" w:color="000000"/>
              <w:bottom w:val="single" w:sz="4" w:space="0" w:color="000000"/>
              <w:right w:val="single" w:sz="4" w:space="0" w:color="000000"/>
            </w:tcBorders>
          </w:tcPr>
          <w:p w:rsidR="0000086C" w:rsidRPr="0000086C" w:rsidRDefault="0000086C" w:rsidP="00B245D5">
            <w:pPr>
              <w:spacing w:line="276" w:lineRule="auto"/>
              <w:ind w:right="39"/>
              <w:rPr>
                <w:color w:val="FF0000"/>
              </w:rPr>
            </w:pPr>
            <w:r w:rsidRPr="00B9125F">
              <w:rPr>
                <w:color w:val="auto"/>
                <w:u w:val="single" w:color="000000"/>
              </w:rPr>
              <w:t>ПОСЛОВНИ КАПАЦИТЕТ</w:t>
            </w:r>
            <w:r w:rsidRPr="00B9125F">
              <w:rPr>
                <w:color w:val="auto"/>
              </w:rPr>
              <w:t xml:space="preserve">: да је у претходне </w:t>
            </w:r>
            <w:r w:rsidR="00384B21">
              <w:rPr>
                <w:color w:val="auto"/>
              </w:rPr>
              <w:t xml:space="preserve"> године</w:t>
            </w:r>
            <w:r w:rsidRPr="00B9125F">
              <w:rPr>
                <w:color w:val="auto"/>
              </w:rPr>
              <w:t xml:space="preserve"> </w:t>
            </w:r>
            <w:r w:rsidR="00B245D5" w:rsidRPr="00B9125F">
              <w:rPr>
                <w:color w:val="auto"/>
              </w:rPr>
              <w:t xml:space="preserve"> од дана </w:t>
            </w:r>
            <w:r w:rsidR="00A54C1E">
              <w:rPr>
                <w:color w:val="auto"/>
                <w:lang/>
              </w:rPr>
              <w:t>објављивања</w:t>
            </w:r>
            <w:r w:rsidR="00B245D5" w:rsidRPr="00B9125F">
              <w:rPr>
                <w:color w:val="auto"/>
              </w:rPr>
              <w:t xml:space="preserve"> </w:t>
            </w:r>
            <w:r w:rsidR="00A54C1E">
              <w:rPr>
                <w:color w:val="auto"/>
                <w:lang/>
              </w:rPr>
              <w:t>позива за подношење понуда,</w:t>
            </w:r>
            <w:r w:rsidR="00B245D5" w:rsidRPr="00B9125F">
              <w:rPr>
                <w:color w:val="auto"/>
              </w:rPr>
              <w:t xml:space="preserve"> </w:t>
            </w:r>
            <w:r w:rsidRPr="00B9125F">
              <w:rPr>
                <w:color w:val="auto"/>
              </w:rPr>
              <w:t>имао реализован</w:t>
            </w:r>
            <w:r w:rsidR="00A54C1E">
              <w:rPr>
                <w:color w:val="auto"/>
                <w:lang/>
              </w:rPr>
              <w:t>а</w:t>
            </w:r>
            <w:r w:rsidRPr="00B9125F">
              <w:rPr>
                <w:color w:val="auto"/>
              </w:rPr>
              <w:t xml:space="preserve"> </w:t>
            </w:r>
            <w:r w:rsidRPr="00B9125F">
              <w:rPr>
                <w:color w:val="auto"/>
                <w:u w:val="single" w:color="000000"/>
              </w:rPr>
              <w:t>најмање 3 уговора</w:t>
            </w:r>
            <w:r w:rsidRPr="00B9125F">
              <w:rPr>
                <w:color w:val="auto"/>
              </w:rPr>
              <w:t xml:space="preserve"> </w:t>
            </w:r>
            <w:r w:rsidRPr="00B9125F">
              <w:rPr>
                <w:color w:val="auto"/>
                <w:u w:val="single" w:color="000000"/>
              </w:rPr>
              <w:t>о обављању услуга израде</w:t>
            </w:r>
            <w:r w:rsidRPr="00B9125F">
              <w:rPr>
                <w:color w:val="auto"/>
              </w:rPr>
              <w:t xml:space="preserve"> </w:t>
            </w:r>
            <w:r w:rsidRPr="00B9125F">
              <w:rPr>
                <w:color w:val="auto"/>
                <w:u w:val="single" w:color="000000"/>
              </w:rPr>
              <w:t>промотивног материјала</w:t>
            </w:r>
            <w:r w:rsidRPr="00B9125F">
              <w:rPr>
                <w:color w:val="auto"/>
              </w:rPr>
              <w:t>, при чему је вредност појединачног уговора најмање 2.000.000</w:t>
            </w:r>
            <w:r w:rsidR="00A54C1E">
              <w:rPr>
                <w:color w:val="auto"/>
                <w:lang/>
              </w:rPr>
              <w:t>,00</w:t>
            </w:r>
            <w:r w:rsidRPr="00B9125F">
              <w:rPr>
                <w:color w:val="auto"/>
              </w:rPr>
              <w:t xml:space="preserve"> динара са ПДВ-ом.   </w:t>
            </w:r>
          </w:p>
        </w:tc>
        <w:tc>
          <w:tcPr>
            <w:tcW w:w="3998" w:type="dxa"/>
            <w:tcBorders>
              <w:top w:val="single" w:sz="4" w:space="0" w:color="000000"/>
              <w:left w:val="single" w:sz="4" w:space="0" w:color="000000"/>
              <w:bottom w:val="single" w:sz="4" w:space="0" w:color="000000"/>
              <w:right w:val="single" w:sz="4" w:space="0" w:color="000000"/>
            </w:tcBorders>
          </w:tcPr>
          <w:p w:rsidR="0000086C" w:rsidRDefault="0000086C" w:rsidP="00604513">
            <w:pPr>
              <w:spacing w:line="276" w:lineRule="auto"/>
              <w:ind w:left="2"/>
              <w:rPr>
                <w:b/>
                <w:color w:val="auto"/>
              </w:rPr>
            </w:pPr>
            <w:r w:rsidRPr="00B9125F">
              <w:rPr>
                <w:b/>
                <w:color w:val="auto"/>
              </w:rPr>
              <w:t xml:space="preserve">Изјава </w:t>
            </w:r>
            <w:r w:rsidRPr="0064188B">
              <w:rPr>
                <w:bCs/>
                <w:color w:val="auto"/>
              </w:rPr>
              <w:t>о реализованим уговорим</w:t>
            </w:r>
            <w:r w:rsidR="00384B21" w:rsidRPr="0064188B">
              <w:rPr>
                <w:bCs/>
                <w:color w:val="auto"/>
              </w:rPr>
              <w:t>а.</w:t>
            </w:r>
          </w:p>
          <w:p w:rsidR="00384B21" w:rsidRPr="00384B21" w:rsidRDefault="00384B21" w:rsidP="00604513">
            <w:pPr>
              <w:spacing w:line="276" w:lineRule="auto"/>
              <w:ind w:left="2"/>
              <w:rPr>
                <w:color w:val="FF0000"/>
              </w:rPr>
            </w:pPr>
          </w:p>
        </w:tc>
      </w:tr>
    </w:tbl>
    <w:p w:rsidR="0000086C" w:rsidRDefault="0000086C" w:rsidP="007608F1">
      <w:pPr>
        <w:pStyle w:val="ListParagraph"/>
        <w:tabs>
          <w:tab w:val="left" w:pos="680"/>
        </w:tabs>
        <w:ind w:left="0"/>
        <w:rPr>
          <w:rFonts w:eastAsia="TimesNewRomanPS-BoldMT"/>
          <w:b/>
          <w:bCs/>
          <w:color w:val="auto"/>
          <w:lang w:val="sr-Cyrl-CS"/>
        </w:rPr>
      </w:pPr>
    </w:p>
    <w:p w:rsidR="000373B1" w:rsidRDefault="000373B1" w:rsidP="002A108B">
      <w:pPr>
        <w:pStyle w:val="ListParagraph"/>
        <w:tabs>
          <w:tab w:val="left" w:pos="680"/>
        </w:tabs>
        <w:ind w:left="0"/>
        <w:jc w:val="center"/>
        <w:rPr>
          <w:rFonts w:eastAsia="TimesNewRomanPS-BoldMT"/>
          <w:b/>
          <w:bCs/>
          <w:color w:val="auto"/>
          <w:lang w:val="sr-Cyrl-CS"/>
        </w:rPr>
      </w:pPr>
    </w:p>
    <w:p w:rsidR="002A108B" w:rsidRPr="00873FA5" w:rsidRDefault="002A108B" w:rsidP="002A108B">
      <w:pPr>
        <w:pStyle w:val="ListParagraph"/>
        <w:tabs>
          <w:tab w:val="left" w:pos="680"/>
        </w:tabs>
        <w:ind w:left="0"/>
        <w:jc w:val="center"/>
        <w:rPr>
          <w:rFonts w:eastAsia="TimesNewRomanPS-BoldMT"/>
          <w:b/>
          <w:bCs/>
          <w:color w:val="auto"/>
          <w:lang w:val="sr-Cyrl-CS"/>
        </w:rPr>
      </w:pPr>
      <w:r w:rsidRPr="00873FA5">
        <w:rPr>
          <w:rFonts w:eastAsia="TimesNewRomanPS-BoldMT"/>
          <w:b/>
          <w:bCs/>
          <w:color w:val="auto"/>
          <w:lang w:val="sr-Cyrl-CS"/>
        </w:rPr>
        <w:t>УПУТСТВО КАКО СЕ ДОКАЗУЈЕ ИСПУЊЕНОСТ УСЛОВА</w:t>
      </w:r>
    </w:p>
    <w:p w:rsidR="002A108B" w:rsidRPr="00873FA5" w:rsidRDefault="002A108B" w:rsidP="007608F1">
      <w:pPr>
        <w:pStyle w:val="ListParagraph"/>
        <w:tabs>
          <w:tab w:val="left" w:pos="680"/>
        </w:tabs>
        <w:ind w:left="0"/>
        <w:rPr>
          <w:rFonts w:eastAsia="TimesNewRomanPS-BoldMT"/>
          <w:b/>
          <w:bCs/>
          <w:color w:val="auto"/>
          <w:lang w:val="sr-Cyrl-CS"/>
        </w:rPr>
      </w:pPr>
    </w:p>
    <w:p w:rsidR="002A108B" w:rsidRPr="00873FA5" w:rsidRDefault="002A108B" w:rsidP="00AD5AA2">
      <w:pPr>
        <w:pStyle w:val="ListParagraph"/>
        <w:numPr>
          <w:ilvl w:val="0"/>
          <w:numId w:val="12"/>
        </w:numPr>
        <w:jc w:val="both"/>
      </w:pPr>
      <w:r w:rsidRPr="00873FA5">
        <w:t xml:space="preserve">Испуњеност </w:t>
      </w:r>
      <w:r w:rsidRPr="00873FA5">
        <w:rPr>
          <w:b/>
        </w:rPr>
        <w:t xml:space="preserve">обавезних услова </w:t>
      </w:r>
      <w:r w:rsidRPr="00873FA5">
        <w:t xml:space="preserve">за учешће у поступку предметне јавне набавке наведних у табеларном приказу обавезних услова под редним бројем 1, 2, 3 и 4. и </w:t>
      </w:r>
      <w:r w:rsidRPr="00873FA5">
        <w:rPr>
          <w:b/>
        </w:rPr>
        <w:t>додатних услова</w:t>
      </w:r>
      <w:r w:rsidRPr="00873FA5">
        <w:t xml:space="preserve"> за учешће у поступку предметне јавне набавке наведних у табеларном приказу додатних услова </w:t>
      </w:r>
      <w:r w:rsidRPr="00873FA5">
        <w:rPr>
          <w:lang w:val="sr-Cyrl-CS"/>
        </w:rPr>
        <w:t xml:space="preserve">у складу са чл. 77. ст. 4. ЗЈН, </w:t>
      </w:r>
      <w:r w:rsidRPr="00873FA5">
        <w:t xml:space="preserve">понуђач доказује достављањем </w:t>
      </w:r>
      <w:r w:rsidRPr="00873FA5">
        <w:rPr>
          <w:b/>
        </w:rPr>
        <w:t>ИЗЈАВЕ</w:t>
      </w:r>
      <w:r w:rsidRPr="00873FA5">
        <w:t xml:space="preserve"> </w:t>
      </w:r>
      <w:r w:rsidRPr="00873FA5">
        <w:rPr>
          <w:b/>
          <w:color w:val="auto"/>
          <w:lang w:val="sr-Cyrl-CS"/>
        </w:rPr>
        <w:t>(</w:t>
      </w:r>
      <w:r w:rsidRPr="00873FA5">
        <w:rPr>
          <w:b/>
          <w:i/>
          <w:color w:val="auto"/>
          <w:lang w:val="sr-Cyrl-CS"/>
        </w:rPr>
        <w:t>Образац 1</w:t>
      </w:r>
      <w:r w:rsidRPr="00873FA5">
        <w:rPr>
          <w:color w:val="auto"/>
          <w:lang w:val="sr-Cyrl-CS"/>
        </w:rPr>
        <w:t>, који се налази на крају овог поглавља,</w:t>
      </w:r>
      <w:r w:rsidRPr="00873FA5">
        <w:rPr>
          <w:color w:val="FF0000"/>
          <w:lang w:val="sr-Cyrl-CS"/>
        </w:rPr>
        <w:t xml:space="preserve"> </w:t>
      </w:r>
      <w:r w:rsidRPr="00873FA5">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2A108B" w:rsidRPr="00873FA5" w:rsidRDefault="002A108B" w:rsidP="002A108B">
      <w:pPr>
        <w:pStyle w:val="ListParagraph"/>
        <w:tabs>
          <w:tab w:val="left" w:pos="680"/>
        </w:tabs>
        <w:ind w:left="0"/>
        <w:jc w:val="both"/>
        <w:rPr>
          <w:i/>
          <w:color w:val="auto"/>
        </w:rPr>
      </w:pPr>
      <w:r w:rsidRPr="00873FA5">
        <w:rPr>
          <w:iCs/>
          <w:color w:val="auto"/>
          <w:lang w:val="sr-Cyrl-CS"/>
        </w:rPr>
        <w:t xml:space="preserve">   </w:t>
      </w:r>
    </w:p>
    <w:p w:rsidR="002A108B" w:rsidRPr="00873FA5" w:rsidRDefault="002A108B" w:rsidP="00AD5AA2">
      <w:pPr>
        <w:pStyle w:val="ListParagraph"/>
        <w:numPr>
          <w:ilvl w:val="0"/>
          <w:numId w:val="9"/>
        </w:numPr>
        <w:jc w:val="both"/>
        <w:rPr>
          <w:bCs/>
          <w:iCs/>
          <w:lang w:val="sr-Cyrl-CS"/>
        </w:rPr>
      </w:pPr>
      <w:r w:rsidRPr="00873FA5">
        <w:rPr>
          <w:b/>
          <w:bCs/>
          <w:iCs/>
        </w:rPr>
        <w:t>Уколико понуђач подноси понуду са подизвођачем</w:t>
      </w:r>
      <w:r w:rsidRPr="00873FA5">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73FA5">
        <w:rPr>
          <w:bCs/>
          <w:iCs/>
          <w:lang w:val="sr-Cyrl-CS"/>
        </w:rPr>
        <w:t xml:space="preserve">за подизвођача достави </w:t>
      </w:r>
      <w:r w:rsidRPr="00873FA5">
        <w:rPr>
          <w:b/>
          <w:bCs/>
          <w:iCs/>
        </w:rPr>
        <w:t>ИЗЈАВУ</w:t>
      </w:r>
      <w:r w:rsidRPr="00873FA5">
        <w:rPr>
          <w:bCs/>
          <w:iCs/>
        </w:rPr>
        <w:t xml:space="preserve"> подизвођача </w:t>
      </w:r>
      <w:r w:rsidRPr="00873FA5">
        <w:rPr>
          <w:color w:val="auto"/>
          <w:lang w:val="sr-Cyrl-CS"/>
        </w:rPr>
        <w:t>(</w:t>
      </w:r>
      <w:r w:rsidRPr="00873FA5">
        <w:rPr>
          <w:i/>
          <w:color w:val="auto"/>
          <w:lang w:val="sr-Cyrl-CS"/>
        </w:rPr>
        <w:t>Образац 1а</w:t>
      </w:r>
      <w:r w:rsidRPr="00873FA5">
        <w:rPr>
          <w:i/>
          <w:color w:val="auto"/>
        </w:rPr>
        <w:t>.  У  овом поглављу)</w:t>
      </w:r>
      <w:r w:rsidRPr="00873FA5">
        <w:rPr>
          <w:color w:val="auto"/>
          <w:lang w:val="sr-Cyrl-CS"/>
        </w:rPr>
        <w:t>,</w:t>
      </w:r>
      <w:r w:rsidRPr="00873FA5">
        <w:rPr>
          <w:bCs/>
          <w:iCs/>
          <w:color w:val="auto"/>
        </w:rPr>
        <w:t xml:space="preserve"> </w:t>
      </w:r>
      <w:r w:rsidRPr="00873FA5">
        <w:rPr>
          <w:bCs/>
          <w:iCs/>
        </w:rPr>
        <w:t xml:space="preserve">потписану од стране овлашћеног лица подизвођача и оверену печатом. </w:t>
      </w:r>
    </w:p>
    <w:p w:rsidR="002A108B" w:rsidRPr="00873FA5" w:rsidRDefault="002A108B" w:rsidP="002A108B">
      <w:pPr>
        <w:pStyle w:val="ListParagraph"/>
        <w:jc w:val="both"/>
        <w:rPr>
          <w:bCs/>
          <w:iCs/>
          <w:lang w:val="sr-Cyrl-CS"/>
        </w:rPr>
      </w:pPr>
    </w:p>
    <w:p w:rsidR="002A108B" w:rsidRPr="00873FA5" w:rsidRDefault="002A108B" w:rsidP="00AD5AA2">
      <w:pPr>
        <w:pStyle w:val="ListParagraph"/>
        <w:numPr>
          <w:ilvl w:val="0"/>
          <w:numId w:val="9"/>
        </w:numPr>
        <w:jc w:val="both"/>
        <w:rPr>
          <w:bCs/>
          <w:iCs/>
          <w:lang w:val="sr-Cyrl-CS"/>
        </w:rPr>
      </w:pPr>
      <w:r w:rsidRPr="00873FA5">
        <w:rPr>
          <w:b/>
          <w:bCs/>
          <w:iCs/>
        </w:rPr>
        <w:t>Уколико понуду подноси група понуђача</w:t>
      </w:r>
      <w:r w:rsidRPr="00873FA5">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73FA5">
        <w:rPr>
          <w:b/>
          <w:bCs/>
          <w:iCs/>
          <w:color w:val="auto"/>
        </w:rPr>
        <w:t>ИЗЈАВА</w:t>
      </w:r>
      <w:r w:rsidRPr="00873FA5">
        <w:rPr>
          <w:bCs/>
          <w:iCs/>
          <w:color w:val="auto"/>
        </w:rPr>
        <w:t xml:space="preserve"> </w:t>
      </w:r>
      <w:r w:rsidRPr="00873FA5">
        <w:rPr>
          <w:color w:val="auto"/>
          <w:lang w:val="sr-Cyrl-CS"/>
        </w:rPr>
        <w:t>(</w:t>
      </w:r>
      <w:r w:rsidRPr="00873FA5">
        <w:rPr>
          <w:i/>
          <w:color w:val="auto"/>
          <w:lang w:val="sr-Cyrl-CS"/>
        </w:rPr>
        <w:t>Образац 1.</w:t>
      </w:r>
      <w:r w:rsidRPr="00873FA5">
        <w:rPr>
          <w:i/>
          <w:color w:val="auto"/>
          <w:lang w:val="ru-RU"/>
        </w:rPr>
        <w:t xml:space="preserve"> У овом  </w:t>
      </w:r>
      <w:r w:rsidRPr="00873FA5">
        <w:rPr>
          <w:i/>
          <w:color w:val="auto"/>
        </w:rPr>
        <w:t>поглављу)</w:t>
      </w:r>
      <w:r w:rsidRPr="00873FA5">
        <w:rPr>
          <w:color w:val="auto"/>
          <w:lang w:val="sr-Cyrl-CS"/>
        </w:rPr>
        <w:t xml:space="preserve">, </w:t>
      </w:r>
      <w:r w:rsidRPr="00873FA5">
        <w:rPr>
          <w:bCs/>
          <w:iCs/>
          <w:color w:val="auto"/>
        </w:rPr>
        <w:t xml:space="preserve">мора бити потписана од стране овлашћеног лица сваког понуђача из групе понуђача и оверена печатом. </w:t>
      </w:r>
    </w:p>
    <w:p w:rsidR="002A108B" w:rsidRPr="00873FA5" w:rsidRDefault="002A108B" w:rsidP="002A108B">
      <w:pPr>
        <w:pStyle w:val="ListParagraph"/>
        <w:ind w:left="0"/>
        <w:rPr>
          <w:rFonts w:eastAsia="TimesNewRomanPSMT"/>
          <w:bCs/>
        </w:rPr>
      </w:pPr>
    </w:p>
    <w:p w:rsidR="002A108B" w:rsidRPr="00873FA5" w:rsidRDefault="002A108B" w:rsidP="00AD5AA2">
      <w:pPr>
        <w:pStyle w:val="ListParagraph"/>
        <w:numPr>
          <w:ilvl w:val="0"/>
          <w:numId w:val="9"/>
        </w:numPr>
        <w:jc w:val="both"/>
        <w:rPr>
          <w:bCs/>
          <w:iCs/>
          <w:lang w:val="sr-Cyrl-CS"/>
        </w:rPr>
      </w:pPr>
      <w:r w:rsidRPr="00873FA5">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A108B" w:rsidRPr="00873FA5" w:rsidRDefault="002A108B" w:rsidP="002A108B">
      <w:pPr>
        <w:pStyle w:val="ListParagraph"/>
        <w:jc w:val="both"/>
        <w:rPr>
          <w:bCs/>
          <w:iCs/>
          <w:lang w:val="sr-Cyrl-CS"/>
        </w:rPr>
      </w:pPr>
    </w:p>
    <w:p w:rsidR="002A108B" w:rsidRPr="00873FA5" w:rsidRDefault="002A108B" w:rsidP="00AD5AA2">
      <w:pPr>
        <w:pStyle w:val="ListParagraph"/>
        <w:numPr>
          <w:ilvl w:val="0"/>
          <w:numId w:val="10"/>
        </w:numPr>
        <w:jc w:val="both"/>
        <w:rPr>
          <w:bCs/>
          <w:iCs/>
          <w:lang w:val="sr-Cyrl-CS"/>
        </w:rPr>
      </w:pPr>
      <w:r w:rsidRPr="00873FA5">
        <w:rPr>
          <w:bCs/>
          <w:iCs/>
        </w:rPr>
        <w:t xml:space="preserve">Наручилац може пре доношења одлуке о </w:t>
      </w:r>
      <w:r w:rsidR="00A54C1E">
        <w:rPr>
          <w:bCs/>
          <w:iCs/>
          <w:lang/>
        </w:rPr>
        <w:t>закључењу оквирног споразума</w:t>
      </w:r>
      <w:r w:rsidRPr="00873FA5">
        <w:rPr>
          <w:bCs/>
          <w:iCs/>
        </w:rPr>
        <w:t xml:space="preserve"> да зат</w:t>
      </w:r>
      <w:r w:rsidRPr="00873FA5">
        <w:rPr>
          <w:bCs/>
          <w:iCs/>
          <w:lang w:val="sr-Cyrl-CS"/>
        </w:rPr>
        <w:t xml:space="preserve">ражи </w:t>
      </w:r>
      <w:r w:rsidRPr="00873FA5">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73FA5">
        <w:rPr>
          <w:bCs/>
          <w:iCs/>
          <w:lang w:val="sr-Cyrl-CS"/>
        </w:rPr>
        <w:t xml:space="preserve"> </w:t>
      </w:r>
      <w:r w:rsidRPr="00873FA5">
        <w:rPr>
          <w:bCs/>
          <w:lang w:val="sr-Cyrl-CS"/>
        </w:rPr>
        <w:t xml:space="preserve">Ако </w:t>
      </w:r>
      <w:r w:rsidRPr="00873FA5">
        <w:rPr>
          <w:bCs/>
          <w:lang w:val="sr-Cyrl-CS"/>
        </w:rPr>
        <w:lastRenderedPageBreak/>
        <w:t>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73FA5">
        <w:rPr>
          <w:bCs/>
        </w:rPr>
        <w:t>т</w:t>
      </w:r>
      <w:r w:rsidRPr="00873FA5">
        <w:rPr>
          <w:bCs/>
          <w:lang w:val="sr-Cyrl-CS"/>
        </w:rPr>
        <w:t>љиву.</w:t>
      </w:r>
      <w:r w:rsidRPr="00873FA5">
        <w:rPr>
          <w:bCs/>
          <w:iCs/>
          <w:lang w:val="sr-Cyrl-CS"/>
        </w:rPr>
        <w:t xml:space="preserve"> </w:t>
      </w:r>
    </w:p>
    <w:p w:rsidR="002A108B" w:rsidRPr="00873FA5" w:rsidRDefault="002A108B" w:rsidP="002A108B">
      <w:pPr>
        <w:pStyle w:val="ListParagraph"/>
        <w:jc w:val="both"/>
        <w:rPr>
          <w:rFonts w:eastAsia="TimesNewRomanPSMT"/>
          <w:bCs/>
          <w:color w:val="auto"/>
        </w:rPr>
      </w:pPr>
      <w:r w:rsidRPr="00873FA5">
        <w:rPr>
          <w:rFonts w:eastAsia="TimesNewRomanPSMT"/>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873FA5">
        <w:rPr>
          <w:bCs/>
          <w:iCs/>
          <w:color w:val="auto"/>
        </w:rPr>
        <w:t>(свих или појединих доказа о испуњености услова)</w:t>
      </w:r>
      <w:r w:rsidRPr="00873FA5">
        <w:rPr>
          <w:rFonts w:eastAsia="TimesNewRomanPSMT"/>
          <w:bCs/>
          <w:color w:val="auto"/>
        </w:rPr>
        <w:t>, понуђач ће бити дужан да достави:</w:t>
      </w:r>
    </w:p>
    <w:p w:rsidR="002A108B" w:rsidRPr="00873FA5" w:rsidRDefault="002A108B" w:rsidP="002A108B">
      <w:pPr>
        <w:pStyle w:val="ListParagraph"/>
        <w:jc w:val="both"/>
        <w:rPr>
          <w:rFonts w:eastAsia="TimesNewRomanPSMT"/>
          <w:bCs/>
          <w:color w:val="auto"/>
        </w:rPr>
      </w:pPr>
    </w:p>
    <w:p w:rsidR="002A108B" w:rsidRPr="00873FA5" w:rsidRDefault="002A108B" w:rsidP="00AD5AA2">
      <w:pPr>
        <w:pStyle w:val="ListParagraph"/>
        <w:numPr>
          <w:ilvl w:val="0"/>
          <w:numId w:val="11"/>
        </w:numPr>
        <w:jc w:val="both"/>
        <w:rPr>
          <w:b/>
          <w:bCs/>
          <w:iCs/>
          <w:color w:val="auto"/>
          <w:lang w:val="sr-Cyrl-CS"/>
        </w:rPr>
      </w:pPr>
      <w:r w:rsidRPr="00873FA5">
        <w:rPr>
          <w:rFonts w:eastAsia="TimesNewRomanPSMT"/>
          <w:b/>
          <w:bCs/>
          <w:color w:val="auto"/>
        </w:rPr>
        <w:t>ОБАВЕЗНИ УСЛОВИ</w:t>
      </w:r>
    </w:p>
    <w:p w:rsidR="002A108B" w:rsidRPr="00873FA5" w:rsidRDefault="002A108B" w:rsidP="00AD5AA2">
      <w:pPr>
        <w:pStyle w:val="ListParagraph"/>
        <w:numPr>
          <w:ilvl w:val="0"/>
          <w:numId w:val="5"/>
        </w:numPr>
        <w:tabs>
          <w:tab w:val="left" w:pos="680"/>
        </w:tabs>
        <w:ind w:left="1701"/>
        <w:jc w:val="both"/>
        <w:rPr>
          <w:rFonts w:eastAsia="TimesNewRomanPSMT"/>
          <w:bCs/>
          <w:color w:val="auto"/>
        </w:rPr>
      </w:pPr>
      <w:r w:rsidRPr="00873FA5">
        <w:rPr>
          <w:rFonts w:eastAsia="TimesNewRomanPSMT"/>
          <w:bCs/>
          <w:color w:val="auto"/>
        </w:rPr>
        <w:t xml:space="preserve">Чл. 75. ст. 1. тач. 1) ЗЈН, услов под редним бројем 1. наведен у табеларном приказу </w:t>
      </w:r>
      <w:r w:rsidRPr="00873FA5">
        <w:rPr>
          <w:rFonts w:eastAsia="TimesNewRomanPSMT"/>
          <w:b/>
          <w:bCs/>
          <w:color w:val="auto"/>
        </w:rPr>
        <w:t>обавезних услова</w:t>
      </w:r>
      <w:r w:rsidRPr="00873FA5">
        <w:rPr>
          <w:rFonts w:eastAsia="TimesNewRomanPSMT"/>
          <w:bCs/>
          <w:color w:val="auto"/>
        </w:rPr>
        <w:t xml:space="preserve"> –</w:t>
      </w:r>
      <w:r w:rsidRPr="00873FA5">
        <w:rPr>
          <w:rFonts w:eastAsia="TimesNewRomanPSMT"/>
          <w:b/>
          <w:bCs/>
          <w:color w:val="auto"/>
        </w:rPr>
        <w:t xml:space="preserve"> Доказ:</w:t>
      </w:r>
      <w:r w:rsidRPr="00873FA5">
        <w:rPr>
          <w:rFonts w:eastAsia="TimesNewRomanPSMT"/>
          <w:bCs/>
          <w:color w:val="auto"/>
        </w:rPr>
        <w:t xml:space="preserve"> </w:t>
      </w:r>
    </w:p>
    <w:p w:rsidR="002A108B" w:rsidRPr="00873FA5" w:rsidRDefault="002A108B" w:rsidP="002A108B">
      <w:pPr>
        <w:pStyle w:val="ListParagraph"/>
        <w:tabs>
          <w:tab w:val="left" w:pos="680"/>
        </w:tabs>
        <w:ind w:left="1701"/>
        <w:jc w:val="both"/>
        <w:rPr>
          <w:color w:val="auto"/>
        </w:rPr>
      </w:pPr>
      <w:r w:rsidRPr="00873FA5">
        <w:rPr>
          <w:rFonts w:eastAsia="TimesNewRomanPSMT"/>
          <w:b/>
          <w:bCs/>
          <w:color w:val="auto"/>
          <w:u w:val="single"/>
        </w:rPr>
        <w:t>Правна лица</w:t>
      </w:r>
      <w:r w:rsidRPr="00873FA5">
        <w:rPr>
          <w:rFonts w:eastAsia="TimesNewRomanPSMT"/>
          <w:bCs/>
          <w:color w:val="auto"/>
          <w:u w:val="single"/>
        </w:rPr>
        <w:t xml:space="preserve">: </w:t>
      </w:r>
      <w:r w:rsidRPr="00873FA5">
        <w:rPr>
          <w:rFonts w:eastAsia="TimesNewRomanPSMT"/>
          <w:bCs/>
          <w:color w:val="auto"/>
        </w:rPr>
        <w:t>И</w:t>
      </w:r>
      <w:r w:rsidRPr="00873FA5">
        <w:rPr>
          <w:iCs/>
          <w:color w:val="auto"/>
          <w:lang w:val="sr-Cyrl-CS"/>
        </w:rPr>
        <w:t xml:space="preserve">звод </w:t>
      </w:r>
      <w:r w:rsidRPr="00873FA5">
        <w:rPr>
          <w:color w:val="auto"/>
        </w:rPr>
        <w:t xml:space="preserve">из регистра Агенције за привредне регистре, односно извод из регистра надлежног привредног суда; </w:t>
      </w:r>
    </w:p>
    <w:p w:rsidR="002A108B" w:rsidRPr="00873FA5" w:rsidRDefault="002A108B" w:rsidP="002A108B">
      <w:pPr>
        <w:pStyle w:val="ListParagraph"/>
        <w:tabs>
          <w:tab w:val="left" w:pos="680"/>
        </w:tabs>
        <w:ind w:left="1701"/>
        <w:jc w:val="both"/>
        <w:rPr>
          <w:rFonts w:eastAsia="TimesNewRomanPSMT"/>
          <w:bCs/>
          <w:color w:val="auto"/>
        </w:rPr>
      </w:pPr>
      <w:r w:rsidRPr="00873FA5">
        <w:rPr>
          <w:b/>
          <w:color w:val="auto"/>
          <w:u w:val="single"/>
        </w:rPr>
        <w:t>Предузетници:</w:t>
      </w:r>
      <w:r w:rsidRPr="00873FA5">
        <w:rPr>
          <w:rFonts w:eastAsia="TimesNewRomanPSMT"/>
          <w:bCs/>
          <w:color w:val="auto"/>
        </w:rPr>
        <w:t xml:space="preserve"> И</w:t>
      </w:r>
      <w:r w:rsidRPr="00873FA5">
        <w:rPr>
          <w:iCs/>
          <w:color w:val="auto"/>
          <w:lang w:val="sr-Cyrl-CS"/>
        </w:rPr>
        <w:t xml:space="preserve">звод </w:t>
      </w:r>
      <w:r w:rsidRPr="00873FA5">
        <w:rPr>
          <w:color w:val="auto"/>
        </w:rPr>
        <w:t>из регистра Агенције за привредне регистре,, односно извод из одговарајућег регистра.</w:t>
      </w:r>
    </w:p>
    <w:p w:rsidR="002A108B" w:rsidRPr="00873FA5" w:rsidRDefault="002A108B" w:rsidP="00AD5AA2">
      <w:pPr>
        <w:pStyle w:val="ListParagraph"/>
        <w:numPr>
          <w:ilvl w:val="0"/>
          <w:numId w:val="5"/>
        </w:numPr>
        <w:tabs>
          <w:tab w:val="left" w:pos="680"/>
        </w:tabs>
        <w:autoSpaceDE w:val="0"/>
        <w:autoSpaceDN w:val="0"/>
        <w:adjustRightInd w:val="0"/>
        <w:ind w:left="1701"/>
        <w:jc w:val="both"/>
        <w:rPr>
          <w:color w:val="auto"/>
        </w:rPr>
      </w:pPr>
      <w:r w:rsidRPr="00873FA5">
        <w:rPr>
          <w:rFonts w:eastAsia="TimesNewRomanPSMT"/>
          <w:bCs/>
          <w:color w:val="auto"/>
        </w:rPr>
        <w:t xml:space="preserve">Чл. 75. ст. 1. тач. 2) ЗЈН, услов под редним бројем 2. наведен у табеларном приказу </w:t>
      </w:r>
      <w:r w:rsidRPr="00873FA5">
        <w:rPr>
          <w:rFonts w:eastAsia="TimesNewRomanPSMT"/>
          <w:b/>
          <w:bCs/>
          <w:color w:val="auto"/>
        </w:rPr>
        <w:t xml:space="preserve">обавезних услова </w:t>
      </w:r>
      <w:r w:rsidRPr="00873FA5">
        <w:rPr>
          <w:rFonts w:eastAsia="TimesNewRomanPSMT"/>
          <w:bCs/>
          <w:color w:val="auto"/>
        </w:rPr>
        <w:t xml:space="preserve">– </w:t>
      </w:r>
      <w:r w:rsidRPr="00873FA5">
        <w:rPr>
          <w:rFonts w:eastAsia="TimesNewRomanPSMT"/>
          <w:b/>
          <w:bCs/>
          <w:color w:val="auto"/>
        </w:rPr>
        <w:t>Доказ:</w:t>
      </w:r>
    </w:p>
    <w:p w:rsidR="002A108B" w:rsidRPr="00873FA5" w:rsidRDefault="002A108B" w:rsidP="002A108B">
      <w:pPr>
        <w:pStyle w:val="ListParagraph"/>
        <w:tabs>
          <w:tab w:val="left" w:pos="680"/>
        </w:tabs>
        <w:autoSpaceDE w:val="0"/>
        <w:autoSpaceDN w:val="0"/>
        <w:adjustRightInd w:val="0"/>
        <w:ind w:left="1701"/>
        <w:jc w:val="both"/>
        <w:rPr>
          <w:color w:val="auto"/>
        </w:rPr>
      </w:pPr>
      <w:r w:rsidRPr="00873FA5">
        <w:rPr>
          <w:b/>
          <w:color w:val="auto"/>
          <w:u w:val="single"/>
        </w:rPr>
        <w:t>П</w:t>
      </w:r>
      <w:r w:rsidRPr="00873FA5">
        <w:rPr>
          <w:b/>
          <w:color w:val="auto"/>
          <w:u w:val="single"/>
          <w:lang w:val="sr-Cyrl-CS"/>
        </w:rPr>
        <w:t>р</w:t>
      </w:r>
      <w:r w:rsidRPr="00873FA5">
        <w:rPr>
          <w:b/>
          <w:bCs/>
          <w:color w:val="auto"/>
          <w:u w:val="single"/>
        </w:rPr>
        <w:t>авна лица:</w:t>
      </w:r>
      <w:r w:rsidRPr="00873FA5">
        <w:rPr>
          <w:bCs/>
          <w:color w:val="auto"/>
        </w:rPr>
        <w:t xml:space="preserve"> 1) </w:t>
      </w:r>
      <w:r w:rsidRPr="00873FA5">
        <w:rPr>
          <w:color w:val="auto"/>
        </w:rPr>
        <w:t>Извод из казнене евиденције, односно уверењe</w:t>
      </w:r>
      <w:r w:rsidRPr="00873FA5">
        <w:rPr>
          <w:b/>
          <w:color w:val="auto"/>
        </w:rPr>
        <w:t xml:space="preserve"> основног суда </w:t>
      </w:r>
      <w:r w:rsidRPr="00873FA5">
        <w:rPr>
          <w:color w:val="auto"/>
        </w:rPr>
        <w:t>на чијем подручју се налази седиште домаћег правног лица</w:t>
      </w:r>
      <w:r w:rsidRPr="00873FA5">
        <w:rPr>
          <w:color w:val="auto"/>
          <w:lang w:val="ru-RU"/>
        </w:rPr>
        <w:t>,</w:t>
      </w:r>
      <w:r w:rsidRPr="00873FA5">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73FA5">
        <w:rPr>
          <w:color w:val="auto"/>
          <w:u w:val="single"/>
        </w:rPr>
        <w:t>Напомена</w:t>
      </w:r>
      <w:r w:rsidRPr="00873FA5">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73FA5">
        <w:rPr>
          <w:b/>
          <w:color w:val="auto"/>
          <w:u w:val="single"/>
        </w:rPr>
        <w:t>И</w:t>
      </w:r>
      <w:r w:rsidRPr="00873FA5">
        <w:rPr>
          <w:color w:val="auto"/>
        </w:rPr>
        <w:t xml:space="preserve"> </w:t>
      </w:r>
      <w:r w:rsidRPr="00873FA5">
        <w:rPr>
          <w:b/>
          <w:color w:val="auto"/>
        </w:rPr>
        <w:t xml:space="preserve">УВЕРЕЊЕ ВИШЕГ СУДА </w:t>
      </w:r>
      <w:r w:rsidRPr="00873FA5">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73FA5">
        <w:rPr>
          <w:b/>
          <w:color w:val="auto"/>
        </w:rPr>
        <w:t xml:space="preserve">Посебног одељења за организовани криминал Вишег суда у </w:t>
      </w:r>
      <w:r w:rsidR="00A54C1E">
        <w:rPr>
          <w:b/>
          <w:color w:val="auto"/>
          <w:lang/>
        </w:rPr>
        <w:t>Новом Саду</w:t>
      </w:r>
      <w:r w:rsidRPr="00873FA5">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73FA5">
        <w:rPr>
          <w:b/>
          <w:color w:val="auto"/>
        </w:rPr>
        <w:t xml:space="preserve"> надлежне полицијске управе МУП-а</w:t>
      </w:r>
      <w:r w:rsidRPr="00873FA5">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2A108B" w:rsidRPr="00873FA5" w:rsidRDefault="002A108B" w:rsidP="002A108B">
      <w:pPr>
        <w:pStyle w:val="ListParagraph"/>
        <w:tabs>
          <w:tab w:val="left" w:pos="680"/>
        </w:tabs>
        <w:autoSpaceDE w:val="0"/>
        <w:autoSpaceDN w:val="0"/>
        <w:adjustRightInd w:val="0"/>
        <w:ind w:left="1701"/>
        <w:jc w:val="both"/>
        <w:rPr>
          <w:color w:val="auto"/>
        </w:rPr>
      </w:pPr>
      <w:r w:rsidRPr="00873FA5">
        <w:rPr>
          <w:b/>
          <w:color w:val="auto"/>
          <w:u w:val="single"/>
        </w:rPr>
        <w:t>П</w:t>
      </w:r>
      <w:r w:rsidRPr="00873FA5">
        <w:rPr>
          <w:b/>
          <w:bCs/>
          <w:color w:val="auto"/>
          <w:u w:val="single"/>
        </w:rPr>
        <w:t>редузетници и физичка лица</w:t>
      </w:r>
      <w:r w:rsidRPr="00873FA5">
        <w:rPr>
          <w:color w:val="auto"/>
          <w:u w:val="single"/>
        </w:rPr>
        <w:t>:</w:t>
      </w:r>
      <w:r w:rsidRPr="00873FA5">
        <w:rPr>
          <w:color w:val="auto"/>
        </w:rPr>
        <w:t xml:space="preserve"> Извод из казнене евиденције, односно уверење </w:t>
      </w:r>
      <w:r w:rsidRPr="00873FA5">
        <w:rPr>
          <w:b/>
          <w:color w:val="auto"/>
        </w:rPr>
        <w:t>надлежне полицијске управе МУП-а</w:t>
      </w:r>
      <w:r w:rsidRPr="00873FA5">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A108B" w:rsidRPr="00873FA5" w:rsidRDefault="002A108B" w:rsidP="002A108B">
      <w:pPr>
        <w:pStyle w:val="ListParagraph"/>
        <w:tabs>
          <w:tab w:val="left" w:pos="680"/>
        </w:tabs>
        <w:autoSpaceDE w:val="0"/>
        <w:autoSpaceDN w:val="0"/>
        <w:adjustRightInd w:val="0"/>
        <w:ind w:left="1701"/>
        <w:jc w:val="both"/>
        <w:rPr>
          <w:color w:val="auto"/>
        </w:rPr>
      </w:pPr>
      <w:r w:rsidRPr="00873FA5">
        <w:rPr>
          <w:b/>
          <w:color w:val="auto"/>
        </w:rPr>
        <w:t>Докази не могу бити старији од два месеца пре отварања понуда.</w:t>
      </w:r>
    </w:p>
    <w:p w:rsidR="002A108B" w:rsidRPr="00873FA5" w:rsidRDefault="002A108B" w:rsidP="00AD5AA2">
      <w:pPr>
        <w:pStyle w:val="ListParagraph"/>
        <w:numPr>
          <w:ilvl w:val="0"/>
          <w:numId w:val="5"/>
        </w:numPr>
        <w:tabs>
          <w:tab w:val="left" w:pos="680"/>
        </w:tabs>
        <w:autoSpaceDE w:val="0"/>
        <w:autoSpaceDN w:val="0"/>
        <w:adjustRightInd w:val="0"/>
        <w:ind w:left="1701"/>
        <w:jc w:val="both"/>
        <w:rPr>
          <w:color w:val="auto"/>
        </w:rPr>
      </w:pPr>
      <w:r w:rsidRPr="00873FA5">
        <w:rPr>
          <w:rFonts w:eastAsia="TimesNewRomanPSMT"/>
          <w:bCs/>
          <w:color w:val="auto"/>
        </w:rPr>
        <w:lastRenderedPageBreak/>
        <w:t xml:space="preserve">Чл. 75. ст. 1. тач. 4) ЗЈН, услов под редним бројем 3. наведен у табеларном приказу </w:t>
      </w:r>
      <w:r w:rsidRPr="00873FA5">
        <w:rPr>
          <w:rFonts w:eastAsia="TimesNewRomanPSMT"/>
          <w:b/>
          <w:bCs/>
          <w:color w:val="auto"/>
        </w:rPr>
        <w:t xml:space="preserve">обавезних услова  </w:t>
      </w:r>
      <w:r w:rsidRPr="00873FA5">
        <w:rPr>
          <w:rFonts w:eastAsia="TimesNewRomanPSMT"/>
          <w:bCs/>
          <w:color w:val="auto"/>
        </w:rPr>
        <w:t>-</w:t>
      </w:r>
      <w:r w:rsidRPr="00873FA5">
        <w:rPr>
          <w:b/>
          <w:color w:val="auto"/>
          <w:lang w:val="sr-Cyrl-CS"/>
        </w:rPr>
        <w:t xml:space="preserve"> Доказ: </w:t>
      </w:r>
    </w:p>
    <w:p w:rsidR="002A108B" w:rsidRPr="00873FA5" w:rsidRDefault="002A108B" w:rsidP="002A108B">
      <w:pPr>
        <w:pStyle w:val="ListParagraph"/>
        <w:tabs>
          <w:tab w:val="left" w:pos="680"/>
        </w:tabs>
        <w:autoSpaceDE w:val="0"/>
        <w:autoSpaceDN w:val="0"/>
        <w:adjustRightInd w:val="0"/>
        <w:ind w:left="1701"/>
        <w:jc w:val="both"/>
        <w:rPr>
          <w:color w:val="auto"/>
        </w:rPr>
      </w:pPr>
      <w:r w:rsidRPr="00873FA5">
        <w:rPr>
          <w:color w:val="auto"/>
        </w:rPr>
        <w:t xml:space="preserve">Уверење </w:t>
      </w:r>
      <w:r w:rsidRPr="00873FA5">
        <w:rPr>
          <w:bCs/>
          <w:color w:val="auto"/>
        </w:rPr>
        <w:t xml:space="preserve">Пореске управе Министарства финансија </w:t>
      </w:r>
      <w:r w:rsidRPr="00873FA5">
        <w:rPr>
          <w:color w:val="auto"/>
        </w:rPr>
        <w:t xml:space="preserve">да је измирио доспеле порезе и доприносе и уверење надлежне управе </w:t>
      </w:r>
      <w:r w:rsidRPr="00873FA5">
        <w:rPr>
          <w:bCs/>
          <w:color w:val="auto"/>
        </w:rPr>
        <w:t xml:space="preserve">локалне самоуправе </w:t>
      </w:r>
      <w:r w:rsidRPr="00873FA5">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A108B" w:rsidRDefault="002A108B" w:rsidP="002A108B">
      <w:pPr>
        <w:pStyle w:val="ListParagraph"/>
        <w:tabs>
          <w:tab w:val="left" w:pos="680"/>
        </w:tabs>
        <w:autoSpaceDE w:val="0"/>
        <w:autoSpaceDN w:val="0"/>
        <w:adjustRightInd w:val="0"/>
        <w:ind w:left="1701"/>
        <w:jc w:val="both"/>
        <w:rPr>
          <w:b/>
          <w:color w:val="auto"/>
        </w:rPr>
      </w:pPr>
      <w:r w:rsidRPr="00873FA5">
        <w:rPr>
          <w:b/>
          <w:color w:val="auto"/>
        </w:rPr>
        <w:t>Докази не могу бити старији од два месеца пре отварања понуда.</w:t>
      </w:r>
    </w:p>
    <w:p w:rsidR="00D12D24" w:rsidRPr="00D12D24" w:rsidRDefault="00D12D24" w:rsidP="00D12D24">
      <w:pPr>
        <w:pStyle w:val="ListParagraph"/>
        <w:numPr>
          <w:ilvl w:val="0"/>
          <w:numId w:val="5"/>
        </w:numPr>
        <w:tabs>
          <w:tab w:val="left" w:pos="1701"/>
        </w:tabs>
        <w:suppressAutoHyphens w:val="0"/>
        <w:spacing w:line="240" w:lineRule="auto"/>
        <w:ind w:firstLine="698"/>
        <w:jc w:val="both"/>
        <w:rPr>
          <w:lang w:val="sr-Cyrl-CS"/>
        </w:rPr>
      </w:pPr>
      <w:r w:rsidRPr="00D12D24">
        <w:rPr>
          <w:color w:val="auto"/>
          <w:lang/>
        </w:rPr>
        <w:t xml:space="preserve">Чл.75. </w:t>
      </w:r>
      <w:r w:rsidRPr="00D12D24">
        <w:rPr>
          <w:lang w:val="sr-Cyrl-CS"/>
        </w:rPr>
        <w:t xml:space="preserve">75. став 2. Закона - </w:t>
      </w:r>
      <w:r w:rsidRPr="00D12D24">
        <w:rPr>
          <w:b/>
          <w:u w:val="single"/>
          <w:lang w:val="sr-Cyrl-CS"/>
        </w:rPr>
        <w:t>Доказ:</w:t>
      </w:r>
      <w:r w:rsidRPr="00D12D24">
        <w:rPr>
          <w:lang w:val="sr-Cyrl-CS"/>
        </w:rPr>
        <w:t xml:space="preserve"> Потписан и оверен Образац изјаве. </w:t>
      </w:r>
    </w:p>
    <w:p w:rsidR="00D12D24" w:rsidRDefault="00D12D24" w:rsidP="00D12D24">
      <w:pPr>
        <w:pStyle w:val="ListParagraph"/>
        <w:suppressAutoHyphens w:val="0"/>
        <w:spacing w:line="240" w:lineRule="auto"/>
        <w:jc w:val="both"/>
        <w:rPr>
          <w:lang w:val="sr-Cyrl-CS"/>
        </w:rPr>
      </w:pPr>
      <w:r>
        <w:rPr>
          <w:lang w:val="sr-Cyrl-CS"/>
        </w:rPr>
        <w:t xml:space="preserve">                 </w:t>
      </w:r>
      <w:r w:rsidRPr="00D12D24">
        <w:rPr>
          <w:lang w:val="sr-Cyrl-CS"/>
        </w:rPr>
        <w:t xml:space="preserve">Изјава мора да буде потписана од стране овлашћеног лица понуђача </w:t>
      </w:r>
    </w:p>
    <w:p w:rsidR="00D12D24" w:rsidRDefault="00D12D24" w:rsidP="00D12D24">
      <w:pPr>
        <w:pStyle w:val="ListParagraph"/>
        <w:suppressAutoHyphens w:val="0"/>
        <w:spacing w:line="240" w:lineRule="auto"/>
        <w:jc w:val="both"/>
        <w:rPr>
          <w:lang w:val="sr-Cyrl-CS"/>
        </w:rPr>
      </w:pPr>
      <w:r>
        <w:rPr>
          <w:lang w:val="sr-Cyrl-CS"/>
        </w:rPr>
        <w:t xml:space="preserve">                 </w:t>
      </w:r>
      <w:r w:rsidRPr="00D12D24">
        <w:rPr>
          <w:lang w:val="sr-Cyrl-CS"/>
        </w:rPr>
        <w:t xml:space="preserve">и оверена печатом. </w:t>
      </w:r>
    </w:p>
    <w:p w:rsidR="00D12D24" w:rsidRDefault="00D12D24" w:rsidP="00D12D24">
      <w:pPr>
        <w:pStyle w:val="ListParagraph"/>
        <w:suppressAutoHyphens w:val="0"/>
        <w:spacing w:line="240" w:lineRule="auto"/>
        <w:ind w:left="1440"/>
        <w:jc w:val="both"/>
        <w:rPr>
          <w:lang w:val="sr-Cyrl-CS"/>
        </w:rPr>
      </w:pPr>
      <w:r>
        <w:rPr>
          <w:lang w:val="sr-Cyrl-CS"/>
        </w:rPr>
        <w:t xml:space="preserve">     </w:t>
      </w:r>
      <w:r w:rsidRPr="00973DC4">
        <w:rPr>
          <w:b/>
          <w:u w:val="single"/>
          <w:lang w:val="sr-Cyrl-CS"/>
        </w:rPr>
        <w:t>Уколико понуду подноси група понуђача</w:t>
      </w:r>
      <w:r w:rsidRPr="00973DC4">
        <w:rPr>
          <w:lang w:val="sr-Cyrl-CS"/>
        </w:rPr>
        <w:t xml:space="preserve">, Изјава мора бити </w:t>
      </w:r>
      <w:r>
        <w:rPr>
          <w:lang w:val="sr-Cyrl-CS"/>
        </w:rPr>
        <w:t xml:space="preserve">  </w:t>
      </w:r>
    </w:p>
    <w:p w:rsidR="00D12D24" w:rsidRDefault="00D12D24" w:rsidP="00D12D24">
      <w:pPr>
        <w:pStyle w:val="ListParagraph"/>
        <w:suppressAutoHyphens w:val="0"/>
        <w:spacing w:line="240" w:lineRule="auto"/>
        <w:ind w:left="1440"/>
        <w:jc w:val="both"/>
        <w:rPr>
          <w:lang w:val="sr-Cyrl-CS"/>
        </w:rPr>
      </w:pPr>
      <w:r>
        <w:rPr>
          <w:lang w:val="sr-Cyrl-CS"/>
        </w:rPr>
        <w:t xml:space="preserve">     </w:t>
      </w:r>
      <w:r w:rsidRPr="00973DC4">
        <w:rPr>
          <w:lang w:val="sr-Cyrl-CS"/>
        </w:rPr>
        <w:t xml:space="preserve">потписана од стране овлашћеног лица сваког понуђача из групе </w:t>
      </w:r>
      <w:r>
        <w:rPr>
          <w:lang w:val="sr-Cyrl-CS"/>
        </w:rPr>
        <w:t xml:space="preserve">  </w:t>
      </w:r>
    </w:p>
    <w:p w:rsidR="00A54C1E" w:rsidRPr="00D12D24" w:rsidRDefault="00D12D24" w:rsidP="00D12D24">
      <w:pPr>
        <w:pStyle w:val="ListParagraph"/>
        <w:suppressAutoHyphens w:val="0"/>
        <w:spacing w:line="240" w:lineRule="auto"/>
        <w:ind w:left="1440"/>
        <w:jc w:val="both"/>
        <w:rPr>
          <w:b/>
          <w:lang w:val="sr-Cyrl-CS"/>
        </w:rPr>
      </w:pPr>
      <w:r>
        <w:rPr>
          <w:lang w:val="sr-Cyrl-CS"/>
        </w:rPr>
        <w:t xml:space="preserve">     </w:t>
      </w:r>
      <w:r w:rsidRPr="00973DC4">
        <w:rPr>
          <w:lang w:val="sr-Cyrl-CS"/>
        </w:rPr>
        <w:t>понуђача и оверена печатом</w:t>
      </w:r>
      <w:r>
        <w:rPr>
          <w:lang w:val="sr-Cyrl-CS"/>
        </w:rPr>
        <w:t>.</w:t>
      </w:r>
    </w:p>
    <w:p w:rsidR="002A108B" w:rsidRPr="00873FA5" w:rsidRDefault="002A108B" w:rsidP="002A108B">
      <w:pPr>
        <w:pStyle w:val="ListParagraph"/>
        <w:tabs>
          <w:tab w:val="left" w:pos="680"/>
        </w:tabs>
        <w:autoSpaceDE w:val="0"/>
        <w:autoSpaceDN w:val="0"/>
        <w:adjustRightInd w:val="0"/>
        <w:ind w:left="1701"/>
        <w:jc w:val="both"/>
        <w:rPr>
          <w:color w:val="auto"/>
        </w:rPr>
      </w:pPr>
    </w:p>
    <w:p w:rsidR="002A108B" w:rsidRDefault="002A108B" w:rsidP="00AD5AA2">
      <w:pPr>
        <w:pStyle w:val="ListParagraph"/>
        <w:numPr>
          <w:ilvl w:val="0"/>
          <w:numId w:val="11"/>
        </w:numPr>
        <w:tabs>
          <w:tab w:val="left" w:pos="680"/>
        </w:tabs>
        <w:autoSpaceDE w:val="0"/>
        <w:autoSpaceDN w:val="0"/>
        <w:adjustRightInd w:val="0"/>
        <w:jc w:val="both"/>
        <w:rPr>
          <w:b/>
          <w:color w:val="auto"/>
        </w:rPr>
      </w:pPr>
      <w:r w:rsidRPr="00873FA5">
        <w:rPr>
          <w:b/>
          <w:color w:val="auto"/>
        </w:rPr>
        <w:t>ДОДАТНИ УСЛОВИ</w:t>
      </w:r>
    </w:p>
    <w:p w:rsidR="00B9125F" w:rsidRDefault="00B9125F" w:rsidP="00B9125F">
      <w:pPr>
        <w:pStyle w:val="ListParagraph"/>
        <w:numPr>
          <w:ilvl w:val="0"/>
          <w:numId w:val="23"/>
        </w:numPr>
        <w:tabs>
          <w:tab w:val="left" w:pos="680"/>
        </w:tabs>
        <w:autoSpaceDE w:val="0"/>
        <w:autoSpaceDN w:val="0"/>
        <w:adjustRightInd w:val="0"/>
        <w:jc w:val="both"/>
        <w:rPr>
          <w:bCs/>
          <w:color w:val="auto"/>
        </w:rPr>
      </w:pPr>
      <w:r>
        <w:rPr>
          <w:b/>
          <w:color w:val="auto"/>
        </w:rPr>
        <w:t>Технички капацитет</w:t>
      </w:r>
      <w:r w:rsidR="00D12D24">
        <w:rPr>
          <w:b/>
          <w:color w:val="auto"/>
          <w:lang/>
        </w:rPr>
        <w:t xml:space="preserve"> </w:t>
      </w:r>
      <w:r>
        <w:rPr>
          <w:b/>
          <w:color w:val="auto"/>
        </w:rPr>
        <w:t xml:space="preserve">- </w:t>
      </w:r>
      <w:r w:rsidRPr="00B9125F">
        <w:rPr>
          <w:bCs/>
          <w:color w:val="auto"/>
        </w:rPr>
        <w:t>Оверени извод из Пописне листе за 2018. годину, односно Картице основних средстава на дан подношења пријаве на којима су</w:t>
      </w:r>
      <w:r w:rsidR="00302850">
        <w:rPr>
          <w:bCs/>
          <w:color w:val="auto"/>
        </w:rPr>
        <w:t xml:space="preserve"> </w:t>
      </w:r>
      <w:r w:rsidR="00302850" w:rsidRPr="00302850">
        <w:rPr>
          <w:bCs/>
          <w:color w:val="auto"/>
        </w:rPr>
        <w:t>евидентиране све захтеване машине  или друга званична евиденција на којој су јасно обележене све захтеване машине.</w:t>
      </w:r>
    </w:p>
    <w:p w:rsidR="00302850" w:rsidRDefault="00302850" w:rsidP="00302850">
      <w:pPr>
        <w:pStyle w:val="ListParagraph"/>
        <w:numPr>
          <w:ilvl w:val="0"/>
          <w:numId w:val="23"/>
        </w:numPr>
        <w:tabs>
          <w:tab w:val="left" w:pos="680"/>
        </w:tabs>
        <w:autoSpaceDE w:val="0"/>
        <w:autoSpaceDN w:val="0"/>
        <w:adjustRightInd w:val="0"/>
        <w:jc w:val="both"/>
        <w:rPr>
          <w:bCs/>
          <w:color w:val="auto"/>
        </w:rPr>
      </w:pPr>
      <w:r>
        <w:rPr>
          <w:b/>
          <w:color w:val="auto"/>
        </w:rPr>
        <w:t>Кадровски капацитет</w:t>
      </w:r>
      <w:r w:rsidR="00D12D24">
        <w:rPr>
          <w:b/>
          <w:color w:val="auto"/>
          <w:lang/>
        </w:rPr>
        <w:t xml:space="preserve"> </w:t>
      </w:r>
      <w:r>
        <w:rPr>
          <w:b/>
          <w:color w:val="auto"/>
        </w:rPr>
        <w:t>-</w:t>
      </w:r>
      <w:r>
        <w:rPr>
          <w:bCs/>
          <w:color w:val="auto"/>
        </w:rPr>
        <w:t xml:space="preserve"> </w:t>
      </w:r>
      <w:r w:rsidRPr="00302850">
        <w:rPr>
          <w:bCs/>
          <w:color w:val="auto"/>
        </w:rPr>
        <w:t>Изјава – кадровски капацитет</w:t>
      </w:r>
      <w:r w:rsidR="00384B21">
        <w:rPr>
          <w:bCs/>
          <w:color w:val="auto"/>
        </w:rPr>
        <w:t xml:space="preserve">, </w:t>
      </w:r>
      <w:r w:rsidRPr="00302850">
        <w:rPr>
          <w:bCs/>
          <w:color w:val="auto"/>
        </w:rPr>
        <w:t xml:space="preserve">дипломе ангажованих/запослених лица </w:t>
      </w:r>
      <w:r w:rsidR="00384B21">
        <w:rPr>
          <w:bCs/>
          <w:color w:val="auto"/>
        </w:rPr>
        <w:t xml:space="preserve">и </w:t>
      </w:r>
      <w:r w:rsidRPr="00302850">
        <w:rPr>
          <w:bCs/>
          <w:color w:val="auto"/>
        </w:rPr>
        <w:t>фотокопије уговора за запослена/ангажована лица</w:t>
      </w:r>
    </w:p>
    <w:p w:rsidR="00302850" w:rsidRPr="00302850" w:rsidRDefault="00302850" w:rsidP="00302850">
      <w:pPr>
        <w:pStyle w:val="ListParagraph"/>
        <w:numPr>
          <w:ilvl w:val="0"/>
          <w:numId w:val="23"/>
        </w:numPr>
        <w:tabs>
          <w:tab w:val="left" w:pos="680"/>
        </w:tabs>
        <w:autoSpaceDE w:val="0"/>
        <w:autoSpaceDN w:val="0"/>
        <w:adjustRightInd w:val="0"/>
        <w:jc w:val="both"/>
        <w:rPr>
          <w:bCs/>
          <w:color w:val="auto"/>
        </w:rPr>
      </w:pPr>
      <w:r>
        <w:rPr>
          <w:b/>
          <w:color w:val="auto"/>
        </w:rPr>
        <w:t>Пословни капацитет</w:t>
      </w:r>
      <w:r w:rsidR="00D12D24">
        <w:rPr>
          <w:b/>
          <w:color w:val="auto"/>
          <w:lang/>
        </w:rPr>
        <w:t xml:space="preserve"> </w:t>
      </w:r>
      <w:r>
        <w:rPr>
          <w:b/>
          <w:color w:val="auto"/>
        </w:rPr>
        <w:t>-</w:t>
      </w:r>
      <w:r>
        <w:rPr>
          <w:bCs/>
          <w:color w:val="auto"/>
        </w:rPr>
        <w:t xml:space="preserve"> Изјава о реализованим уговорима</w:t>
      </w:r>
      <w:r w:rsidR="00D12D24">
        <w:rPr>
          <w:bCs/>
          <w:color w:val="auto"/>
          <w:lang/>
        </w:rPr>
        <w:t>.</w:t>
      </w:r>
    </w:p>
    <w:p w:rsidR="000373B1" w:rsidRDefault="000373B1" w:rsidP="000373B1">
      <w:pPr>
        <w:pStyle w:val="ListParagraph"/>
        <w:tabs>
          <w:tab w:val="left" w:pos="680"/>
        </w:tabs>
        <w:autoSpaceDE w:val="0"/>
        <w:autoSpaceDN w:val="0"/>
        <w:adjustRightInd w:val="0"/>
        <w:ind w:left="1080"/>
        <w:jc w:val="both"/>
        <w:rPr>
          <w:sz w:val="22"/>
          <w:szCs w:val="22"/>
          <w:lang w:val="sr-Cyrl-CS"/>
        </w:rPr>
      </w:pPr>
    </w:p>
    <w:p w:rsidR="002A108B" w:rsidRPr="00873FA5" w:rsidRDefault="002A108B" w:rsidP="002A108B">
      <w:pPr>
        <w:pStyle w:val="ListParagraph"/>
        <w:tabs>
          <w:tab w:val="left" w:pos="680"/>
        </w:tabs>
        <w:autoSpaceDE w:val="0"/>
        <w:autoSpaceDN w:val="0"/>
        <w:adjustRightInd w:val="0"/>
        <w:jc w:val="both"/>
        <w:rPr>
          <w:rFonts w:eastAsia="TimesNewRomanPS-BoldMT"/>
          <w:bCs/>
          <w:color w:val="auto"/>
        </w:rPr>
      </w:pPr>
      <w:r w:rsidRPr="00873FA5">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73FA5">
        <w:rPr>
          <w:bCs/>
          <w:iCs/>
          <w:color w:val="auto"/>
        </w:rPr>
        <w:t xml:space="preserve">1) до 4) </w:t>
      </w:r>
      <w:r w:rsidRPr="00873FA5">
        <w:rPr>
          <w:rFonts w:eastAsia="TimesNewRomanPS-BoldMT"/>
          <w:bCs/>
          <w:color w:val="auto"/>
        </w:rPr>
        <w:t>ЗЈН, сходно чл. 78. ЗЈН.</w:t>
      </w:r>
    </w:p>
    <w:p w:rsidR="002A108B" w:rsidRPr="00873FA5" w:rsidRDefault="002A108B" w:rsidP="002A108B">
      <w:pPr>
        <w:pStyle w:val="ListParagraph"/>
        <w:tabs>
          <w:tab w:val="left" w:pos="680"/>
        </w:tabs>
        <w:autoSpaceDE w:val="0"/>
        <w:autoSpaceDN w:val="0"/>
        <w:adjustRightInd w:val="0"/>
        <w:jc w:val="both"/>
        <w:rPr>
          <w:rFonts w:eastAsia="TimesNewRomanPS-BoldMT"/>
          <w:bCs/>
          <w:color w:val="FF0000"/>
        </w:rPr>
      </w:pPr>
    </w:p>
    <w:p w:rsidR="002A108B" w:rsidRPr="00873FA5" w:rsidRDefault="002A108B" w:rsidP="002A108B">
      <w:pPr>
        <w:pStyle w:val="ListParagraph"/>
        <w:tabs>
          <w:tab w:val="left" w:pos="680"/>
        </w:tabs>
        <w:autoSpaceDE w:val="0"/>
        <w:autoSpaceDN w:val="0"/>
        <w:adjustRightInd w:val="0"/>
        <w:jc w:val="both"/>
        <w:rPr>
          <w:rFonts w:eastAsia="TimesNewRomanPS-BoldMT"/>
          <w:bCs/>
          <w:color w:val="auto"/>
        </w:rPr>
      </w:pPr>
      <w:r w:rsidRPr="00873FA5">
        <w:rPr>
          <w:color w:val="auto"/>
        </w:rPr>
        <w:t xml:space="preserve">Понуђач није дужан да доставља доказе који су јавно доступни на интернет страницама надлежних органа, </w:t>
      </w:r>
      <w:r w:rsidRPr="00873FA5">
        <w:rPr>
          <w:rFonts w:eastAsia="TimesNewRomanPS-BoldMT"/>
          <w:bCs/>
          <w:color w:val="auto"/>
        </w:rPr>
        <w:t>и то:</w:t>
      </w:r>
    </w:p>
    <w:p w:rsidR="002A108B" w:rsidRPr="00873FA5" w:rsidRDefault="002A108B" w:rsidP="002A108B">
      <w:pPr>
        <w:pStyle w:val="ListParagraph"/>
        <w:tabs>
          <w:tab w:val="left" w:pos="680"/>
        </w:tabs>
        <w:autoSpaceDE w:val="0"/>
        <w:autoSpaceDN w:val="0"/>
        <w:adjustRightInd w:val="0"/>
        <w:ind w:left="1080"/>
        <w:jc w:val="both"/>
        <w:rPr>
          <w:rFonts w:eastAsia="TimesNewRomanPS-BoldMT"/>
          <w:bCs/>
          <w:i/>
          <w:color w:val="17365D"/>
        </w:rPr>
      </w:pPr>
      <w:r w:rsidRPr="00873FA5">
        <w:rPr>
          <w:i/>
          <w:iCs/>
        </w:rPr>
        <w:t xml:space="preserve"> доказ из члана 75. став 1. тачка 1) ЗЈН п</w:t>
      </w:r>
      <w:r w:rsidRPr="00873FA5">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2A108B" w:rsidRPr="00873FA5" w:rsidRDefault="002A108B" w:rsidP="002A108B">
      <w:pPr>
        <w:pStyle w:val="ListParagraph"/>
        <w:tabs>
          <w:tab w:val="left" w:pos="0"/>
          <w:tab w:val="left" w:pos="1080"/>
        </w:tabs>
        <w:ind w:left="0"/>
        <w:jc w:val="both"/>
        <w:rPr>
          <w:rFonts w:eastAsia="TimesNewRomanPS-BoldMT"/>
          <w:bCs/>
        </w:rPr>
      </w:pPr>
    </w:p>
    <w:p w:rsidR="002A108B" w:rsidRPr="00873FA5" w:rsidRDefault="002A108B" w:rsidP="002A108B">
      <w:pPr>
        <w:pStyle w:val="ListParagraph"/>
        <w:jc w:val="both"/>
        <w:rPr>
          <w:color w:val="auto"/>
        </w:rPr>
      </w:pPr>
      <w:r w:rsidRPr="00873FA5">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A108B" w:rsidRPr="00873FA5" w:rsidRDefault="002A108B" w:rsidP="002A108B">
      <w:pPr>
        <w:pStyle w:val="ListParagraph"/>
        <w:jc w:val="both"/>
        <w:rPr>
          <w:color w:val="auto"/>
        </w:rPr>
      </w:pPr>
    </w:p>
    <w:p w:rsidR="002A108B" w:rsidRPr="00873FA5" w:rsidRDefault="002A108B" w:rsidP="002A108B">
      <w:pPr>
        <w:pStyle w:val="ListParagraph"/>
        <w:tabs>
          <w:tab w:val="left" w:pos="680"/>
        </w:tabs>
        <w:autoSpaceDE w:val="0"/>
        <w:autoSpaceDN w:val="0"/>
        <w:adjustRightInd w:val="0"/>
        <w:jc w:val="both"/>
        <w:rPr>
          <w:rFonts w:eastAsia="TimesNewRomanPSMT"/>
          <w:bCs/>
          <w:color w:val="auto"/>
        </w:rPr>
      </w:pPr>
      <w:r w:rsidRPr="00873FA5">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A108B" w:rsidRPr="00873FA5" w:rsidRDefault="002A108B" w:rsidP="002A108B">
      <w:pPr>
        <w:pStyle w:val="ListParagraph"/>
        <w:tabs>
          <w:tab w:val="left" w:pos="680"/>
        </w:tabs>
        <w:autoSpaceDE w:val="0"/>
        <w:autoSpaceDN w:val="0"/>
        <w:adjustRightInd w:val="0"/>
        <w:jc w:val="both"/>
        <w:rPr>
          <w:color w:val="auto"/>
        </w:rPr>
      </w:pPr>
      <w:r w:rsidRPr="00873FA5">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73FA5">
        <w:rPr>
          <w:rFonts w:eastAsia="TimesNewRomanPSMT"/>
          <w:bCs/>
          <w:color w:val="auto"/>
        </w:rPr>
        <w:t>.</w:t>
      </w:r>
    </w:p>
    <w:p w:rsidR="002A108B" w:rsidRPr="00873FA5" w:rsidRDefault="002A108B" w:rsidP="002A108B">
      <w:pPr>
        <w:rPr>
          <w:b/>
          <w:bCs/>
        </w:rPr>
      </w:pPr>
    </w:p>
    <w:p w:rsidR="00C32FF2" w:rsidRDefault="00C32FF2" w:rsidP="002A108B">
      <w:pPr>
        <w:ind w:right="-217"/>
        <w:jc w:val="center"/>
        <w:rPr>
          <w:b/>
          <w:bCs/>
        </w:rPr>
      </w:pPr>
    </w:p>
    <w:p w:rsidR="00C32FF2" w:rsidRDefault="00C32FF2" w:rsidP="002A108B">
      <w:pPr>
        <w:ind w:right="-217"/>
        <w:jc w:val="center"/>
        <w:rPr>
          <w:b/>
          <w:bCs/>
        </w:rPr>
      </w:pPr>
    </w:p>
    <w:p w:rsidR="00C32FF2" w:rsidRDefault="00C32FF2" w:rsidP="002A108B">
      <w:pPr>
        <w:ind w:right="-217"/>
        <w:jc w:val="center"/>
        <w:rPr>
          <w:b/>
          <w:bCs/>
        </w:rPr>
      </w:pPr>
    </w:p>
    <w:p w:rsidR="002A108B" w:rsidRDefault="002A108B" w:rsidP="002A108B">
      <w:pPr>
        <w:ind w:right="-217"/>
        <w:jc w:val="center"/>
        <w:rPr>
          <w:b/>
          <w:bCs/>
        </w:rPr>
      </w:pPr>
      <w:r w:rsidRPr="00873FA5">
        <w:rPr>
          <w:b/>
          <w:bCs/>
        </w:rPr>
        <w:t xml:space="preserve">                                                                                                                    (ОБРАЗАЦ 1)</w:t>
      </w:r>
    </w:p>
    <w:p w:rsidR="00B54DAC" w:rsidRPr="00B54DAC" w:rsidRDefault="00B54DAC" w:rsidP="002A108B">
      <w:pPr>
        <w:ind w:right="-217"/>
        <w:jc w:val="center"/>
        <w:rPr>
          <w:b/>
          <w:bCs/>
        </w:rPr>
      </w:pPr>
    </w:p>
    <w:p w:rsidR="002A108B" w:rsidRPr="00873FA5" w:rsidRDefault="002A108B" w:rsidP="002A108B">
      <w:pPr>
        <w:jc w:val="right"/>
        <w:rPr>
          <w:b/>
          <w:bCs/>
        </w:rPr>
      </w:pPr>
    </w:p>
    <w:p w:rsidR="002A108B" w:rsidRPr="00873FA5" w:rsidRDefault="002A108B" w:rsidP="002A108B">
      <w:pPr>
        <w:jc w:val="center"/>
        <w:rPr>
          <w:b/>
          <w:bCs/>
        </w:rPr>
      </w:pPr>
      <w:r w:rsidRPr="00873FA5">
        <w:rPr>
          <w:b/>
          <w:bCs/>
        </w:rPr>
        <w:t>ИЗЈАВА ПОНУЂАЧА</w:t>
      </w:r>
    </w:p>
    <w:p w:rsidR="002A108B" w:rsidRPr="00873FA5" w:rsidRDefault="002A108B" w:rsidP="002A108B">
      <w:pPr>
        <w:jc w:val="center"/>
        <w:rPr>
          <w:b/>
          <w:bCs/>
          <w:lang w:val="ru-RU"/>
        </w:rPr>
      </w:pPr>
      <w:r w:rsidRPr="00873FA5">
        <w:rPr>
          <w:b/>
          <w:bCs/>
          <w:lang w:val="ru-RU"/>
        </w:rPr>
        <w:t>О ИСПУЊАВАЊУ УСЛОВА ИЗ ЧЛ. 75. И 76. ЗАКОНА У ПОСТУПКУ ЈАВНЕ</w:t>
      </w:r>
    </w:p>
    <w:p w:rsidR="002A108B" w:rsidRPr="00873FA5" w:rsidRDefault="002A108B" w:rsidP="002A108B">
      <w:pPr>
        <w:jc w:val="center"/>
        <w:rPr>
          <w:b/>
          <w:bCs/>
          <w:lang w:val="ru-RU"/>
        </w:rPr>
      </w:pPr>
      <w:r w:rsidRPr="00873FA5">
        <w:rPr>
          <w:b/>
          <w:bCs/>
          <w:lang w:val="ru-RU"/>
        </w:rPr>
        <w:t>НАБАВКЕ МАЛЕ ВРЕДНОСТИ</w:t>
      </w:r>
    </w:p>
    <w:p w:rsidR="002A108B" w:rsidRPr="00873FA5" w:rsidRDefault="002A108B" w:rsidP="002A108B">
      <w:pPr>
        <w:jc w:val="center"/>
        <w:rPr>
          <w:b/>
          <w:bCs/>
          <w:lang w:val="ru-RU"/>
        </w:rPr>
      </w:pPr>
    </w:p>
    <w:p w:rsidR="002A108B" w:rsidRPr="00873FA5" w:rsidRDefault="002A108B" w:rsidP="002A108B">
      <w:pPr>
        <w:jc w:val="center"/>
        <w:rPr>
          <w:b/>
          <w:bCs/>
        </w:rPr>
      </w:pPr>
    </w:p>
    <w:p w:rsidR="002A108B" w:rsidRPr="00873FA5" w:rsidRDefault="002A108B" w:rsidP="002A108B">
      <w:pPr>
        <w:jc w:val="both"/>
      </w:pPr>
      <w:r w:rsidRPr="00873FA5">
        <w:t xml:space="preserve">Под пуном материјалном и кривичном одговорношћу, </w:t>
      </w:r>
      <w:r w:rsidRPr="00873FA5">
        <w:rPr>
          <w:lang w:val="sr-Cyrl-CS"/>
        </w:rPr>
        <w:t xml:space="preserve">као заступник понуђача, </w:t>
      </w:r>
      <w:r w:rsidRPr="00873FA5">
        <w:t>дајем следећу</w:t>
      </w:r>
      <w:r w:rsidRPr="00873FA5">
        <w:tab/>
      </w:r>
      <w:r w:rsidRPr="00873FA5">
        <w:tab/>
      </w:r>
      <w:r w:rsidRPr="00873FA5">
        <w:tab/>
      </w:r>
      <w:r w:rsidRPr="00873FA5">
        <w:tab/>
      </w:r>
    </w:p>
    <w:p w:rsidR="002A108B" w:rsidRPr="00873FA5" w:rsidRDefault="002A108B" w:rsidP="002A108B">
      <w:pPr>
        <w:jc w:val="both"/>
      </w:pPr>
    </w:p>
    <w:p w:rsidR="002A108B" w:rsidRPr="00873FA5" w:rsidRDefault="002A108B" w:rsidP="002A108B">
      <w:pPr>
        <w:jc w:val="center"/>
        <w:rPr>
          <w:b/>
        </w:rPr>
      </w:pPr>
      <w:r w:rsidRPr="00873FA5">
        <w:rPr>
          <w:b/>
        </w:rPr>
        <w:t>И З Ј А В У</w:t>
      </w:r>
    </w:p>
    <w:p w:rsidR="002A108B" w:rsidRPr="00873FA5" w:rsidRDefault="002A108B" w:rsidP="002A108B">
      <w:pPr>
        <w:jc w:val="center"/>
      </w:pPr>
    </w:p>
    <w:p w:rsidR="002A108B" w:rsidRPr="00873FA5" w:rsidRDefault="002A108B" w:rsidP="002A108B">
      <w:pPr>
        <w:jc w:val="both"/>
        <w:rPr>
          <w:lang w:val="sr-Cyrl-CS"/>
        </w:rPr>
      </w:pPr>
    </w:p>
    <w:p w:rsidR="002A108B" w:rsidRPr="00614D16" w:rsidRDefault="002A108B" w:rsidP="00614D16">
      <w:pPr>
        <w:pStyle w:val="Default"/>
        <w:rPr>
          <w:b/>
          <w:bCs/>
        </w:rPr>
      </w:pPr>
      <w:r w:rsidRPr="00873FA5">
        <w:rPr>
          <w:lang w:val="sr-Cyrl-CS"/>
        </w:rPr>
        <w:t>П</w:t>
      </w:r>
      <w:proofErr w:type="spellStart"/>
      <w:r w:rsidRPr="00873FA5">
        <w:t>онуђач</w:t>
      </w:r>
      <w:proofErr w:type="spellEnd"/>
      <w:r w:rsidRPr="00873FA5">
        <w:t xml:space="preserve"> </w:t>
      </w:r>
      <w:r w:rsidRPr="00873FA5">
        <w:rPr>
          <w:i/>
        </w:rPr>
        <w:t xml:space="preserve"> _____________________________________________</w:t>
      </w:r>
      <w:r w:rsidRPr="00873FA5">
        <w:rPr>
          <w:i/>
          <w:iCs/>
        </w:rPr>
        <w:t>[</w:t>
      </w:r>
      <w:proofErr w:type="spellStart"/>
      <w:r w:rsidRPr="00873FA5">
        <w:rPr>
          <w:i/>
        </w:rPr>
        <w:t>навести</w:t>
      </w:r>
      <w:proofErr w:type="spellEnd"/>
      <w:r w:rsidRPr="00873FA5">
        <w:rPr>
          <w:i/>
        </w:rPr>
        <w:t xml:space="preserve"> </w:t>
      </w:r>
      <w:proofErr w:type="spellStart"/>
      <w:r w:rsidRPr="00873FA5">
        <w:rPr>
          <w:i/>
        </w:rPr>
        <w:t>назив</w:t>
      </w:r>
      <w:proofErr w:type="spellEnd"/>
      <w:r w:rsidRPr="00873FA5">
        <w:rPr>
          <w:i/>
        </w:rPr>
        <w:t xml:space="preserve"> </w:t>
      </w:r>
      <w:proofErr w:type="spellStart"/>
      <w:r w:rsidRPr="00873FA5">
        <w:rPr>
          <w:i/>
        </w:rPr>
        <w:t>понуђача</w:t>
      </w:r>
      <w:proofErr w:type="spellEnd"/>
      <w:r w:rsidRPr="00873FA5">
        <w:rPr>
          <w:i/>
          <w:iCs/>
        </w:rPr>
        <w:t>]</w:t>
      </w:r>
      <w:r w:rsidRPr="00873FA5">
        <w:rPr>
          <w:i/>
          <w:lang w:val="sr-Cyrl-CS"/>
        </w:rPr>
        <w:t xml:space="preserve"> </w:t>
      </w:r>
      <w:r w:rsidRPr="00873FA5">
        <w:t xml:space="preserve">у </w:t>
      </w:r>
      <w:proofErr w:type="spellStart"/>
      <w:r w:rsidRPr="00873FA5">
        <w:t>поступку</w:t>
      </w:r>
      <w:proofErr w:type="spellEnd"/>
      <w:r w:rsidRPr="00873FA5">
        <w:t xml:space="preserve"> </w:t>
      </w:r>
      <w:proofErr w:type="spellStart"/>
      <w:r w:rsidRPr="00873FA5">
        <w:t>јавне</w:t>
      </w:r>
      <w:proofErr w:type="spellEnd"/>
      <w:r w:rsidRPr="00873FA5">
        <w:t xml:space="preserve"> </w:t>
      </w:r>
      <w:proofErr w:type="spellStart"/>
      <w:r w:rsidRPr="00873FA5">
        <w:t>набавке</w:t>
      </w:r>
      <w:proofErr w:type="spellEnd"/>
      <w:r w:rsidRPr="00873FA5">
        <w:t xml:space="preserve"> </w:t>
      </w:r>
      <w:proofErr w:type="spellStart"/>
      <w:r w:rsidRPr="00873FA5">
        <w:t>мале</w:t>
      </w:r>
      <w:proofErr w:type="spellEnd"/>
      <w:r w:rsidRPr="00873FA5">
        <w:t xml:space="preserve"> </w:t>
      </w:r>
      <w:proofErr w:type="spellStart"/>
      <w:r w:rsidRPr="00873FA5">
        <w:t>вредности</w:t>
      </w:r>
      <w:proofErr w:type="spellEnd"/>
      <w:r w:rsidRPr="00873FA5">
        <w:t xml:space="preserve"> </w:t>
      </w:r>
      <w:proofErr w:type="spellStart"/>
      <w:r w:rsidR="000A6526">
        <w:t>са</w:t>
      </w:r>
      <w:proofErr w:type="spellEnd"/>
      <w:r w:rsidR="000A6526">
        <w:t xml:space="preserve"> </w:t>
      </w:r>
      <w:proofErr w:type="spellStart"/>
      <w:r w:rsidR="000A6526">
        <w:t>циљем</w:t>
      </w:r>
      <w:proofErr w:type="spellEnd"/>
      <w:r w:rsidR="000A6526">
        <w:t xml:space="preserve"> </w:t>
      </w:r>
      <w:proofErr w:type="spellStart"/>
      <w:r w:rsidR="000A6526">
        <w:t>закључења</w:t>
      </w:r>
      <w:proofErr w:type="spellEnd"/>
      <w:r w:rsidR="000A6526">
        <w:t xml:space="preserve"> </w:t>
      </w:r>
      <w:proofErr w:type="spellStart"/>
      <w:r w:rsidR="000A6526">
        <w:t>оквирног</w:t>
      </w:r>
      <w:proofErr w:type="spellEnd"/>
      <w:r w:rsidR="000A6526">
        <w:t xml:space="preserve"> </w:t>
      </w:r>
      <w:proofErr w:type="spellStart"/>
      <w:r w:rsidR="000A6526">
        <w:t>споразума</w:t>
      </w:r>
      <w:proofErr w:type="spellEnd"/>
      <w:r w:rsidRPr="00873FA5">
        <w:t xml:space="preserve"> </w:t>
      </w:r>
      <w:r w:rsidR="00614D16">
        <w:rPr>
          <w:b/>
          <w:bCs/>
        </w:rPr>
        <w:t>„</w:t>
      </w:r>
      <w:proofErr w:type="spellStart"/>
      <w:r w:rsidR="00614D16">
        <w:rPr>
          <w:b/>
          <w:bCs/>
        </w:rPr>
        <w:t>Рекламни</w:t>
      </w:r>
      <w:proofErr w:type="spellEnd"/>
      <w:r w:rsidR="00614D16">
        <w:rPr>
          <w:b/>
          <w:bCs/>
        </w:rPr>
        <w:t xml:space="preserve"> </w:t>
      </w:r>
      <w:proofErr w:type="spellStart"/>
      <w:r w:rsidR="00614D16">
        <w:rPr>
          <w:b/>
          <w:bCs/>
        </w:rPr>
        <w:t>материјал</w:t>
      </w:r>
      <w:proofErr w:type="spellEnd"/>
      <w:r w:rsidR="00614D16">
        <w:rPr>
          <w:b/>
          <w:bCs/>
        </w:rPr>
        <w:t xml:space="preserve">“ </w:t>
      </w:r>
      <w:proofErr w:type="spellStart"/>
      <w:r w:rsidR="007608F1">
        <w:rPr>
          <w:b/>
          <w:bCs/>
        </w:rPr>
        <w:t>бр</w:t>
      </w:r>
      <w:proofErr w:type="spellEnd"/>
      <w:r w:rsidR="007608F1">
        <w:rPr>
          <w:b/>
          <w:bCs/>
        </w:rPr>
        <w:t xml:space="preserve">. </w:t>
      </w:r>
      <w:r w:rsidR="001E3E4B">
        <w:rPr>
          <w:b/>
          <w:bCs/>
        </w:rPr>
        <w:t>1-42</w:t>
      </w:r>
      <w:r w:rsidR="00614D16">
        <w:rPr>
          <w:b/>
          <w:bCs/>
        </w:rPr>
        <w:t>/</w:t>
      </w:r>
      <w:r w:rsidR="001E3E4B">
        <w:rPr>
          <w:b/>
          <w:bCs/>
        </w:rPr>
        <w:t>5</w:t>
      </w:r>
      <w:r w:rsidRPr="00873FA5">
        <w:t xml:space="preserve"> </w:t>
      </w:r>
      <w:proofErr w:type="spellStart"/>
      <w:r w:rsidRPr="00873FA5">
        <w:t>испуњава</w:t>
      </w:r>
      <w:proofErr w:type="spellEnd"/>
      <w:r w:rsidRPr="00873FA5">
        <w:t xml:space="preserve"> </w:t>
      </w:r>
      <w:proofErr w:type="spellStart"/>
      <w:r w:rsidRPr="00873FA5">
        <w:t>све</w:t>
      </w:r>
      <w:proofErr w:type="spellEnd"/>
      <w:r w:rsidRPr="00873FA5">
        <w:t xml:space="preserve"> </w:t>
      </w:r>
      <w:proofErr w:type="spellStart"/>
      <w:r w:rsidRPr="00873FA5">
        <w:t>услове</w:t>
      </w:r>
      <w:proofErr w:type="spellEnd"/>
      <w:r w:rsidRPr="00873FA5">
        <w:t xml:space="preserve"> </w:t>
      </w:r>
      <w:proofErr w:type="spellStart"/>
      <w:r w:rsidRPr="00873FA5">
        <w:t>из</w:t>
      </w:r>
      <w:proofErr w:type="spellEnd"/>
      <w:r w:rsidRPr="00873FA5">
        <w:t xml:space="preserve"> </w:t>
      </w:r>
      <w:proofErr w:type="spellStart"/>
      <w:r w:rsidRPr="00873FA5">
        <w:t>чл</w:t>
      </w:r>
      <w:proofErr w:type="spellEnd"/>
      <w:r w:rsidRPr="00873FA5">
        <w:t xml:space="preserve">. 75. и 76. ЗЈН, </w:t>
      </w:r>
      <w:proofErr w:type="spellStart"/>
      <w:r w:rsidRPr="00873FA5">
        <w:t>односно</w:t>
      </w:r>
      <w:proofErr w:type="spellEnd"/>
      <w:r w:rsidRPr="00873FA5">
        <w:t xml:space="preserve"> </w:t>
      </w:r>
      <w:proofErr w:type="spellStart"/>
      <w:r w:rsidRPr="00873FA5">
        <w:t>услове</w:t>
      </w:r>
      <w:proofErr w:type="spellEnd"/>
      <w:r w:rsidRPr="00873FA5">
        <w:t xml:space="preserve"> </w:t>
      </w:r>
      <w:proofErr w:type="spellStart"/>
      <w:r w:rsidRPr="00873FA5">
        <w:t>дефинисане</w:t>
      </w:r>
      <w:proofErr w:type="spellEnd"/>
      <w:r w:rsidRPr="00873FA5">
        <w:t xml:space="preserve"> </w:t>
      </w:r>
      <w:proofErr w:type="spellStart"/>
      <w:r w:rsidRPr="00873FA5">
        <w:t>конкурсном</w:t>
      </w:r>
      <w:proofErr w:type="spellEnd"/>
      <w:r w:rsidRPr="00873FA5">
        <w:t xml:space="preserve"> </w:t>
      </w:r>
      <w:proofErr w:type="spellStart"/>
      <w:r w:rsidRPr="00873FA5">
        <w:t>документацијом</w:t>
      </w:r>
      <w:proofErr w:type="spellEnd"/>
      <w:r w:rsidRPr="00873FA5">
        <w:rPr>
          <w:lang w:val="ru-RU"/>
        </w:rPr>
        <w:t xml:space="preserve"> </w:t>
      </w:r>
      <w:proofErr w:type="spellStart"/>
      <w:r w:rsidRPr="00873FA5">
        <w:t>за</w:t>
      </w:r>
      <w:proofErr w:type="spellEnd"/>
      <w:r w:rsidRPr="00873FA5">
        <w:t xml:space="preserve"> </w:t>
      </w:r>
      <w:proofErr w:type="spellStart"/>
      <w:r w:rsidRPr="00873FA5">
        <w:t>предметну</w:t>
      </w:r>
      <w:proofErr w:type="spellEnd"/>
      <w:r w:rsidRPr="00873FA5">
        <w:t xml:space="preserve"> </w:t>
      </w:r>
      <w:proofErr w:type="spellStart"/>
      <w:r w:rsidRPr="00873FA5">
        <w:t>јавну</w:t>
      </w:r>
      <w:proofErr w:type="spellEnd"/>
      <w:r w:rsidRPr="00873FA5">
        <w:t xml:space="preserve"> </w:t>
      </w:r>
      <w:proofErr w:type="spellStart"/>
      <w:r w:rsidRPr="00873FA5">
        <w:t>набавку</w:t>
      </w:r>
      <w:proofErr w:type="spellEnd"/>
      <w:r w:rsidRPr="00873FA5">
        <w:rPr>
          <w:lang w:val="sr-Cyrl-CS"/>
        </w:rPr>
        <w:t>,</w:t>
      </w:r>
      <w:r w:rsidRPr="00873FA5">
        <w:t xml:space="preserve"> и </w:t>
      </w:r>
      <w:proofErr w:type="spellStart"/>
      <w:r w:rsidRPr="00873FA5">
        <w:t>то</w:t>
      </w:r>
      <w:proofErr w:type="spellEnd"/>
      <w:r w:rsidRPr="00873FA5">
        <w:t>:</w:t>
      </w:r>
    </w:p>
    <w:p w:rsidR="002A108B" w:rsidRPr="00873FA5" w:rsidRDefault="002A108B" w:rsidP="002A108B">
      <w:pPr>
        <w:jc w:val="both"/>
        <w:rPr>
          <w:iCs/>
        </w:rPr>
      </w:pPr>
    </w:p>
    <w:p w:rsidR="002A108B" w:rsidRPr="00873FA5" w:rsidRDefault="002A108B" w:rsidP="00AD5AA2">
      <w:pPr>
        <w:pStyle w:val="ListParagraph"/>
        <w:numPr>
          <w:ilvl w:val="0"/>
          <w:numId w:val="8"/>
        </w:numPr>
        <w:jc w:val="both"/>
        <w:rPr>
          <w:iCs/>
          <w:lang w:val="sr-Cyrl-CS"/>
        </w:rPr>
      </w:pPr>
      <w:r w:rsidRPr="00873FA5">
        <w:rPr>
          <w:iCs/>
          <w:lang w:val="sr-Cyrl-CS"/>
        </w:rPr>
        <w:t>Понуђач је р</w:t>
      </w:r>
      <w:r w:rsidRPr="00873FA5">
        <w:rPr>
          <w:iCs/>
        </w:rPr>
        <w:t>егистрован код надлежног органа, односно уписан у одговарајући регистар (чл. 75. ст. 1. тач. 1) ЗЈН);</w:t>
      </w:r>
    </w:p>
    <w:p w:rsidR="002A108B" w:rsidRPr="00873FA5" w:rsidRDefault="002A108B" w:rsidP="00AD5AA2">
      <w:pPr>
        <w:pStyle w:val="ListParagraph"/>
        <w:numPr>
          <w:ilvl w:val="0"/>
          <w:numId w:val="8"/>
        </w:numPr>
        <w:jc w:val="both"/>
        <w:rPr>
          <w:bCs/>
          <w:iCs/>
          <w:lang w:val="sr-Cyrl-CS"/>
        </w:rPr>
      </w:pPr>
      <w:r w:rsidRPr="00873FA5">
        <w:rPr>
          <w:iCs/>
          <w:lang w:val="sr-Cyrl-CS"/>
        </w:rPr>
        <w:t xml:space="preserve">Понуђач и његов </w:t>
      </w:r>
      <w:r w:rsidRPr="00873FA5">
        <w:rPr>
          <w:iCs/>
        </w:rPr>
        <w:t xml:space="preserve">законски </w:t>
      </w:r>
      <w:r w:rsidRPr="00873FA5">
        <w:t>заступник нис</w:t>
      </w:r>
      <w:r w:rsidRPr="00873FA5">
        <w:rPr>
          <w:lang w:val="sr-Cyrl-CS"/>
        </w:rPr>
        <w:t>у</w:t>
      </w:r>
      <w:r w:rsidRPr="00873FA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73FA5">
        <w:rPr>
          <w:lang w:val="sr-Cyrl-CS"/>
        </w:rPr>
        <w:t>к</w:t>
      </w:r>
      <w:r w:rsidRPr="00873FA5">
        <w:t xml:space="preserve">ривично дело преваре </w:t>
      </w:r>
      <w:r w:rsidRPr="00873FA5">
        <w:rPr>
          <w:iCs/>
        </w:rPr>
        <w:t>(чл. 75. ст. 1. тач. 2) ЗЈН);</w:t>
      </w:r>
    </w:p>
    <w:p w:rsidR="002A108B" w:rsidRPr="00873FA5" w:rsidRDefault="002A108B" w:rsidP="00AD5AA2">
      <w:pPr>
        <w:pStyle w:val="ListParagraph"/>
        <w:numPr>
          <w:ilvl w:val="0"/>
          <w:numId w:val="8"/>
        </w:numPr>
        <w:jc w:val="both"/>
        <w:rPr>
          <w:color w:val="auto"/>
          <w:lang w:val="sr-Cyrl-CS"/>
        </w:rPr>
      </w:pPr>
      <w:r w:rsidRPr="00873FA5">
        <w:rPr>
          <w:bCs/>
          <w:iCs/>
          <w:lang w:val="sr-Cyrl-CS"/>
        </w:rPr>
        <w:t>Понуђач је и</w:t>
      </w:r>
      <w:r w:rsidRPr="00873FA5">
        <w:rPr>
          <w:bCs/>
          <w:iCs/>
        </w:rPr>
        <w:t xml:space="preserve">змирио </w:t>
      </w:r>
      <w:r w:rsidRPr="00873FA5">
        <w:t>доспеле порезе, доприносе и друге јавне дажбине у складу са прописима Републике Србије (</w:t>
      </w:r>
      <w:r w:rsidRPr="00873FA5">
        <w:rPr>
          <w:i/>
        </w:rPr>
        <w:t>или стране државе када има седиште на њеној територији)</w:t>
      </w:r>
      <w:r w:rsidRPr="00873FA5">
        <w:rPr>
          <w:iCs/>
        </w:rPr>
        <w:t xml:space="preserve"> (чл. 75. ст. 1. тач. 4) ЗЈН)</w:t>
      </w:r>
      <w:r w:rsidRPr="00873FA5">
        <w:rPr>
          <w:i/>
        </w:rPr>
        <w:t>;</w:t>
      </w:r>
    </w:p>
    <w:p w:rsidR="002A108B" w:rsidRPr="00D12D24" w:rsidRDefault="002A108B" w:rsidP="00AD5AA2">
      <w:pPr>
        <w:pStyle w:val="ListParagraph"/>
        <w:numPr>
          <w:ilvl w:val="0"/>
          <w:numId w:val="8"/>
        </w:numPr>
        <w:jc w:val="both"/>
        <w:rPr>
          <w:color w:val="auto"/>
          <w:lang w:val="sr-Cyrl-CS"/>
        </w:rPr>
      </w:pPr>
      <w:r w:rsidRPr="00873FA5">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73FA5">
        <w:rPr>
          <w:rFonts w:eastAsia="Times New Roman"/>
        </w:rPr>
        <w:t xml:space="preserve">и нема забрану обављања делатности која је на снази у време подношења понуде за предметну јавну набавку </w:t>
      </w:r>
      <w:r w:rsidRPr="00873FA5">
        <w:rPr>
          <w:iCs/>
        </w:rPr>
        <w:t>(чл. 75. ст. 2. ЗЈН)</w:t>
      </w:r>
      <w:r w:rsidRPr="00873FA5">
        <w:rPr>
          <w:rFonts w:eastAsia="Times New Roman"/>
        </w:rPr>
        <w:t>;</w:t>
      </w:r>
    </w:p>
    <w:p w:rsidR="00D12D24" w:rsidRPr="00DB50C6" w:rsidRDefault="00D12D24" w:rsidP="00D12D24">
      <w:pPr>
        <w:pStyle w:val="Pasussalistom1"/>
        <w:numPr>
          <w:ilvl w:val="0"/>
          <w:numId w:val="8"/>
        </w:numPr>
        <w:suppressAutoHyphens/>
        <w:spacing w:after="0" w:line="100" w:lineRule="atLeast"/>
        <w:contextualSpacing w:val="0"/>
        <w:jc w:val="both"/>
        <w:rPr>
          <w:rFonts w:ascii="Times New Roman" w:hAnsi="Times New Roman"/>
          <w:iCs/>
          <w:lang w:val="ru-RU"/>
        </w:rPr>
      </w:pPr>
      <w:r w:rsidRPr="00D94757">
        <w:rPr>
          <w:rFonts w:ascii="Times New Roman" w:hAnsi="Times New Roman"/>
          <w:iCs/>
          <w:lang w:val="ru-RU"/>
        </w:rPr>
        <w:t xml:space="preserve">Понуђач испуњава </w:t>
      </w:r>
      <w:r w:rsidRPr="00D94757">
        <w:rPr>
          <w:rFonts w:ascii="Times New Roman" w:hAnsi="Times New Roman"/>
          <w:iCs/>
          <w:lang w:val="sr-Cyrl-CS"/>
        </w:rPr>
        <w:t xml:space="preserve"> </w:t>
      </w:r>
      <w:r w:rsidRPr="00D94757">
        <w:rPr>
          <w:rFonts w:ascii="Times New Roman" w:hAnsi="Times New Roman"/>
          <w:b/>
          <w:lang w:val="sr-Cyrl-CS"/>
        </w:rPr>
        <w:t xml:space="preserve">додатне услове </w:t>
      </w:r>
      <w:r w:rsidRPr="00D94757">
        <w:rPr>
          <w:rFonts w:ascii="Times New Roman" w:hAnsi="Times New Roman"/>
          <w:lang w:val="sr-Cyrl-CS"/>
        </w:rPr>
        <w:t>за учешће у поступку јавне набавке</w:t>
      </w:r>
      <w:r>
        <w:rPr>
          <w:rFonts w:ascii="Times New Roman" w:hAnsi="Times New Roman"/>
          <w:lang w:val="sr-Cyrl-CS"/>
        </w:rPr>
        <w:t xml:space="preserve">и то: </w:t>
      </w:r>
    </w:p>
    <w:p w:rsidR="00D12D24" w:rsidRPr="00873FA5" w:rsidRDefault="00D12D24" w:rsidP="00D12D24">
      <w:pPr>
        <w:pStyle w:val="ListParagraph"/>
        <w:ind w:left="1080"/>
        <w:jc w:val="both"/>
        <w:rPr>
          <w:color w:val="auto"/>
          <w:lang w:val="sr-Cyrl-CS"/>
        </w:rPr>
      </w:pPr>
      <w:r>
        <w:rPr>
          <w:lang w:val="sr-Cyrl-CS"/>
        </w:rPr>
        <w:t>технички капацитет, кадровски капацитет, пословни капацитет.</w:t>
      </w:r>
    </w:p>
    <w:p w:rsidR="002A108B" w:rsidRPr="00873FA5" w:rsidRDefault="002A108B" w:rsidP="002A108B">
      <w:pPr>
        <w:ind w:left="1080"/>
        <w:jc w:val="both"/>
        <w:rPr>
          <w:sz w:val="22"/>
          <w:szCs w:val="22"/>
          <w:lang w:val="sr-Cyrl-CS"/>
        </w:rPr>
      </w:pPr>
    </w:p>
    <w:p w:rsidR="002A108B" w:rsidRPr="007608F1" w:rsidRDefault="002A108B" w:rsidP="002A108B">
      <w:pPr>
        <w:jc w:val="both"/>
        <w:rPr>
          <w:i/>
        </w:rPr>
      </w:pPr>
    </w:p>
    <w:p w:rsidR="002A108B" w:rsidRPr="00873FA5" w:rsidRDefault="002A108B" w:rsidP="002A108B">
      <w:r w:rsidRPr="00873FA5">
        <w:t>Место:_____________                                                            Понуђач:</w:t>
      </w:r>
    </w:p>
    <w:p w:rsidR="002A108B" w:rsidRPr="00873FA5" w:rsidRDefault="002A108B" w:rsidP="002A108B">
      <w:pPr>
        <w:rPr>
          <w:b/>
          <w:bCs/>
          <w:i/>
          <w:color w:val="auto"/>
        </w:rPr>
      </w:pPr>
      <w:r w:rsidRPr="00873FA5">
        <w:t xml:space="preserve">Датум:_____________                         </w:t>
      </w:r>
      <w:r w:rsidR="0069425C">
        <w:t xml:space="preserve">          </w:t>
      </w:r>
      <w:r w:rsidRPr="00873FA5">
        <w:t xml:space="preserve">                   _____________________                                                        </w:t>
      </w:r>
    </w:p>
    <w:p w:rsidR="002A108B" w:rsidRPr="00873FA5" w:rsidRDefault="002A108B" w:rsidP="002A108B">
      <w:pPr>
        <w:pStyle w:val="BodyText2"/>
        <w:spacing w:line="100" w:lineRule="atLeast"/>
        <w:jc w:val="both"/>
        <w:rPr>
          <w:b/>
          <w:bCs/>
          <w:i/>
          <w:color w:val="auto"/>
        </w:rPr>
      </w:pPr>
    </w:p>
    <w:p w:rsidR="002A108B" w:rsidRPr="00873FA5" w:rsidRDefault="002A108B" w:rsidP="002A108B">
      <w:pPr>
        <w:pStyle w:val="ListParagraph"/>
        <w:ind w:left="0"/>
        <w:jc w:val="both"/>
        <w:rPr>
          <w:bCs/>
          <w:i/>
          <w:iCs/>
          <w:color w:val="auto"/>
        </w:rPr>
      </w:pPr>
      <w:r w:rsidRPr="00873FA5">
        <w:rPr>
          <w:b/>
          <w:bCs/>
          <w:i/>
          <w:color w:val="auto"/>
        </w:rPr>
        <w:t>Напомена:</w:t>
      </w:r>
      <w:r w:rsidRPr="00873FA5">
        <w:rPr>
          <w:bCs/>
          <w:i/>
          <w:color w:val="auto"/>
        </w:rPr>
        <w:t xml:space="preserve"> </w:t>
      </w:r>
      <w:r w:rsidRPr="00873FA5">
        <w:rPr>
          <w:b/>
          <w:bCs/>
          <w:i/>
          <w:iCs/>
          <w:color w:val="auto"/>
          <w:u w:val="single"/>
        </w:rPr>
        <w:t>Уколико понуду подноси група понуђача,</w:t>
      </w:r>
      <w:r w:rsidRPr="00873FA5">
        <w:rPr>
          <w:bCs/>
          <w:i/>
          <w:iCs/>
          <w:color w:val="auto"/>
        </w:rPr>
        <w:t xml:space="preserve"> Изјава мора бити потписана од стране овлашћеног лица сваког понуђача из групе понуђача и оверена печатом</w:t>
      </w:r>
      <w:r w:rsidRPr="00873FA5">
        <w:rPr>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73FA5">
        <w:rPr>
          <w:bCs/>
          <w:i/>
          <w:iCs/>
          <w:color w:val="auto"/>
        </w:rPr>
        <w:t xml:space="preserve">. </w:t>
      </w:r>
    </w:p>
    <w:p w:rsidR="002A108B" w:rsidRPr="00873FA5" w:rsidRDefault="002A108B" w:rsidP="002A108B">
      <w:pPr>
        <w:jc w:val="right"/>
        <w:rPr>
          <w:b/>
          <w:bCs/>
        </w:rPr>
      </w:pPr>
    </w:p>
    <w:p w:rsidR="002A108B" w:rsidRPr="00873FA5" w:rsidRDefault="002A108B" w:rsidP="002A108B">
      <w:pPr>
        <w:rPr>
          <w:b/>
          <w:bCs/>
        </w:rPr>
      </w:pPr>
    </w:p>
    <w:p w:rsidR="002A108B" w:rsidRDefault="002A108B" w:rsidP="002A108B">
      <w:pPr>
        <w:rPr>
          <w:b/>
          <w:bCs/>
        </w:rPr>
      </w:pPr>
    </w:p>
    <w:p w:rsidR="002A108B" w:rsidRDefault="002A108B" w:rsidP="002A108B">
      <w:pPr>
        <w:jc w:val="right"/>
        <w:rPr>
          <w:b/>
          <w:bCs/>
        </w:rPr>
      </w:pPr>
    </w:p>
    <w:p w:rsidR="00C32FF2" w:rsidRDefault="00C32FF2" w:rsidP="002A108B">
      <w:pPr>
        <w:jc w:val="right"/>
        <w:rPr>
          <w:b/>
          <w:bCs/>
        </w:rPr>
      </w:pPr>
    </w:p>
    <w:p w:rsidR="00C32FF2" w:rsidRPr="00873FA5" w:rsidRDefault="00C32FF2" w:rsidP="002A108B">
      <w:pPr>
        <w:jc w:val="right"/>
        <w:rPr>
          <w:b/>
          <w:bCs/>
        </w:rPr>
      </w:pPr>
    </w:p>
    <w:p w:rsidR="002A108B" w:rsidRPr="00873FA5" w:rsidRDefault="002A108B" w:rsidP="002A108B">
      <w:pPr>
        <w:jc w:val="right"/>
        <w:rPr>
          <w:b/>
          <w:bCs/>
        </w:rPr>
      </w:pPr>
      <w:r w:rsidRPr="00873FA5">
        <w:rPr>
          <w:b/>
          <w:bCs/>
        </w:rPr>
        <w:t>(ОБРАЗАЦ 1а)</w:t>
      </w:r>
    </w:p>
    <w:p w:rsidR="002A108B" w:rsidRPr="00873FA5" w:rsidRDefault="002A108B" w:rsidP="002A108B">
      <w:pPr>
        <w:jc w:val="right"/>
        <w:rPr>
          <w:b/>
          <w:bCs/>
        </w:rPr>
      </w:pPr>
    </w:p>
    <w:p w:rsidR="002A108B" w:rsidRPr="00873FA5" w:rsidRDefault="002A108B" w:rsidP="002A108B">
      <w:pPr>
        <w:jc w:val="center"/>
        <w:rPr>
          <w:b/>
          <w:bCs/>
        </w:rPr>
      </w:pPr>
      <w:r w:rsidRPr="00873FA5">
        <w:rPr>
          <w:b/>
          <w:bCs/>
        </w:rPr>
        <w:t>ОБРАЗАЦ ИЗЈАВЕ ПОДИЗВОЂАЧА  О ИСПУЊЕНОСТИ ОБАВЕЗНИХ УСЛОВА ЗА УЧЕШЋЕ У ПОСТУПКУ ЈАВНЕ НАБАВКЕ -  ЧЛ. 75. ЗЈН</w:t>
      </w:r>
    </w:p>
    <w:p w:rsidR="002A108B" w:rsidRPr="00873FA5" w:rsidRDefault="002A108B" w:rsidP="002A108B">
      <w:pPr>
        <w:jc w:val="both"/>
      </w:pPr>
      <w:r w:rsidRPr="00873FA5">
        <w:tab/>
      </w:r>
      <w:r w:rsidRPr="00873FA5">
        <w:tab/>
      </w:r>
      <w:r w:rsidRPr="00873FA5">
        <w:tab/>
      </w:r>
      <w:r w:rsidRPr="00873FA5">
        <w:tab/>
      </w:r>
    </w:p>
    <w:p w:rsidR="002A108B" w:rsidRPr="00873FA5" w:rsidRDefault="002A108B" w:rsidP="002A108B">
      <w:pPr>
        <w:jc w:val="center"/>
        <w:rPr>
          <w:b/>
          <w:bCs/>
        </w:rPr>
      </w:pPr>
    </w:p>
    <w:p w:rsidR="002A108B" w:rsidRPr="00873FA5" w:rsidRDefault="002A108B" w:rsidP="002A108B">
      <w:pPr>
        <w:jc w:val="center"/>
        <w:rPr>
          <w:b/>
          <w:bCs/>
        </w:rPr>
      </w:pPr>
    </w:p>
    <w:p w:rsidR="002A108B" w:rsidRPr="00873FA5" w:rsidRDefault="002A108B" w:rsidP="002A108B">
      <w:pPr>
        <w:jc w:val="both"/>
      </w:pPr>
      <w:r w:rsidRPr="00873FA5">
        <w:t xml:space="preserve">Под пуном материјалном и кривичном одговорношћу, </w:t>
      </w:r>
      <w:r w:rsidRPr="00873FA5">
        <w:rPr>
          <w:lang w:val="sr-Cyrl-CS"/>
        </w:rPr>
        <w:t xml:space="preserve">као </w:t>
      </w:r>
      <w:r w:rsidRPr="00873FA5">
        <w:rPr>
          <w:b/>
          <w:lang w:val="sr-Cyrl-CS"/>
        </w:rPr>
        <w:t>заступник подизвођача</w:t>
      </w:r>
      <w:r w:rsidRPr="00873FA5">
        <w:rPr>
          <w:lang w:val="sr-Cyrl-CS"/>
        </w:rPr>
        <w:t xml:space="preserve">, </w:t>
      </w:r>
      <w:r w:rsidRPr="00873FA5">
        <w:t>дајем следећу</w:t>
      </w:r>
      <w:r w:rsidRPr="00873FA5">
        <w:tab/>
      </w:r>
      <w:r w:rsidRPr="00873FA5">
        <w:tab/>
      </w:r>
      <w:r w:rsidRPr="00873FA5">
        <w:tab/>
      </w:r>
      <w:r w:rsidRPr="00873FA5">
        <w:tab/>
      </w:r>
    </w:p>
    <w:p w:rsidR="002A108B" w:rsidRPr="00873FA5" w:rsidRDefault="002A108B" w:rsidP="002A108B">
      <w:pPr>
        <w:jc w:val="both"/>
      </w:pPr>
    </w:p>
    <w:p w:rsidR="002A108B" w:rsidRPr="00873FA5" w:rsidRDefault="002A108B" w:rsidP="002A108B">
      <w:pPr>
        <w:jc w:val="center"/>
        <w:rPr>
          <w:b/>
        </w:rPr>
      </w:pPr>
      <w:r w:rsidRPr="00873FA5">
        <w:rPr>
          <w:b/>
        </w:rPr>
        <w:t>И З Ј А В У</w:t>
      </w:r>
    </w:p>
    <w:p w:rsidR="002A108B" w:rsidRPr="00873FA5" w:rsidRDefault="002A108B" w:rsidP="002A108B">
      <w:pPr>
        <w:jc w:val="center"/>
      </w:pPr>
    </w:p>
    <w:p w:rsidR="002A108B" w:rsidRPr="00873FA5" w:rsidRDefault="002A108B" w:rsidP="002A108B">
      <w:pPr>
        <w:jc w:val="both"/>
        <w:rPr>
          <w:lang w:val="sr-Cyrl-CS"/>
        </w:rPr>
      </w:pPr>
    </w:p>
    <w:p w:rsidR="002A108B" w:rsidRPr="00873FA5" w:rsidRDefault="002A108B" w:rsidP="002A108B">
      <w:pPr>
        <w:jc w:val="both"/>
        <w:rPr>
          <w:iCs/>
          <w:lang w:val="sr-Cyrl-CS"/>
        </w:rPr>
      </w:pPr>
      <w:r w:rsidRPr="00873FA5">
        <w:rPr>
          <w:b/>
          <w:lang w:val="sr-Cyrl-CS"/>
        </w:rPr>
        <w:t>П</w:t>
      </w:r>
      <w:r w:rsidRPr="00873FA5">
        <w:rPr>
          <w:b/>
        </w:rPr>
        <w:t xml:space="preserve">одизвођач </w:t>
      </w:r>
      <w:r w:rsidRPr="00873FA5">
        <w:rPr>
          <w:i/>
        </w:rPr>
        <w:t xml:space="preserve"> _____________________________________________</w:t>
      </w:r>
      <w:r w:rsidRPr="00873FA5">
        <w:rPr>
          <w:i/>
          <w:iCs/>
        </w:rPr>
        <w:t>[</w:t>
      </w:r>
      <w:r w:rsidRPr="00873FA5">
        <w:rPr>
          <w:i/>
        </w:rPr>
        <w:t>навести назив подизвођача</w:t>
      </w:r>
      <w:r w:rsidRPr="00873FA5">
        <w:rPr>
          <w:i/>
          <w:iCs/>
        </w:rPr>
        <w:t>]</w:t>
      </w:r>
      <w:r w:rsidRPr="00873FA5">
        <w:rPr>
          <w:i/>
          <w:lang w:val="sr-Cyrl-CS"/>
        </w:rPr>
        <w:t xml:space="preserve"> </w:t>
      </w:r>
      <w:r w:rsidRPr="00873FA5">
        <w:t>у поступку јавне набавке мале вредности</w:t>
      </w:r>
      <w:r w:rsidR="000A6526">
        <w:t xml:space="preserve"> са циљем закључења оквирног споразума</w:t>
      </w:r>
      <w:r w:rsidRPr="00873FA5">
        <w:rPr>
          <w:i/>
          <w:lang w:val="sr-Cyrl-CS"/>
        </w:rPr>
        <w:t xml:space="preserve"> </w:t>
      </w:r>
      <w:r w:rsidRPr="00873FA5">
        <w:rPr>
          <w:lang w:val="sr-Cyrl-CS"/>
        </w:rPr>
        <w:t>б</w:t>
      </w:r>
      <w:r w:rsidR="001E3E4B">
        <w:t>рој 1-42/5</w:t>
      </w:r>
      <w:r w:rsidRPr="00873FA5">
        <w:t>, испуњава све услове из чл. 75. ЗЈН, односно услове дефинисане конкурсном документацијом</w:t>
      </w:r>
      <w:r w:rsidRPr="00873FA5">
        <w:rPr>
          <w:lang w:val="ru-RU"/>
        </w:rPr>
        <w:t xml:space="preserve"> </w:t>
      </w:r>
      <w:r w:rsidRPr="00873FA5">
        <w:t>за предметну јавну набавку</w:t>
      </w:r>
      <w:r w:rsidRPr="00873FA5">
        <w:rPr>
          <w:lang w:val="sr-Cyrl-CS"/>
        </w:rPr>
        <w:t>,</w:t>
      </w:r>
      <w:r w:rsidRPr="00873FA5">
        <w:t xml:space="preserve"> и то:</w:t>
      </w:r>
    </w:p>
    <w:p w:rsidR="002A108B" w:rsidRPr="00873FA5" w:rsidRDefault="002A108B" w:rsidP="002A108B">
      <w:pPr>
        <w:jc w:val="both"/>
        <w:rPr>
          <w:iCs/>
        </w:rPr>
      </w:pPr>
    </w:p>
    <w:p w:rsidR="002A108B" w:rsidRPr="00873FA5" w:rsidRDefault="002A108B" w:rsidP="00AD5AA2">
      <w:pPr>
        <w:pStyle w:val="ListParagraph"/>
        <w:numPr>
          <w:ilvl w:val="0"/>
          <w:numId w:val="13"/>
        </w:numPr>
        <w:jc w:val="both"/>
        <w:rPr>
          <w:iCs/>
          <w:lang w:val="sr-Cyrl-CS"/>
        </w:rPr>
      </w:pPr>
      <w:r w:rsidRPr="00873FA5">
        <w:rPr>
          <w:iCs/>
          <w:lang w:val="sr-Cyrl-CS"/>
        </w:rPr>
        <w:t>Подизвођач је р</w:t>
      </w:r>
      <w:r w:rsidRPr="00873FA5">
        <w:rPr>
          <w:iCs/>
        </w:rPr>
        <w:t>егистрован код надлежног органа, односно уписан у одговарајући регистар (чл. 75. ст. 1. тач. 1) ЗЈН);</w:t>
      </w:r>
    </w:p>
    <w:p w:rsidR="002A108B" w:rsidRPr="00873FA5" w:rsidRDefault="002A108B" w:rsidP="00AD5AA2">
      <w:pPr>
        <w:pStyle w:val="ListParagraph"/>
        <w:numPr>
          <w:ilvl w:val="0"/>
          <w:numId w:val="13"/>
        </w:numPr>
        <w:jc w:val="both"/>
        <w:rPr>
          <w:bCs/>
          <w:iCs/>
          <w:lang w:val="sr-Cyrl-CS"/>
        </w:rPr>
      </w:pPr>
      <w:r w:rsidRPr="00873FA5">
        <w:rPr>
          <w:iCs/>
          <w:lang w:val="sr-Cyrl-CS"/>
        </w:rPr>
        <w:t xml:space="preserve">Подизвођач и његов </w:t>
      </w:r>
      <w:r w:rsidRPr="00873FA5">
        <w:rPr>
          <w:iCs/>
        </w:rPr>
        <w:t xml:space="preserve">законски </w:t>
      </w:r>
      <w:r w:rsidRPr="00873FA5">
        <w:t>заступник нис</w:t>
      </w:r>
      <w:r w:rsidRPr="00873FA5">
        <w:rPr>
          <w:lang w:val="sr-Cyrl-CS"/>
        </w:rPr>
        <w:t>у</w:t>
      </w:r>
      <w:r w:rsidRPr="00873FA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73FA5">
        <w:rPr>
          <w:lang w:val="sr-Cyrl-CS"/>
        </w:rPr>
        <w:t>к</w:t>
      </w:r>
      <w:r w:rsidRPr="00873FA5">
        <w:t xml:space="preserve">ривично дело преваре </w:t>
      </w:r>
      <w:r w:rsidRPr="00873FA5">
        <w:rPr>
          <w:iCs/>
        </w:rPr>
        <w:t>(чл. 75. ст. 1. тач. 2) ЗЈН);</w:t>
      </w:r>
    </w:p>
    <w:p w:rsidR="002A108B" w:rsidRPr="00873FA5" w:rsidRDefault="002A108B" w:rsidP="00AD5AA2">
      <w:pPr>
        <w:pStyle w:val="ListParagraph"/>
        <w:numPr>
          <w:ilvl w:val="0"/>
          <w:numId w:val="13"/>
        </w:numPr>
        <w:jc w:val="both"/>
        <w:rPr>
          <w:color w:val="auto"/>
          <w:lang w:val="sr-Cyrl-CS"/>
        </w:rPr>
      </w:pPr>
      <w:r w:rsidRPr="00873FA5">
        <w:rPr>
          <w:bCs/>
          <w:iCs/>
          <w:lang w:val="sr-Cyrl-CS"/>
        </w:rPr>
        <w:t>Подизвођач је и</w:t>
      </w:r>
      <w:r w:rsidRPr="00873FA5">
        <w:rPr>
          <w:bCs/>
          <w:iCs/>
        </w:rPr>
        <w:t xml:space="preserve">змирио </w:t>
      </w:r>
      <w:r w:rsidRPr="00873FA5">
        <w:t>доспеле порезе, доприносе и друге јавне дажбине у складу са прописима Републике Србије (</w:t>
      </w:r>
      <w:r w:rsidRPr="00873FA5">
        <w:rPr>
          <w:i/>
        </w:rPr>
        <w:t>или стране државе када има седиште на њеној територији)</w:t>
      </w:r>
      <w:r w:rsidRPr="00873FA5">
        <w:rPr>
          <w:iCs/>
        </w:rPr>
        <w:t xml:space="preserve"> (чл. 75. ст. 1. тач. 4) ЗЈН)</w:t>
      </w:r>
      <w:r w:rsidRPr="00873FA5">
        <w:rPr>
          <w:i/>
        </w:rPr>
        <w:t>;</w:t>
      </w:r>
    </w:p>
    <w:p w:rsidR="002A108B" w:rsidRPr="00873FA5" w:rsidRDefault="002A108B" w:rsidP="00AD5AA2">
      <w:pPr>
        <w:pStyle w:val="ListParagraph"/>
        <w:numPr>
          <w:ilvl w:val="0"/>
          <w:numId w:val="13"/>
        </w:numPr>
        <w:jc w:val="both"/>
        <w:rPr>
          <w:color w:val="auto"/>
          <w:lang w:val="sr-Cyrl-CS"/>
        </w:rPr>
      </w:pPr>
      <w:r w:rsidRPr="00873FA5">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73FA5">
        <w:rPr>
          <w:rFonts w:eastAsia="Times New Roman"/>
        </w:rPr>
        <w:t xml:space="preserve">и нема забрану обављања делатности која је на снази у време подношења понуде за предметну јавну набавку </w:t>
      </w:r>
      <w:r w:rsidRPr="00873FA5">
        <w:rPr>
          <w:iCs/>
        </w:rPr>
        <w:t>(чл. 75. ст. 2. ЗЈН)</w:t>
      </w:r>
      <w:r w:rsidRPr="00873FA5">
        <w:rPr>
          <w:rFonts w:eastAsia="Times New Roman"/>
        </w:rPr>
        <w:t>.</w:t>
      </w:r>
    </w:p>
    <w:p w:rsidR="002A108B" w:rsidRPr="00873FA5" w:rsidRDefault="002A108B" w:rsidP="002A108B">
      <w:pPr>
        <w:pStyle w:val="ListParagraph"/>
        <w:ind w:left="1080"/>
        <w:jc w:val="both"/>
        <w:rPr>
          <w:iCs/>
          <w:lang w:val="sr-Cyrl-CS"/>
        </w:rPr>
      </w:pPr>
    </w:p>
    <w:p w:rsidR="002A108B" w:rsidRPr="00873FA5" w:rsidRDefault="002A108B" w:rsidP="002A108B">
      <w:pPr>
        <w:pStyle w:val="ListParagraph"/>
        <w:jc w:val="both"/>
        <w:rPr>
          <w:iCs/>
        </w:rPr>
      </w:pPr>
    </w:p>
    <w:p w:rsidR="002A108B" w:rsidRPr="00873FA5" w:rsidRDefault="002A108B" w:rsidP="002A108B">
      <w:pPr>
        <w:jc w:val="both"/>
        <w:rPr>
          <w:i/>
          <w:lang w:val="sr-Cyrl-CS"/>
        </w:rPr>
      </w:pPr>
    </w:p>
    <w:p w:rsidR="002A108B" w:rsidRPr="00873FA5" w:rsidRDefault="002A108B" w:rsidP="002A108B">
      <w:r w:rsidRPr="00873FA5">
        <w:t>Место:_____________                                                            Подизвођач:</w:t>
      </w:r>
    </w:p>
    <w:p w:rsidR="002A108B" w:rsidRPr="008F5212" w:rsidRDefault="002A108B" w:rsidP="008F5212">
      <w:pPr>
        <w:rPr>
          <w:b/>
          <w:bCs/>
          <w:i/>
          <w:color w:val="auto"/>
        </w:rPr>
      </w:pPr>
      <w:r w:rsidRPr="00873FA5">
        <w:t xml:space="preserve">Датум:_____________                         </w:t>
      </w:r>
      <w:r w:rsidR="0069425C">
        <w:t xml:space="preserve">      </w:t>
      </w:r>
      <w:r w:rsidRPr="00873FA5">
        <w:t xml:space="preserve">                     _____________________                                                        </w:t>
      </w:r>
    </w:p>
    <w:p w:rsidR="00D12D24" w:rsidRDefault="00D12D24" w:rsidP="002A108B">
      <w:pPr>
        <w:pStyle w:val="ListParagraph"/>
        <w:ind w:left="0"/>
        <w:jc w:val="both"/>
        <w:rPr>
          <w:b/>
          <w:bCs/>
          <w:i/>
          <w:color w:val="auto"/>
        </w:rPr>
      </w:pPr>
    </w:p>
    <w:p w:rsidR="00D12D24" w:rsidRDefault="00D12D24" w:rsidP="002A108B">
      <w:pPr>
        <w:pStyle w:val="ListParagraph"/>
        <w:ind w:left="0"/>
        <w:jc w:val="both"/>
        <w:rPr>
          <w:b/>
          <w:bCs/>
          <w:i/>
          <w:color w:val="auto"/>
        </w:rPr>
      </w:pPr>
    </w:p>
    <w:p w:rsidR="00D12D24" w:rsidRDefault="00D12D24" w:rsidP="002A108B">
      <w:pPr>
        <w:pStyle w:val="ListParagraph"/>
        <w:ind w:left="0"/>
        <w:jc w:val="both"/>
        <w:rPr>
          <w:b/>
          <w:bCs/>
          <w:i/>
          <w:color w:val="auto"/>
        </w:rPr>
      </w:pPr>
    </w:p>
    <w:p w:rsidR="002A108B" w:rsidRPr="00873FA5" w:rsidRDefault="002A108B" w:rsidP="002A108B">
      <w:pPr>
        <w:pStyle w:val="ListParagraph"/>
        <w:ind w:left="0"/>
        <w:jc w:val="both"/>
        <w:rPr>
          <w:bCs/>
          <w:i/>
          <w:iCs/>
          <w:color w:val="auto"/>
        </w:rPr>
      </w:pPr>
      <w:r w:rsidRPr="00873FA5">
        <w:rPr>
          <w:b/>
          <w:bCs/>
          <w:i/>
          <w:color w:val="auto"/>
        </w:rPr>
        <w:t>Напомена:</w:t>
      </w:r>
      <w:r w:rsidRPr="00873FA5">
        <w:rPr>
          <w:bCs/>
          <w:i/>
          <w:color w:val="auto"/>
        </w:rPr>
        <w:t xml:space="preserve"> </w:t>
      </w:r>
      <w:r w:rsidRPr="00873FA5">
        <w:rPr>
          <w:b/>
          <w:bCs/>
          <w:i/>
          <w:iCs/>
          <w:color w:val="auto"/>
          <w:u w:val="single"/>
        </w:rPr>
        <w:t>Уколико понуђач подноси понуду са подизвођачем</w:t>
      </w:r>
      <w:r w:rsidRPr="00873FA5">
        <w:rPr>
          <w:bCs/>
          <w:i/>
          <w:iCs/>
          <w:color w:val="auto"/>
        </w:rPr>
        <w:t xml:space="preserve">, Изјава мора бити потписана од стране овлашћеног лица подизвођача и оверена печатом. </w:t>
      </w:r>
    </w:p>
    <w:p w:rsidR="002A108B" w:rsidRDefault="002A108B" w:rsidP="0069425C">
      <w:pPr>
        <w:pStyle w:val="ListParagraph"/>
        <w:ind w:left="0"/>
        <w:jc w:val="center"/>
        <w:rPr>
          <w:bCs/>
          <w:iCs/>
          <w:lang w:val="sr-Cyrl-CS"/>
        </w:rPr>
      </w:pPr>
    </w:p>
    <w:p w:rsidR="0069425C" w:rsidRDefault="0069425C" w:rsidP="0069425C">
      <w:pPr>
        <w:pStyle w:val="ListParagraph"/>
        <w:ind w:left="0"/>
        <w:jc w:val="center"/>
        <w:rPr>
          <w:bCs/>
          <w:iCs/>
          <w:lang w:val="sr-Cyrl-CS"/>
        </w:rPr>
      </w:pPr>
    </w:p>
    <w:p w:rsidR="0069425C" w:rsidRDefault="0069425C" w:rsidP="0069425C">
      <w:pPr>
        <w:pStyle w:val="ListParagraph"/>
        <w:ind w:left="0"/>
        <w:jc w:val="center"/>
        <w:rPr>
          <w:bCs/>
          <w:iCs/>
          <w:lang w:val="sr-Cyrl-CS"/>
        </w:rPr>
      </w:pPr>
    </w:p>
    <w:p w:rsidR="0069425C" w:rsidRDefault="0069425C" w:rsidP="0069425C">
      <w:pPr>
        <w:pStyle w:val="ListParagraph"/>
        <w:ind w:left="0"/>
        <w:jc w:val="center"/>
        <w:rPr>
          <w:bCs/>
          <w:iCs/>
          <w:lang w:val="sr-Cyrl-CS"/>
        </w:rPr>
      </w:pPr>
    </w:p>
    <w:p w:rsidR="0069425C" w:rsidRDefault="0069425C" w:rsidP="0069425C">
      <w:pPr>
        <w:pStyle w:val="ListParagraph"/>
        <w:ind w:left="0"/>
        <w:jc w:val="center"/>
        <w:rPr>
          <w:bCs/>
          <w:iCs/>
          <w:lang w:val="sr-Cyrl-CS"/>
        </w:rPr>
      </w:pPr>
    </w:p>
    <w:p w:rsidR="0069425C" w:rsidRDefault="0069425C" w:rsidP="0069425C">
      <w:pPr>
        <w:pStyle w:val="ListParagraph"/>
        <w:ind w:left="0"/>
        <w:jc w:val="center"/>
        <w:rPr>
          <w:bCs/>
          <w:iCs/>
          <w:lang w:val="sr-Cyrl-CS"/>
        </w:rPr>
      </w:pPr>
    </w:p>
    <w:p w:rsidR="0069425C" w:rsidRPr="00873FA5" w:rsidRDefault="0069425C" w:rsidP="0069425C">
      <w:pPr>
        <w:pStyle w:val="ListParagraph"/>
        <w:ind w:left="0"/>
        <w:jc w:val="center"/>
        <w:rPr>
          <w:bCs/>
          <w:iCs/>
          <w:lang w:val="sr-Cyrl-CS"/>
        </w:rPr>
      </w:pPr>
    </w:p>
    <w:p w:rsidR="002A108B" w:rsidRPr="00873FA5" w:rsidRDefault="002A108B" w:rsidP="002A108B">
      <w:pPr>
        <w:pStyle w:val="ListParagraph"/>
        <w:ind w:left="0"/>
        <w:jc w:val="both"/>
        <w:rPr>
          <w:bCs/>
          <w:iCs/>
          <w:lang w:val="sr-Cyrl-CS"/>
        </w:rPr>
      </w:pPr>
    </w:p>
    <w:p w:rsidR="002A108B" w:rsidRPr="00873FA5" w:rsidRDefault="002A108B" w:rsidP="002A108B">
      <w:pPr>
        <w:pStyle w:val="ListParagraph"/>
        <w:shd w:val="clear" w:color="auto" w:fill="C6D9F1"/>
        <w:ind w:left="0"/>
        <w:jc w:val="center"/>
        <w:rPr>
          <w:b/>
          <w:bCs/>
          <w:i/>
          <w:iCs/>
          <w:lang w:val="ru-RU"/>
        </w:rPr>
      </w:pPr>
      <w:r w:rsidRPr="00873FA5">
        <w:rPr>
          <w:b/>
          <w:i/>
        </w:rPr>
        <w:lastRenderedPageBreak/>
        <w:t>IV</w:t>
      </w:r>
      <w:r w:rsidRPr="00873FA5">
        <w:rPr>
          <w:b/>
          <w:bCs/>
          <w:i/>
          <w:iCs/>
          <w:lang w:val="ru-RU"/>
        </w:rPr>
        <w:t xml:space="preserve"> КРИТЕРИЈУМ ЗА ИЗБОР НАЈПОВОЉНИЈЕ ПОНУДЕ</w:t>
      </w:r>
    </w:p>
    <w:p w:rsidR="002A108B" w:rsidRPr="00873FA5" w:rsidRDefault="002A108B" w:rsidP="002A108B">
      <w:pPr>
        <w:jc w:val="center"/>
        <w:rPr>
          <w:b/>
          <w:bCs/>
        </w:rPr>
      </w:pPr>
    </w:p>
    <w:p w:rsidR="002A108B" w:rsidRPr="00873FA5" w:rsidRDefault="002A108B" w:rsidP="00AD5AA2">
      <w:pPr>
        <w:numPr>
          <w:ilvl w:val="0"/>
          <w:numId w:val="6"/>
        </w:numPr>
        <w:jc w:val="both"/>
        <w:rPr>
          <w:b/>
        </w:rPr>
      </w:pPr>
      <w:r w:rsidRPr="00873FA5">
        <w:rPr>
          <w:b/>
        </w:rPr>
        <w:t xml:space="preserve">Критеријум за </w:t>
      </w:r>
      <w:r w:rsidR="00D12D24">
        <w:rPr>
          <w:b/>
          <w:lang/>
        </w:rPr>
        <w:t xml:space="preserve">закључење </w:t>
      </w:r>
      <w:r w:rsidR="000A6526">
        <w:rPr>
          <w:b/>
        </w:rPr>
        <w:t>оквирног споразума</w:t>
      </w:r>
      <w:r w:rsidRPr="00873FA5">
        <w:rPr>
          <w:b/>
        </w:rPr>
        <w:t xml:space="preserve">: </w:t>
      </w:r>
    </w:p>
    <w:p w:rsidR="002A108B" w:rsidRDefault="00614D16" w:rsidP="00614D16">
      <w:pPr>
        <w:ind w:left="720"/>
        <w:jc w:val="both"/>
        <w:rPr>
          <w:b/>
        </w:rPr>
      </w:pPr>
      <w:r>
        <w:rPr>
          <w:b/>
        </w:rPr>
        <w:t>„</w:t>
      </w:r>
      <w:r w:rsidR="00B54DAC">
        <w:rPr>
          <w:b/>
        </w:rPr>
        <w:t>Најнижа понуђена цена</w:t>
      </w:r>
      <w:r w:rsidR="002A108B" w:rsidRPr="00873FA5">
        <w:rPr>
          <w:b/>
        </w:rPr>
        <w:t>“</w:t>
      </w:r>
    </w:p>
    <w:p w:rsidR="0064188B" w:rsidRDefault="0064188B" w:rsidP="00614D16">
      <w:pPr>
        <w:ind w:left="720"/>
        <w:jc w:val="both"/>
        <w:rPr>
          <w:b/>
        </w:rPr>
      </w:pPr>
    </w:p>
    <w:p w:rsidR="007608F1" w:rsidRPr="00614D16" w:rsidRDefault="007608F1" w:rsidP="00614D16">
      <w:pPr>
        <w:ind w:left="720"/>
        <w:jc w:val="both"/>
        <w:rPr>
          <w:b/>
        </w:rPr>
      </w:pPr>
    </w:p>
    <w:p w:rsidR="002A108B" w:rsidRPr="00873FA5" w:rsidRDefault="002A108B" w:rsidP="002A108B">
      <w:pPr>
        <w:pStyle w:val="ListParagraph"/>
        <w:jc w:val="both"/>
        <w:rPr>
          <w:b/>
          <w:bCs/>
        </w:rPr>
      </w:pPr>
    </w:p>
    <w:p w:rsidR="002A108B" w:rsidRDefault="002A108B" w:rsidP="002A108B">
      <w:pPr>
        <w:jc w:val="both"/>
        <w:rPr>
          <w:b/>
          <w:bCs/>
          <w:iCs/>
          <w:color w:val="auto"/>
        </w:rPr>
      </w:pPr>
    </w:p>
    <w:p w:rsidR="008F5212" w:rsidRPr="00873FA5" w:rsidRDefault="008F5212" w:rsidP="002A108B">
      <w:pPr>
        <w:jc w:val="both"/>
        <w:rPr>
          <w:b/>
          <w:bCs/>
          <w:iCs/>
          <w:color w:val="auto"/>
        </w:rPr>
      </w:pPr>
    </w:p>
    <w:p w:rsidR="002A108B" w:rsidRPr="00873FA5" w:rsidRDefault="002A108B" w:rsidP="002A108B">
      <w:pPr>
        <w:pStyle w:val="ListParagraph"/>
        <w:shd w:val="clear" w:color="auto" w:fill="C6D9F1"/>
        <w:ind w:left="0"/>
        <w:jc w:val="center"/>
        <w:rPr>
          <w:b/>
          <w:bCs/>
          <w:i/>
          <w:iCs/>
          <w:lang w:val="ru-RU"/>
        </w:rPr>
      </w:pPr>
      <w:r w:rsidRPr="00873FA5">
        <w:rPr>
          <w:b/>
          <w:i/>
        </w:rPr>
        <w:t>V ОБРАЦИ КОЈИ ЧИНЕ САСТАВНИ ДЕО ПОНУДЕ</w:t>
      </w:r>
    </w:p>
    <w:p w:rsidR="002A108B" w:rsidRPr="00873FA5" w:rsidRDefault="002A108B" w:rsidP="002A108B">
      <w:pPr>
        <w:pStyle w:val="ListParagraph"/>
        <w:ind w:left="0"/>
        <w:jc w:val="both"/>
      </w:pPr>
    </w:p>
    <w:p w:rsidR="002A108B" w:rsidRPr="00873FA5" w:rsidRDefault="002A108B" w:rsidP="002A108B">
      <w:pPr>
        <w:pStyle w:val="ListParagraph"/>
        <w:ind w:left="0"/>
        <w:jc w:val="both"/>
      </w:pPr>
    </w:p>
    <w:p w:rsidR="002A108B" w:rsidRPr="00873FA5" w:rsidRDefault="002A108B" w:rsidP="002A108B">
      <w:pPr>
        <w:pStyle w:val="ListParagraph"/>
        <w:ind w:left="0"/>
        <w:jc w:val="both"/>
      </w:pPr>
      <w:r w:rsidRPr="00873FA5">
        <w:t>Саставни део понуде чине следећи обрасци:</w:t>
      </w:r>
    </w:p>
    <w:p w:rsidR="002A108B" w:rsidRPr="00873FA5" w:rsidRDefault="002A108B" w:rsidP="00AD5AA2">
      <w:pPr>
        <w:pStyle w:val="ListParagraph"/>
        <w:numPr>
          <w:ilvl w:val="0"/>
          <w:numId w:val="7"/>
        </w:numPr>
        <w:jc w:val="both"/>
      </w:pPr>
      <w:r w:rsidRPr="00873FA5">
        <w:t>Образац изјаве понуђача о испуњености услова за учешће у поступ</w:t>
      </w:r>
      <w:r w:rsidR="00614D16">
        <w:t>ку јавне набавке - чл. 75.</w:t>
      </w:r>
      <w:r w:rsidRPr="00873FA5">
        <w:t xml:space="preserve"> ЗЈН, наведених овом конурсном докумнтацијом, (Образац 1) - </w:t>
      </w:r>
      <w:r w:rsidRPr="00873FA5">
        <w:rPr>
          <w:b/>
        </w:rPr>
        <w:t>који се налази у поглављу III ове конкурсне документације</w:t>
      </w:r>
      <w:r w:rsidRPr="00873FA5">
        <w:t>;</w:t>
      </w:r>
    </w:p>
    <w:p w:rsidR="002A108B" w:rsidRPr="00873FA5" w:rsidRDefault="002A108B" w:rsidP="00AD5AA2">
      <w:pPr>
        <w:pStyle w:val="ListParagraph"/>
        <w:numPr>
          <w:ilvl w:val="0"/>
          <w:numId w:val="7"/>
        </w:numPr>
        <w:jc w:val="both"/>
      </w:pPr>
      <w:r w:rsidRPr="00873FA5">
        <w:rPr>
          <w:rFonts w:eastAsia="Times New Roman"/>
          <w:color w:val="auto"/>
        </w:rPr>
        <w:t xml:space="preserve">Образац изјаве подизвођача о испуњености услова за учешће у поступку јавне набавке  - чл. 75. ЗЈН, </w:t>
      </w:r>
      <w:r w:rsidRPr="00873FA5">
        <w:rPr>
          <w:iCs/>
          <w:color w:val="auto"/>
        </w:rPr>
        <w:t>наведених овом конкурсном документацијом</w:t>
      </w:r>
      <w:r w:rsidRPr="00873FA5">
        <w:rPr>
          <w:rFonts w:eastAsia="Times New Roman"/>
          <w:color w:val="auto"/>
        </w:rPr>
        <w:t xml:space="preserve"> (Образац 1а) -  </w:t>
      </w:r>
      <w:r w:rsidRPr="00873FA5">
        <w:rPr>
          <w:b/>
        </w:rPr>
        <w:t>који се налази у поглављу III ове конкурсне документације</w:t>
      </w:r>
      <w:r w:rsidRPr="00873FA5">
        <w:t>;</w:t>
      </w:r>
    </w:p>
    <w:p w:rsidR="002A108B" w:rsidRPr="00873FA5" w:rsidRDefault="002A108B" w:rsidP="00AD5AA2">
      <w:pPr>
        <w:pStyle w:val="ListParagraph"/>
        <w:numPr>
          <w:ilvl w:val="0"/>
          <w:numId w:val="7"/>
        </w:numPr>
        <w:jc w:val="both"/>
        <w:rPr>
          <w:b/>
        </w:rPr>
      </w:pPr>
      <w:r w:rsidRPr="00873FA5">
        <w:rPr>
          <w:b/>
        </w:rPr>
        <w:t>Образац понуде (Образац 2)</w:t>
      </w:r>
    </w:p>
    <w:p w:rsidR="002A108B" w:rsidRPr="00873FA5" w:rsidRDefault="002A108B" w:rsidP="00AD5AA2">
      <w:pPr>
        <w:pStyle w:val="ListParagraph"/>
        <w:numPr>
          <w:ilvl w:val="0"/>
          <w:numId w:val="7"/>
        </w:numPr>
        <w:jc w:val="both"/>
        <w:rPr>
          <w:b/>
        </w:rPr>
      </w:pPr>
      <w:r w:rsidRPr="00873FA5">
        <w:rPr>
          <w:b/>
        </w:rPr>
        <w:t xml:space="preserve">Образац структуре понуђене цене (Образац 3); </w:t>
      </w:r>
    </w:p>
    <w:p w:rsidR="002A108B" w:rsidRPr="00873FA5" w:rsidRDefault="002A108B" w:rsidP="00AD5AA2">
      <w:pPr>
        <w:pStyle w:val="ListParagraph"/>
        <w:numPr>
          <w:ilvl w:val="0"/>
          <w:numId w:val="7"/>
        </w:numPr>
        <w:jc w:val="both"/>
        <w:rPr>
          <w:b/>
        </w:rPr>
      </w:pPr>
      <w:r w:rsidRPr="00873FA5">
        <w:rPr>
          <w:b/>
        </w:rPr>
        <w:t>Образац трошкова припреме понуде (Образац 4)</w:t>
      </w:r>
      <w:r w:rsidR="00D12D24">
        <w:rPr>
          <w:b/>
          <w:lang/>
        </w:rPr>
        <w:t xml:space="preserve"> – достављање овог образца није обавезно</w:t>
      </w:r>
      <w:r w:rsidRPr="00873FA5">
        <w:rPr>
          <w:b/>
        </w:rPr>
        <w:t xml:space="preserve">; </w:t>
      </w:r>
    </w:p>
    <w:p w:rsidR="002A108B" w:rsidRDefault="002A108B" w:rsidP="00AD5AA2">
      <w:pPr>
        <w:pStyle w:val="ListParagraph"/>
        <w:numPr>
          <w:ilvl w:val="0"/>
          <w:numId w:val="7"/>
        </w:numPr>
        <w:jc w:val="both"/>
        <w:rPr>
          <w:b/>
        </w:rPr>
      </w:pPr>
      <w:r w:rsidRPr="00873FA5">
        <w:rPr>
          <w:b/>
        </w:rPr>
        <w:t>Образац изјаве о независној понуди (Образац 5);</w:t>
      </w:r>
    </w:p>
    <w:p w:rsidR="00C35190" w:rsidRDefault="00C35190" w:rsidP="00AD5AA2">
      <w:pPr>
        <w:pStyle w:val="ListParagraph"/>
        <w:numPr>
          <w:ilvl w:val="0"/>
          <w:numId w:val="7"/>
        </w:numPr>
        <w:jc w:val="both"/>
        <w:rPr>
          <w:b/>
        </w:rPr>
      </w:pPr>
      <w:r>
        <w:rPr>
          <w:b/>
          <w:lang/>
        </w:rPr>
        <w:t>Образац изјаве по члану 75. став 2. (Образац 6);</w:t>
      </w:r>
    </w:p>
    <w:p w:rsidR="00D12D24" w:rsidRPr="00873FA5" w:rsidRDefault="00D12D24" w:rsidP="00AD5AA2">
      <w:pPr>
        <w:pStyle w:val="ListParagraph"/>
        <w:numPr>
          <w:ilvl w:val="0"/>
          <w:numId w:val="7"/>
        </w:numPr>
        <w:jc w:val="both"/>
        <w:rPr>
          <w:b/>
        </w:rPr>
      </w:pPr>
      <w:r>
        <w:rPr>
          <w:b/>
          <w:lang/>
        </w:rPr>
        <w:t>Модел оквирног споразума</w:t>
      </w:r>
      <w:r w:rsidR="00C35190">
        <w:rPr>
          <w:b/>
          <w:lang/>
        </w:rPr>
        <w:t xml:space="preserve"> (Образац 7)</w:t>
      </w:r>
      <w:r>
        <w:rPr>
          <w:b/>
          <w:lang/>
        </w:rPr>
        <w:t>;</w:t>
      </w:r>
    </w:p>
    <w:p w:rsidR="002A108B" w:rsidRPr="00873FA5" w:rsidRDefault="002A108B" w:rsidP="002A108B">
      <w:pPr>
        <w:spacing w:before="100" w:beforeAutospacing="1" w:line="210" w:lineRule="atLeast"/>
        <w:jc w:val="both"/>
        <w:rPr>
          <w:rFonts w:eastAsia="Times New Roman"/>
          <w:b/>
          <w:color w:val="auto"/>
        </w:rPr>
      </w:pPr>
    </w:p>
    <w:p w:rsidR="002A108B" w:rsidRDefault="00AF275C" w:rsidP="00AF275C">
      <w:pPr>
        <w:tabs>
          <w:tab w:val="left" w:pos="7785"/>
        </w:tabs>
        <w:ind w:left="720"/>
        <w:rPr>
          <w:b/>
          <w:bCs/>
          <w:iCs/>
        </w:rPr>
      </w:pPr>
      <w:r>
        <w:rPr>
          <w:b/>
          <w:bCs/>
          <w:iCs/>
        </w:rPr>
        <w:tab/>
      </w:r>
    </w:p>
    <w:p w:rsidR="00AF275C" w:rsidRDefault="00AF275C" w:rsidP="00AF275C">
      <w:pPr>
        <w:tabs>
          <w:tab w:val="left" w:pos="7785"/>
        </w:tabs>
        <w:ind w:left="720"/>
        <w:rPr>
          <w:b/>
          <w:bCs/>
          <w:iCs/>
        </w:rPr>
      </w:pPr>
    </w:p>
    <w:p w:rsidR="00AF275C" w:rsidRDefault="00AF275C" w:rsidP="00AF275C">
      <w:pPr>
        <w:tabs>
          <w:tab w:val="left" w:pos="7785"/>
        </w:tabs>
        <w:ind w:left="720"/>
        <w:rPr>
          <w:b/>
          <w:bCs/>
          <w:iCs/>
        </w:rPr>
      </w:pPr>
    </w:p>
    <w:p w:rsidR="00AF275C" w:rsidRDefault="00AF275C" w:rsidP="00AF275C">
      <w:pPr>
        <w:tabs>
          <w:tab w:val="left" w:pos="7785"/>
        </w:tabs>
        <w:ind w:left="720"/>
        <w:rPr>
          <w:b/>
          <w:bCs/>
          <w:iCs/>
        </w:rPr>
      </w:pPr>
    </w:p>
    <w:p w:rsidR="00AF275C" w:rsidRDefault="00AF275C" w:rsidP="00AF275C">
      <w:pPr>
        <w:tabs>
          <w:tab w:val="left" w:pos="7785"/>
        </w:tabs>
        <w:ind w:left="720"/>
        <w:rPr>
          <w:b/>
          <w:bCs/>
          <w:iCs/>
        </w:rPr>
      </w:pPr>
    </w:p>
    <w:p w:rsidR="00AF275C" w:rsidRDefault="00AF275C" w:rsidP="00AF275C">
      <w:pPr>
        <w:tabs>
          <w:tab w:val="left" w:pos="7785"/>
        </w:tabs>
        <w:ind w:left="720"/>
        <w:rPr>
          <w:b/>
          <w:bCs/>
          <w:iCs/>
        </w:rPr>
      </w:pPr>
    </w:p>
    <w:p w:rsidR="00AF275C" w:rsidRDefault="00AF275C" w:rsidP="00AF275C">
      <w:pPr>
        <w:tabs>
          <w:tab w:val="left" w:pos="7785"/>
        </w:tabs>
        <w:ind w:left="720"/>
        <w:rPr>
          <w:b/>
          <w:bCs/>
          <w:iCs/>
        </w:rPr>
      </w:pPr>
    </w:p>
    <w:p w:rsidR="00AF275C" w:rsidRDefault="00AF275C" w:rsidP="00AF275C">
      <w:pPr>
        <w:tabs>
          <w:tab w:val="left" w:pos="7785"/>
        </w:tabs>
        <w:ind w:left="720"/>
        <w:rPr>
          <w:b/>
          <w:bCs/>
          <w:iCs/>
        </w:rPr>
      </w:pPr>
    </w:p>
    <w:p w:rsidR="00AF275C" w:rsidRDefault="00AF275C" w:rsidP="00AF275C">
      <w:pPr>
        <w:tabs>
          <w:tab w:val="left" w:pos="7785"/>
        </w:tabs>
        <w:ind w:left="720"/>
        <w:rPr>
          <w:b/>
          <w:bCs/>
          <w:iCs/>
        </w:rPr>
      </w:pPr>
    </w:p>
    <w:p w:rsidR="00AF275C" w:rsidRDefault="00AF275C" w:rsidP="00AF275C">
      <w:pPr>
        <w:tabs>
          <w:tab w:val="left" w:pos="7785"/>
        </w:tabs>
        <w:ind w:left="720"/>
        <w:rPr>
          <w:b/>
          <w:bCs/>
          <w:iCs/>
        </w:rPr>
      </w:pPr>
    </w:p>
    <w:p w:rsidR="000A6526" w:rsidRDefault="000A6526" w:rsidP="00AF275C">
      <w:pPr>
        <w:tabs>
          <w:tab w:val="left" w:pos="7785"/>
        </w:tabs>
        <w:ind w:left="720"/>
        <w:rPr>
          <w:b/>
          <w:bCs/>
          <w:iCs/>
        </w:rPr>
      </w:pPr>
    </w:p>
    <w:p w:rsidR="000A6526" w:rsidRDefault="000A6526" w:rsidP="00AF275C">
      <w:pPr>
        <w:tabs>
          <w:tab w:val="left" w:pos="7785"/>
        </w:tabs>
        <w:ind w:left="720"/>
        <w:rPr>
          <w:b/>
          <w:bCs/>
          <w:iCs/>
        </w:rPr>
      </w:pPr>
    </w:p>
    <w:p w:rsidR="000A6526" w:rsidRDefault="000A6526" w:rsidP="00AF275C">
      <w:pPr>
        <w:tabs>
          <w:tab w:val="left" w:pos="7785"/>
        </w:tabs>
        <w:ind w:left="720"/>
        <w:rPr>
          <w:b/>
          <w:bCs/>
          <w:iCs/>
        </w:rPr>
      </w:pPr>
    </w:p>
    <w:p w:rsidR="000A6526" w:rsidRDefault="000A6526" w:rsidP="00AF275C">
      <w:pPr>
        <w:tabs>
          <w:tab w:val="left" w:pos="7785"/>
        </w:tabs>
        <w:ind w:left="720"/>
        <w:rPr>
          <w:b/>
          <w:bCs/>
          <w:iCs/>
        </w:rPr>
      </w:pPr>
    </w:p>
    <w:p w:rsidR="000A6526" w:rsidRDefault="000A6526" w:rsidP="00AF275C">
      <w:pPr>
        <w:tabs>
          <w:tab w:val="left" w:pos="7785"/>
        </w:tabs>
        <w:ind w:left="720"/>
        <w:rPr>
          <w:b/>
          <w:bCs/>
          <w:iCs/>
        </w:rPr>
      </w:pPr>
    </w:p>
    <w:p w:rsidR="00C32FF2" w:rsidRDefault="00C32FF2" w:rsidP="00AF275C">
      <w:pPr>
        <w:tabs>
          <w:tab w:val="left" w:pos="7785"/>
        </w:tabs>
        <w:ind w:left="720"/>
        <w:rPr>
          <w:b/>
          <w:bCs/>
          <w:iCs/>
        </w:rPr>
      </w:pPr>
    </w:p>
    <w:p w:rsidR="00C32FF2" w:rsidRDefault="00C32FF2" w:rsidP="00AF275C">
      <w:pPr>
        <w:tabs>
          <w:tab w:val="left" w:pos="7785"/>
        </w:tabs>
        <w:ind w:left="720"/>
        <w:rPr>
          <w:b/>
          <w:bCs/>
          <w:iCs/>
        </w:rPr>
      </w:pPr>
    </w:p>
    <w:p w:rsidR="00C32FF2" w:rsidRDefault="00C32FF2" w:rsidP="00AF275C">
      <w:pPr>
        <w:tabs>
          <w:tab w:val="left" w:pos="7785"/>
        </w:tabs>
        <w:ind w:left="720"/>
        <w:rPr>
          <w:b/>
          <w:bCs/>
          <w:iCs/>
        </w:rPr>
      </w:pPr>
    </w:p>
    <w:p w:rsidR="00C32FF2" w:rsidRDefault="00C32FF2" w:rsidP="00AF275C">
      <w:pPr>
        <w:tabs>
          <w:tab w:val="left" w:pos="7785"/>
        </w:tabs>
        <w:ind w:left="720"/>
        <w:rPr>
          <w:b/>
          <w:bCs/>
          <w:iCs/>
        </w:rPr>
      </w:pPr>
    </w:p>
    <w:p w:rsidR="00C32FF2" w:rsidRDefault="00C32FF2" w:rsidP="00AF275C">
      <w:pPr>
        <w:tabs>
          <w:tab w:val="left" w:pos="7785"/>
        </w:tabs>
        <w:ind w:left="720"/>
        <w:rPr>
          <w:b/>
          <w:bCs/>
          <w:iCs/>
        </w:rPr>
      </w:pPr>
    </w:p>
    <w:p w:rsidR="00C32FF2" w:rsidRDefault="00C32FF2" w:rsidP="00AF275C">
      <w:pPr>
        <w:tabs>
          <w:tab w:val="left" w:pos="7785"/>
        </w:tabs>
        <w:ind w:left="720"/>
        <w:rPr>
          <w:b/>
          <w:bCs/>
          <w:iCs/>
        </w:rPr>
      </w:pPr>
    </w:p>
    <w:p w:rsidR="00C32FF2" w:rsidRDefault="00C32FF2" w:rsidP="00AF275C">
      <w:pPr>
        <w:tabs>
          <w:tab w:val="left" w:pos="7785"/>
        </w:tabs>
        <w:ind w:left="720"/>
        <w:rPr>
          <w:b/>
          <w:bCs/>
          <w:iCs/>
        </w:rPr>
      </w:pPr>
    </w:p>
    <w:p w:rsidR="000A6526" w:rsidRDefault="000A6526" w:rsidP="00AF275C">
      <w:pPr>
        <w:tabs>
          <w:tab w:val="left" w:pos="7785"/>
        </w:tabs>
        <w:ind w:left="720"/>
        <w:rPr>
          <w:b/>
          <w:bCs/>
          <w:iCs/>
        </w:rPr>
      </w:pPr>
    </w:p>
    <w:p w:rsidR="000A6526" w:rsidRDefault="000A6526" w:rsidP="00AF275C">
      <w:pPr>
        <w:tabs>
          <w:tab w:val="left" w:pos="7785"/>
        </w:tabs>
        <w:ind w:left="720"/>
        <w:rPr>
          <w:b/>
          <w:bCs/>
          <w:iCs/>
        </w:rPr>
      </w:pPr>
    </w:p>
    <w:p w:rsidR="008F5212" w:rsidRPr="008F5212" w:rsidRDefault="008F5212" w:rsidP="00D12D24">
      <w:pPr>
        <w:rPr>
          <w:b/>
          <w:bCs/>
          <w:iCs/>
          <w:sz w:val="16"/>
          <w:szCs w:val="16"/>
        </w:rPr>
      </w:pPr>
    </w:p>
    <w:p w:rsidR="002A108B" w:rsidRPr="00873FA5" w:rsidRDefault="002A108B" w:rsidP="002A108B">
      <w:pPr>
        <w:ind w:left="720"/>
        <w:jc w:val="right"/>
        <w:rPr>
          <w:b/>
          <w:bCs/>
          <w:iCs/>
        </w:rPr>
      </w:pPr>
      <w:r w:rsidRPr="00873FA5">
        <w:rPr>
          <w:b/>
          <w:bCs/>
          <w:iCs/>
        </w:rPr>
        <w:t>(ОБРАЗАЦ 2)</w:t>
      </w:r>
    </w:p>
    <w:p w:rsidR="002A108B" w:rsidRPr="00873FA5" w:rsidRDefault="002A108B" w:rsidP="002A108B">
      <w:pPr>
        <w:ind w:left="720"/>
        <w:jc w:val="center"/>
        <w:rPr>
          <w:b/>
          <w:bCs/>
          <w:iCs/>
        </w:rPr>
      </w:pPr>
    </w:p>
    <w:p w:rsidR="002A108B" w:rsidRPr="00873FA5" w:rsidRDefault="002A108B" w:rsidP="002A108B">
      <w:pPr>
        <w:ind w:left="720"/>
        <w:jc w:val="center"/>
        <w:rPr>
          <w:b/>
          <w:bCs/>
          <w:iCs/>
        </w:rPr>
      </w:pPr>
      <w:r w:rsidRPr="00873FA5">
        <w:rPr>
          <w:b/>
          <w:bCs/>
          <w:iCs/>
        </w:rPr>
        <w:t>ОБРАЗАЦ ПОНУДЕ</w:t>
      </w:r>
    </w:p>
    <w:p w:rsidR="002A108B" w:rsidRPr="00873FA5" w:rsidRDefault="002A108B" w:rsidP="002A108B">
      <w:pPr>
        <w:rPr>
          <w:b/>
          <w:bCs/>
          <w:i/>
          <w:iCs/>
          <w:u w:val="single"/>
        </w:rPr>
      </w:pPr>
    </w:p>
    <w:p w:rsidR="002A108B" w:rsidRPr="00614D16" w:rsidRDefault="002A108B" w:rsidP="00614D16">
      <w:pPr>
        <w:pStyle w:val="Default"/>
        <w:rPr>
          <w:b/>
          <w:bCs/>
        </w:rPr>
      </w:pPr>
      <w:proofErr w:type="spellStart"/>
      <w:r w:rsidRPr="00873FA5">
        <w:rPr>
          <w:iCs/>
        </w:rPr>
        <w:t>Понуда</w:t>
      </w:r>
      <w:proofErr w:type="spellEnd"/>
      <w:r w:rsidRPr="00873FA5">
        <w:rPr>
          <w:iCs/>
        </w:rPr>
        <w:t xml:space="preserve"> </w:t>
      </w:r>
      <w:proofErr w:type="spellStart"/>
      <w:r w:rsidRPr="00873FA5">
        <w:rPr>
          <w:iCs/>
        </w:rPr>
        <w:t>бр</w:t>
      </w:r>
      <w:proofErr w:type="spellEnd"/>
      <w:r w:rsidRPr="00873FA5">
        <w:rPr>
          <w:iCs/>
        </w:rPr>
        <w:t xml:space="preserve"> ________________ </w:t>
      </w:r>
      <w:proofErr w:type="spellStart"/>
      <w:r w:rsidRPr="00873FA5">
        <w:rPr>
          <w:iCs/>
        </w:rPr>
        <w:t>од</w:t>
      </w:r>
      <w:proofErr w:type="spellEnd"/>
      <w:r w:rsidRPr="00873FA5">
        <w:rPr>
          <w:iCs/>
        </w:rPr>
        <w:t xml:space="preserve"> _______________ </w:t>
      </w:r>
      <w:proofErr w:type="spellStart"/>
      <w:r w:rsidRPr="00873FA5">
        <w:rPr>
          <w:iCs/>
        </w:rPr>
        <w:t>за</w:t>
      </w:r>
      <w:proofErr w:type="spellEnd"/>
      <w:r w:rsidRPr="00873FA5">
        <w:rPr>
          <w:iCs/>
        </w:rPr>
        <w:t xml:space="preserve"> </w:t>
      </w:r>
      <w:proofErr w:type="spellStart"/>
      <w:r w:rsidRPr="00873FA5">
        <w:rPr>
          <w:iCs/>
        </w:rPr>
        <w:t>јавну</w:t>
      </w:r>
      <w:proofErr w:type="spellEnd"/>
      <w:r w:rsidRPr="00873FA5">
        <w:rPr>
          <w:iCs/>
        </w:rPr>
        <w:t xml:space="preserve"> </w:t>
      </w:r>
      <w:proofErr w:type="spellStart"/>
      <w:r w:rsidRPr="00873FA5">
        <w:rPr>
          <w:iCs/>
        </w:rPr>
        <w:t>н</w:t>
      </w:r>
      <w:r w:rsidR="00614D16">
        <w:rPr>
          <w:iCs/>
        </w:rPr>
        <w:t>абавку</w:t>
      </w:r>
      <w:proofErr w:type="spellEnd"/>
      <w:r w:rsidR="00614D16">
        <w:rPr>
          <w:iCs/>
        </w:rPr>
        <w:t xml:space="preserve"> </w:t>
      </w:r>
      <w:proofErr w:type="spellStart"/>
      <w:r w:rsidR="00D12D24">
        <w:rPr>
          <w:iCs/>
        </w:rPr>
        <w:t>бр</w:t>
      </w:r>
      <w:proofErr w:type="spellEnd"/>
      <w:r w:rsidR="00D12D24">
        <w:rPr>
          <w:iCs/>
        </w:rPr>
        <w:t>. 1-42/5</w:t>
      </w:r>
      <w:r w:rsidR="00614D16" w:rsidRPr="00614D16">
        <w:rPr>
          <w:b/>
          <w:bCs/>
        </w:rPr>
        <w:t xml:space="preserve"> </w:t>
      </w:r>
      <w:r w:rsidR="00614D16">
        <w:rPr>
          <w:b/>
          <w:bCs/>
        </w:rPr>
        <w:t>„</w:t>
      </w:r>
      <w:proofErr w:type="spellStart"/>
      <w:r w:rsidR="00614D16">
        <w:rPr>
          <w:b/>
          <w:bCs/>
        </w:rPr>
        <w:t>Рекламни</w:t>
      </w:r>
      <w:proofErr w:type="spellEnd"/>
      <w:r w:rsidR="00614D16">
        <w:rPr>
          <w:b/>
          <w:bCs/>
        </w:rPr>
        <w:t xml:space="preserve"> </w:t>
      </w:r>
      <w:proofErr w:type="spellStart"/>
      <w:r w:rsidR="00614D16">
        <w:rPr>
          <w:b/>
          <w:bCs/>
        </w:rPr>
        <w:t>материјал</w:t>
      </w:r>
      <w:proofErr w:type="spellEnd"/>
      <w:r w:rsidR="00614D16">
        <w:rPr>
          <w:b/>
          <w:bCs/>
        </w:rPr>
        <w:t>“</w:t>
      </w:r>
    </w:p>
    <w:p w:rsidR="002A108B" w:rsidRPr="00873FA5" w:rsidRDefault="002A108B" w:rsidP="002A108B">
      <w:pPr>
        <w:jc w:val="both"/>
        <w:rPr>
          <w:i/>
          <w:iCs/>
        </w:rPr>
      </w:pPr>
    </w:p>
    <w:p w:rsidR="002A108B" w:rsidRPr="00873FA5" w:rsidRDefault="002A108B" w:rsidP="002A108B">
      <w:pPr>
        <w:rPr>
          <w:i/>
          <w:iCs/>
        </w:rPr>
      </w:pPr>
      <w:r w:rsidRPr="00873FA5">
        <w:rPr>
          <w:b/>
          <w:bCs/>
          <w:i/>
          <w:iCs/>
        </w:rPr>
        <w:t>1)ОПШТИ ПОДАЦИ О ПОНУЂАЧУ</w:t>
      </w:r>
    </w:p>
    <w:tbl>
      <w:tblPr>
        <w:tblW w:w="0" w:type="auto"/>
        <w:tblInd w:w="-20" w:type="dxa"/>
        <w:tblLayout w:type="fixed"/>
        <w:tblLook w:val="0000"/>
      </w:tblPr>
      <w:tblGrid>
        <w:gridCol w:w="4621"/>
        <w:gridCol w:w="4660"/>
      </w:tblGrid>
      <w:tr w:rsidR="002A108B" w:rsidRPr="00873FA5" w:rsidTr="002A7421">
        <w:tc>
          <w:tcPr>
            <w:tcW w:w="4621"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both"/>
              <w:rPr>
                <w:b/>
                <w:bCs/>
                <w:i/>
                <w:iCs/>
              </w:rPr>
            </w:pPr>
            <w:r w:rsidRPr="00873FA5">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rPr>
                <w:b/>
                <w:bCs/>
                <w:i/>
                <w:iCs/>
              </w:rPr>
            </w:pPr>
          </w:p>
          <w:p w:rsidR="002A108B" w:rsidRPr="00873FA5" w:rsidRDefault="002A108B" w:rsidP="002A7421">
            <w:pPr>
              <w:rPr>
                <w:b/>
                <w:bCs/>
                <w:i/>
                <w:iCs/>
              </w:rPr>
            </w:pPr>
          </w:p>
        </w:tc>
      </w:tr>
      <w:tr w:rsidR="002A108B" w:rsidRPr="00873FA5" w:rsidTr="002A7421">
        <w:tc>
          <w:tcPr>
            <w:tcW w:w="4621"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both"/>
              <w:rPr>
                <w:b/>
                <w:bCs/>
                <w:i/>
                <w:iCs/>
              </w:rPr>
            </w:pPr>
            <w:r w:rsidRPr="00873FA5">
              <w:rPr>
                <w:i/>
                <w:iCs/>
              </w:rPr>
              <w:t>Адреса понуђача:</w:t>
            </w:r>
          </w:p>
          <w:p w:rsidR="002A108B" w:rsidRPr="00873FA5" w:rsidRDefault="002A108B" w:rsidP="002A742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rPr>
                <w:b/>
                <w:bCs/>
                <w:i/>
                <w:iCs/>
              </w:rPr>
            </w:pPr>
          </w:p>
          <w:p w:rsidR="002A108B" w:rsidRPr="00873FA5" w:rsidRDefault="002A108B" w:rsidP="002A7421">
            <w:pPr>
              <w:rPr>
                <w:b/>
                <w:bCs/>
                <w:i/>
                <w:iCs/>
              </w:rPr>
            </w:pPr>
          </w:p>
        </w:tc>
      </w:tr>
      <w:tr w:rsidR="002A108B" w:rsidRPr="00873FA5" w:rsidTr="002A7421">
        <w:tc>
          <w:tcPr>
            <w:tcW w:w="4621"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both"/>
              <w:rPr>
                <w:b/>
                <w:bCs/>
                <w:i/>
                <w:iCs/>
              </w:rPr>
            </w:pPr>
            <w:r w:rsidRPr="00873FA5">
              <w:rPr>
                <w:i/>
                <w:iCs/>
              </w:rPr>
              <w:t>Матични број понуђача:</w:t>
            </w:r>
          </w:p>
          <w:p w:rsidR="002A108B" w:rsidRPr="00873FA5" w:rsidRDefault="002A108B" w:rsidP="002A742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rPr>
                <w:b/>
                <w:bCs/>
                <w:i/>
                <w:iCs/>
              </w:rPr>
            </w:pPr>
          </w:p>
          <w:p w:rsidR="002A108B" w:rsidRPr="00873FA5" w:rsidRDefault="002A108B" w:rsidP="002A7421">
            <w:pPr>
              <w:rPr>
                <w:b/>
                <w:bCs/>
                <w:i/>
                <w:iCs/>
              </w:rPr>
            </w:pPr>
          </w:p>
        </w:tc>
      </w:tr>
      <w:tr w:rsidR="002A108B" w:rsidRPr="00873FA5" w:rsidTr="002A7421">
        <w:tc>
          <w:tcPr>
            <w:tcW w:w="4621" w:type="dxa"/>
            <w:tcBorders>
              <w:top w:val="single" w:sz="4" w:space="0" w:color="000000"/>
              <w:left w:val="single" w:sz="4" w:space="0" w:color="000000"/>
              <w:bottom w:val="single" w:sz="4" w:space="0" w:color="000000"/>
            </w:tcBorders>
            <w:shd w:val="clear" w:color="auto" w:fill="auto"/>
          </w:tcPr>
          <w:p w:rsidR="002A108B" w:rsidRPr="00873FA5" w:rsidRDefault="002A108B" w:rsidP="00D12D24">
            <w:pPr>
              <w:jc w:val="both"/>
              <w:rPr>
                <w:b/>
                <w:bCs/>
                <w:i/>
                <w:iCs/>
                <w:lang w:val="ru-RU"/>
              </w:rPr>
            </w:pPr>
            <w:r w:rsidRPr="00873FA5">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rPr>
                <w:b/>
                <w:bCs/>
                <w:i/>
                <w:iCs/>
                <w:lang w:val="ru-RU"/>
              </w:rPr>
            </w:pPr>
          </w:p>
        </w:tc>
      </w:tr>
      <w:tr w:rsidR="002A108B" w:rsidRPr="00873FA5" w:rsidTr="002A7421">
        <w:tc>
          <w:tcPr>
            <w:tcW w:w="4621"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both"/>
              <w:rPr>
                <w:b/>
                <w:bCs/>
                <w:i/>
                <w:iCs/>
              </w:rPr>
            </w:pPr>
            <w:r w:rsidRPr="00873FA5">
              <w:rPr>
                <w:i/>
                <w:iCs/>
              </w:rPr>
              <w:t>Име особе за контакт:</w:t>
            </w:r>
          </w:p>
          <w:p w:rsidR="002A108B" w:rsidRPr="00873FA5" w:rsidRDefault="002A108B" w:rsidP="002A742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rPr>
                <w:b/>
                <w:bCs/>
                <w:i/>
                <w:iCs/>
              </w:rPr>
            </w:pPr>
          </w:p>
          <w:p w:rsidR="002A108B" w:rsidRPr="00873FA5" w:rsidRDefault="002A108B" w:rsidP="002A7421">
            <w:pPr>
              <w:rPr>
                <w:b/>
                <w:bCs/>
                <w:i/>
                <w:iCs/>
              </w:rPr>
            </w:pPr>
          </w:p>
        </w:tc>
      </w:tr>
      <w:tr w:rsidR="002A108B" w:rsidRPr="00873FA5" w:rsidTr="002A7421">
        <w:tc>
          <w:tcPr>
            <w:tcW w:w="4621"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both"/>
              <w:rPr>
                <w:b/>
                <w:bCs/>
                <w:i/>
                <w:iCs/>
                <w:lang w:val="ru-RU"/>
              </w:rPr>
            </w:pPr>
            <w:r w:rsidRPr="00873FA5">
              <w:rPr>
                <w:i/>
                <w:iCs/>
                <w:lang w:val="ru-RU"/>
              </w:rPr>
              <w:t>Електронска адреса понуђача (</w:t>
            </w:r>
            <w:r w:rsidRPr="00873FA5">
              <w:rPr>
                <w:i/>
                <w:iCs/>
              </w:rPr>
              <w:t>e</w:t>
            </w:r>
            <w:r w:rsidRPr="00873FA5">
              <w:rPr>
                <w:i/>
                <w:iCs/>
                <w:lang w:val="ru-RU"/>
              </w:rPr>
              <w:t>-</w:t>
            </w:r>
            <w:r w:rsidRPr="00873FA5">
              <w:rPr>
                <w:i/>
                <w:iCs/>
              </w:rPr>
              <w:t>mail</w:t>
            </w:r>
            <w:r w:rsidRPr="00873FA5">
              <w:rPr>
                <w:i/>
                <w:iCs/>
                <w:lang w:val="ru-RU"/>
              </w:rPr>
              <w:t>):</w:t>
            </w:r>
          </w:p>
          <w:p w:rsidR="002A108B" w:rsidRPr="00873FA5" w:rsidRDefault="002A108B" w:rsidP="002A7421">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rPr>
                <w:b/>
                <w:bCs/>
                <w:i/>
                <w:iCs/>
                <w:lang w:val="ru-RU"/>
              </w:rPr>
            </w:pPr>
          </w:p>
        </w:tc>
      </w:tr>
      <w:tr w:rsidR="002A108B" w:rsidRPr="00873FA5" w:rsidTr="002A7421">
        <w:tc>
          <w:tcPr>
            <w:tcW w:w="4621"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both"/>
              <w:rPr>
                <w:b/>
                <w:bCs/>
                <w:i/>
                <w:iCs/>
              </w:rPr>
            </w:pPr>
            <w:r w:rsidRPr="00873FA5">
              <w:rPr>
                <w:i/>
                <w:iCs/>
              </w:rPr>
              <w:t>Телефон:</w:t>
            </w:r>
          </w:p>
          <w:p w:rsidR="002A108B" w:rsidRPr="00873FA5" w:rsidRDefault="002A108B" w:rsidP="002A742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rPr>
                <w:b/>
                <w:bCs/>
                <w:i/>
                <w:iCs/>
              </w:rPr>
            </w:pPr>
          </w:p>
          <w:p w:rsidR="002A108B" w:rsidRPr="00873FA5" w:rsidRDefault="002A108B" w:rsidP="002A7421">
            <w:pPr>
              <w:rPr>
                <w:b/>
                <w:bCs/>
                <w:i/>
                <w:iCs/>
              </w:rPr>
            </w:pPr>
          </w:p>
        </w:tc>
      </w:tr>
      <w:tr w:rsidR="002A108B" w:rsidRPr="00873FA5" w:rsidTr="002A7421">
        <w:tc>
          <w:tcPr>
            <w:tcW w:w="4621"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both"/>
              <w:rPr>
                <w:b/>
                <w:bCs/>
                <w:i/>
                <w:iCs/>
              </w:rPr>
            </w:pPr>
            <w:r w:rsidRPr="00873FA5">
              <w:rPr>
                <w:i/>
                <w:iCs/>
              </w:rPr>
              <w:t>Телефакс:</w:t>
            </w:r>
          </w:p>
          <w:p w:rsidR="002A108B" w:rsidRPr="00873FA5" w:rsidRDefault="002A108B" w:rsidP="002A742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rPr>
                <w:b/>
                <w:bCs/>
                <w:i/>
                <w:iCs/>
              </w:rPr>
            </w:pPr>
          </w:p>
          <w:p w:rsidR="002A108B" w:rsidRPr="00873FA5" w:rsidRDefault="002A108B" w:rsidP="002A7421">
            <w:pPr>
              <w:rPr>
                <w:b/>
                <w:bCs/>
                <w:i/>
                <w:iCs/>
              </w:rPr>
            </w:pPr>
          </w:p>
        </w:tc>
      </w:tr>
      <w:tr w:rsidR="002A108B" w:rsidRPr="00873FA5" w:rsidTr="002A7421">
        <w:tc>
          <w:tcPr>
            <w:tcW w:w="4621"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both"/>
              <w:rPr>
                <w:b/>
                <w:bCs/>
                <w:i/>
                <w:iCs/>
                <w:lang w:val="ru-RU"/>
              </w:rPr>
            </w:pPr>
            <w:r w:rsidRPr="00873FA5">
              <w:rPr>
                <w:i/>
                <w:iCs/>
                <w:lang w:val="ru-RU"/>
              </w:rPr>
              <w:t>Број рачуна понуђача и назив банке:</w:t>
            </w:r>
          </w:p>
          <w:p w:rsidR="002A108B" w:rsidRPr="00873FA5" w:rsidRDefault="002A108B" w:rsidP="002A7421">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rPr>
                <w:b/>
                <w:bCs/>
                <w:i/>
                <w:iCs/>
                <w:lang w:val="ru-RU"/>
              </w:rPr>
            </w:pPr>
          </w:p>
        </w:tc>
      </w:tr>
      <w:tr w:rsidR="002A108B" w:rsidRPr="00873FA5" w:rsidTr="002A7421">
        <w:tc>
          <w:tcPr>
            <w:tcW w:w="4621"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both"/>
              <w:rPr>
                <w:b/>
                <w:bCs/>
                <w:i/>
                <w:iCs/>
                <w:lang w:val="ru-RU"/>
              </w:rPr>
            </w:pPr>
            <w:r w:rsidRPr="00873FA5">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D12D24">
            <w:pPr>
              <w:rPr>
                <w:b/>
                <w:bCs/>
                <w:i/>
                <w:iCs/>
                <w:lang w:val="ru-RU"/>
              </w:rPr>
            </w:pPr>
          </w:p>
          <w:p w:rsidR="002A108B" w:rsidRPr="00873FA5" w:rsidRDefault="002A108B" w:rsidP="002A7421">
            <w:pPr>
              <w:ind w:firstLine="708"/>
              <w:rPr>
                <w:b/>
                <w:bCs/>
                <w:i/>
                <w:iCs/>
                <w:lang w:val="ru-RU"/>
              </w:rPr>
            </w:pPr>
          </w:p>
        </w:tc>
      </w:tr>
    </w:tbl>
    <w:p w:rsidR="002A108B" w:rsidRPr="00873FA5" w:rsidRDefault="002A108B" w:rsidP="002A108B">
      <w:pPr>
        <w:rPr>
          <w:b/>
          <w:bCs/>
          <w:i/>
          <w:iCs/>
        </w:rPr>
      </w:pPr>
    </w:p>
    <w:p w:rsidR="002A108B" w:rsidRPr="00873FA5" w:rsidRDefault="002A108B" w:rsidP="002A108B">
      <w:r w:rsidRPr="00873FA5">
        <w:rPr>
          <w:rFonts w:eastAsia="TimesNewRomanPSMT"/>
          <w:b/>
          <w:bCs/>
          <w:i/>
          <w:iCs/>
        </w:rPr>
        <w:t xml:space="preserve">2) ПОНУДУ ПОДНОСИ: </w:t>
      </w:r>
    </w:p>
    <w:tbl>
      <w:tblPr>
        <w:tblW w:w="0" w:type="auto"/>
        <w:tblInd w:w="-20" w:type="dxa"/>
        <w:tblLayout w:type="fixed"/>
        <w:tblLook w:val="0000"/>
      </w:tblPr>
      <w:tblGrid>
        <w:gridCol w:w="9282"/>
      </w:tblGrid>
      <w:tr w:rsidR="002A108B" w:rsidRPr="00873FA5" w:rsidTr="002A74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jc w:val="center"/>
              <w:rPr>
                <w:rFonts w:eastAsia="TimesNewRomanPSMT"/>
                <w:b/>
                <w:bCs/>
              </w:rPr>
            </w:pPr>
            <w:r w:rsidRPr="00873FA5">
              <w:rPr>
                <w:rFonts w:eastAsia="TimesNewRomanPSMT"/>
                <w:b/>
                <w:bCs/>
              </w:rPr>
              <w:t xml:space="preserve">А) САМОСТАЛНО </w:t>
            </w:r>
          </w:p>
        </w:tc>
      </w:tr>
      <w:tr w:rsidR="002A108B" w:rsidRPr="00873FA5" w:rsidTr="002A74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jc w:val="center"/>
              <w:rPr>
                <w:rFonts w:eastAsia="TimesNewRomanPSMT"/>
                <w:b/>
                <w:bCs/>
              </w:rPr>
            </w:pPr>
            <w:r w:rsidRPr="00873FA5">
              <w:rPr>
                <w:rFonts w:eastAsia="TimesNewRomanPSMT"/>
                <w:b/>
                <w:bCs/>
              </w:rPr>
              <w:t>Б) СА ПОДИЗВОЂАЧЕМ</w:t>
            </w:r>
          </w:p>
        </w:tc>
      </w:tr>
      <w:tr w:rsidR="002A108B" w:rsidRPr="00873FA5" w:rsidTr="002A74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jc w:val="center"/>
              <w:rPr>
                <w:b/>
                <w:i/>
                <w:iCs/>
                <w:lang w:val="ru-RU"/>
              </w:rPr>
            </w:pPr>
            <w:r w:rsidRPr="00873FA5">
              <w:rPr>
                <w:rFonts w:eastAsia="TimesNewRomanPSMT"/>
                <w:b/>
                <w:bCs/>
              </w:rPr>
              <w:t>В) КАО ЗАЈЕДНИЧКУ ПОНУДУ</w:t>
            </w:r>
          </w:p>
        </w:tc>
      </w:tr>
    </w:tbl>
    <w:p w:rsidR="00D12D24" w:rsidRDefault="00D12D24" w:rsidP="002A108B">
      <w:pPr>
        <w:jc w:val="both"/>
        <w:rPr>
          <w:b/>
          <w:i/>
          <w:iCs/>
          <w:u w:val="single"/>
          <w:lang w:val="ru-RU"/>
        </w:rPr>
      </w:pPr>
    </w:p>
    <w:p w:rsidR="00D12D24" w:rsidRDefault="00D12D24" w:rsidP="002A108B">
      <w:pPr>
        <w:jc w:val="both"/>
        <w:rPr>
          <w:b/>
          <w:i/>
          <w:iCs/>
          <w:u w:val="single"/>
          <w:lang w:val="ru-RU"/>
        </w:rPr>
      </w:pPr>
    </w:p>
    <w:p w:rsidR="002A108B" w:rsidRDefault="002A108B" w:rsidP="002A108B">
      <w:pPr>
        <w:jc w:val="both"/>
        <w:rPr>
          <w:i/>
          <w:iCs/>
          <w:lang w:val="ru-RU"/>
        </w:rPr>
      </w:pPr>
      <w:r w:rsidRPr="00873FA5">
        <w:rPr>
          <w:b/>
          <w:i/>
          <w:iCs/>
          <w:u w:val="single"/>
          <w:lang w:val="ru-RU"/>
        </w:rPr>
        <w:t>Напомена:</w:t>
      </w:r>
      <w:r w:rsidRPr="00873FA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12D24">
        <w:rPr>
          <w:i/>
          <w:iCs/>
          <w:lang w:val="ru-RU"/>
        </w:rPr>
        <w:t>.</w:t>
      </w:r>
    </w:p>
    <w:p w:rsidR="00D12D24" w:rsidRDefault="00D12D24" w:rsidP="002A108B">
      <w:pPr>
        <w:jc w:val="both"/>
        <w:rPr>
          <w:i/>
          <w:iCs/>
          <w:lang w:val="ru-RU"/>
        </w:rPr>
      </w:pPr>
    </w:p>
    <w:p w:rsidR="00D12D24" w:rsidRDefault="00D12D24" w:rsidP="002A108B">
      <w:pPr>
        <w:jc w:val="both"/>
        <w:rPr>
          <w:i/>
          <w:iCs/>
          <w:lang w:val="ru-RU"/>
        </w:rPr>
      </w:pPr>
    </w:p>
    <w:p w:rsidR="00D12D24" w:rsidRDefault="00D12D24" w:rsidP="002A108B">
      <w:pPr>
        <w:jc w:val="both"/>
        <w:rPr>
          <w:i/>
          <w:iCs/>
          <w:lang w:val="ru-RU"/>
        </w:rPr>
      </w:pPr>
    </w:p>
    <w:p w:rsidR="00D12D24" w:rsidRDefault="00D12D24" w:rsidP="002A108B">
      <w:pPr>
        <w:jc w:val="both"/>
        <w:rPr>
          <w:i/>
          <w:iCs/>
          <w:lang w:val="ru-RU"/>
        </w:rPr>
      </w:pPr>
    </w:p>
    <w:p w:rsidR="00D12D24" w:rsidRDefault="00D12D24" w:rsidP="002A108B">
      <w:pPr>
        <w:jc w:val="both"/>
        <w:rPr>
          <w:i/>
          <w:iCs/>
          <w:lang w:val="ru-RU"/>
        </w:rPr>
      </w:pPr>
    </w:p>
    <w:p w:rsidR="00D12D24" w:rsidRDefault="00D12D24" w:rsidP="002A108B">
      <w:pPr>
        <w:jc w:val="both"/>
        <w:rPr>
          <w:i/>
          <w:iCs/>
          <w:lang w:val="ru-RU"/>
        </w:rPr>
      </w:pPr>
    </w:p>
    <w:p w:rsidR="00D12D24" w:rsidRDefault="00D12D24" w:rsidP="002A108B">
      <w:pPr>
        <w:jc w:val="both"/>
        <w:rPr>
          <w:i/>
          <w:iCs/>
          <w:lang w:val="ru-RU"/>
        </w:rPr>
      </w:pPr>
    </w:p>
    <w:p w:rsidR="00D12D24" w:rsidRDefault="00D12D24" w:rsidP="002A108B">
      <w:pPr>
        <w:jc w:val="both"/>
        <w:rPr>
          <w:i/>
          <w:iCs/>
          <w:lang w:val="ru-RU"/>
        </w:rPr>
      </w:pPr>
    </w:p>
    <w:p w:rsidR="00D12D24" w:rsidRDefault="00D12D24" w:rsidP="002A108B">
      <w:pPr>
        <w:jc w:val="both"/>
        <w:rPr>
          <w:i/>
          <w:iCs/>
          <w:lang w:val="ru-RU"/>
        </w:rPr>
      </w:pPr>
    </w:p>
    <w:p w:rsidR="00D12D24" w:rsidRDefault="00D12D24" w:rsidP="002A108B">
      <w:pPr>
        <w:jc w:val="both"/>
        <w:rPr>
          <w:rFonts w:eastAsia="TimesNewRomanPSMT"/>
          <w:bCs/>
        </w:rPr>
      </w:pPr>
    </w:p>
    <w:p w:rsidR="00C32FF2" w:rsidRDefault="00C32FF2" w:rsidP="002A108B">
      <w:pPr>
        <w:jc w:val="both"/>
        <w:rPr>
          <w:rFonts w:eastAsia="TimesNewRomanPSMT"/>
          <w:bCs/>
        </w:rPr>
      </w:pPr>
    </w:p>
    <w:p w:rsidR="00C32FF2" w:rsidRDefault="00C32FF2" w:rsidP="002A108B">
      <w:pPr>
        <w:jc w:val="both"/>
        <w:rPr>
          <w:rFonts w:eastAsia="TimesNewRomanPSMT"/>
          <w:bCs/>
        </w:rPr>
      </w:pPr>
    </w:p>
    <w:p w:rsidR="00C32FF2" w:rsidRPr="00873FA5" w:rsidRDefault="00C32FF2" w:rsidP="002A108B">
      <w:pPr>
        <w:jc w:val="both"/>
        <w:rPr>
          <w:rFonts w:eastAsia="TimesNewRomanPSMT"/>
          <w:bCs/>
        </w:rPr>
      </w:pPr>
    </w:p>
    <w:p w:rsidR="002A108B" w:rsidRPr="00873FA5" w:rsidRDefault="002A108B" w:rsidP="002A108B">
      <w:pPr>
        <w:jc w:val="both"/>
        <w:rPr>
          <w:rFonts w:eastAsia="TimesNewRomanPSMT"/>
          <w:b/>
          <w:bCs/>
          <w:i/>
        </w:rPr>
      </w:pPr>
      <w:r w:rsidRPr="00873FA5">
        <w:rPr>
          <w:rFonts w:eastAsia="TimesNewRomanPSMT"/>
          <w:b/>
          <w:bCs/>
          <w:i/>
          <w:lang w:val="sr-Cyrl-CS"/>
        </w:rPr>
        <w:t xml:space="preserve">3) </w:t>
      </w:r>
      <w:r w:rsidRPr="00873FA5">
        <w:rPr>
          <w:rFonts w:eastAsia="TimesNewRomanPSMT"/>
          <w:b/>
          <w:bCs/>
          <w:i/>
        </w:rPr>
        <w:t xml:space="preserve">ПОДАЦИ О ПОДИЗВОЂАЧУ </w:t>
      </w:r>
    </w:p>
    <w:p w:rsidR="002A108B" w:rsidRPr="00873FA5" w:rsidRDefault="002A108B" w:rsidP="002A108B">
      <w:pPr>
        <w:jc w:val="both"/>
      </w:pPr>
      <w:r w:rsidRPr="00873FA5">
        <w:rPr>
          <w:rFonts w:eastAsia="TimesNewRomanPSMT"/>
          <w:b/>
          <w:bCs/>
          <w:i/>
        </w:rPr>
        <w:tab/>
      </w:r>
    </w:p>
    <w:tbl>
      <w:tblPr>
        <w:tblW w:w="0" w:type="auto"/>
        <w:tblInd w:w="-20" w:type="dxa"/>
        <w:tblLayout w:type="fixed"/>
        <w:tblLook w:val="0000"/>
      </w:tblPr>
      <w:tblGrid>
        <w:gridCol w:w="465"/>
        <w:gridCol w:w="4219"/>
        <w:gridCol w:w="4598"/>
      </w:tblGrid>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pPr>
          </w:p>
          <w:p w:rsidR="002A108B" w:rsidRPr="00873FA5" w:rsidRDefault="002A108B" w:rsidP="002A7421">
            <w:pPr>
              <w:jc w:val="both"/>
              <w:rPr>
                <w:rFonts w:eastAsia="TimesNewRomanPSMT"/>
                <w:bCs/>
                <w:i/>
              </w:rPr>
            </w:pPr>
            <w:r w:rsidRPr="00873FA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
                <w:bCs/>
                <w:lang w:val="ru-RU"/>
              </w:rPr>
            </w:pPr>
            <w:r w:rsidRPr="00873FA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lang w:val="ru-RU"/>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
                <w:bCs/>
                <w:lang w:val="ru-RU"/>
              </w:rPr>
            </w:pPr>
            <w:r w:rsidRPr="00873FA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lang w:val="ru-RU"/>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Cs/>
                <w:i/>
              </w:rPr>
            </w:pPr>
            <w:r w:rsidRPr="00873FA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
                <w:bCs/>
                <w:lang w:val="ru-RU"/>
              </w:rPr>
            </w:pPr>
            <w:r w:rsidRPr="00873FA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lang w:val="ru-RU"/>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
                <w:bCs/>
                <w:lang w:val="ru-RU"/>
              </w:rPr>
            </w:pPr>
            <w:r w:rsidRPr="00873FA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lang w:val="ru-RU"/>
              </w:rPr>
            </w:pPr>
          </w:p>
        </w:tc>
      </w:tr>
    </w:tbl>
    <w:p w:rsidR="002A108B" w:rsidRPr="00873FA5" w:rsidRDefault="002A108B" w:rsidP="002A108B">
      <w:pPr>
        <w:jc w:val="both"/>
        <w:rPr>
          <w:b/>
          <w:bCs/>
          <w:i/>
          <w:iCs/>
          <w:u w:val="single"/>
          <w:lang w:val="ru-RU"/>
        </w:rPr>
      </w:pPr>
    </w:p>
    <w:p w:rsidR="002A108B" w:rsidRPr="00873FA5" w:rsidRDefault="002A108B" w:rsidP="002A108B">
      <w:pPr>
        <w:jc w:val="both"/>
        <w:rPr>
          <w:i/>
          <w:iCs/>
          <w:lang w:val="ru-RU"/>
        </w:rPr>
      </w:pPr>
      <w:r w:rsidRPr="00873FA5">
        <w:rPr>
          <w:b/>
          <w:bCs/>
          <w:i/>
          <w:iCs/>
          <w:u w:val="single"/>
          <w:lang w:val="ru-RU"/>
        </w:rPr>
        <w:t>Напомена:</w:t>
      </w:r>
      <w:r w:rsidRPr="00873FA5">
        <w:rPr>
          <w:b/>
          <w:bCs/>
          <w:i/>
          <w:iCs/>
          <w:lang w:val="ru-RU"/>
        </w:rPr>
        <w:t xml:space="preserve"> </w:t>
      </w:r>
    </w:p>
    <w:p w:rsidR="002A108B" w:rsidRPr="00873FA5" w:rsidRDefault="002A108B" w:rsidP="002A108B">
      <w:pPr>
        <w:jc w:val="both"/>
        <w:rPr>
          <w:rFonts w:eastAsia="TimesNewRomanPSMT"/>
          <w:b/>
          <w:bCs/>
          <w:lang w:val="ru-RU"/>
        </w:rPr>
      </w:pPr>
      <w:r w:rsidRPr="00873FA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108B" w:rsidRPr="00873FA5" w:rsidRDefault="002A108B" w:rsidP="002A108B">
      <w:pPr>
        <w:jc w:val="both"/>
        <w:rPr>
          <w:rFonts w:eastAsia="TimesNewRomanPSMT"/>
          <w:b/>
          <w:bCs/>
          <w:lang w:val="ru-RU"/>
        </w:rPr>
      </w:pPr>
    </w:p>
    <w:p w:rsidR="002A108B" w:rsidRPr="00873FA5" w:rsidRDefault="002A108B" w:rsidP="002A108B">
      <w:pPr>
        <w:jc w:val="both"/>
        <w:rPr>
          <w:rFonts w:eastAsia="TimesNewRomanPSMT"/>
          <w:b/>
          <w:bCs/>
          <w:lang w:val="ru-RU"/>
        </w:rPr>
      </w:pPr>
    </w:p>
    <w:p w:rsidR="008F5212" w:rsidRDefault="008F5212" w:rsidP="002A108B">
      <w:pPr>
        <w:jc w:val="both"/>
        <w:rPr>
          <w:rFonts w:eastAsia="TimesNewRomanPSMT"/>
          <w:b/>
          <w:bCs/>
          <w:i/>
          <w:lang w:val="sr-Cyrl-CS"/>
        </w:rPr>
      </w:pPr>
    </w:p>
    <w:p w:rsidR="008F5212" w:rsidRDefault="008F5212" w:rsidP="002A108B">
      <w:pPr>
        <w:jc w:val="both"/>
        <w:rPr>
          <w:rFonts w:eastAsia="TimesNewRomanPSMT"/>
          <w:b/>
          <w:bCs/>
          <w:i/>
          <w:lang w:val="sr-Cyrl-CS"/>
        </w:rPr>
      </w:pPr>
    </w:p>
    <w:p w:rsidR="00D12D24" w:rsidRDefault="00D12D24" w:rsidP="002A108B">
      <w:pPr>
        <w:jc w:val="both"/>
        <w:rPr>
          <w:rFonts w:eastAsia="TimesNewRomanPSMT"/>
          <w:b/>
          <w:bCs/>
          <w:i/>
          <w:lang w:val="sr-Cyrl-CS"/>
        </w:rPr>
      </w:pPr>
    </w:p>
    <w:p w:rsidR="00D12D24" w:rsidRDefault="00D12D24" w:rsidP="002A108B">
      <w:pPr>
        <w:jc w:val="both"/>
        <w:rPr>
          <w:rFonts w:eastAsia="TimesNewRomanPSMT"/>
          <w:b/>
          <w:bCs/>
          <w:i/>
          <w:lang w:val="sr-Cyrl-CS"/>
        </w:rPr>
      </w:pPr>
    </w:p>
    <w:p w:rsidR="00D12D24" w:rsidRDefault="00D12D24" w:rsidP="002A108B">
      <w:pPr>
        <w:jc w:val="both"/>
        <w:rPr>
          <w:rFonts w:eastAsia="TimesNewRomanPSMT"/>
          <w:b/>
          <w:bCs/>
          <w:i/>
          <w:lang w:val="sr-Cyrl-CS"/>
        </w:rPr>
      </w:pPr>
    </w:p>
    <w:p w:rsidR="00D12D24" w:rsidRDefault="00D12D24" w:rsidP="002A108B">
      <w:pPr>
        <w:jc w:val="both"/>
        <w:rPr>
          <w:rFonts w:eastAsia="TimesNewRomanPSMT"/>
          <w:b/>
          <w:bCs/>
          <w:i/>
          <w:lang w:val="sr-Cyrl-CS"/>
        </w:rPr>
      </w:pPr>
    </w:p>
    <w:p w:rsidR="00D12D24" w:rsidRDefault="00D12D24" w:rsidP="002A108B">
      <w:pPr>
        <w:jc w:val="both"/>
        <w:rPr>
          <w:rFonts w:eastAsia="TimesNewRomanPSMT"/>
          <w:b/>
          <w:bCs/>
          <w:i/>
          <w:lang w:val="sr-Cyrl-CS"/>
        </w:rPr>
      </w:pPr>
    </w:p>
    <w:p w:rsidR="008F5212" w:rsidRDefault="008F5212" w:rsidP="002A108B">
      <w:pPr>
        <w:jc w:val="both"/>
        <w:rPr>
          <w:rFonts w:eastAsia="TimesNewRomanPSMT"/>
          <w:b/>
          <w:bCs/>
          <w:i/>
          <w:lang w:val="sr-Cyrl-CS"/>
        </w:rPr>
      </w:pPr>
    </w:p>
    <w:p w:rsidR="002A108B" w:rsidRPr="00873FA5" w:rsidRDefault="002A108B" w:rsidP="002A108B">
      <w:pPr>
        <w:jc w:val="both"/>
        <w:rPr>
          <w:rFonts w:eastAsia="TimesNewRomanPSMT"/>
          <w:b/>
          <w:bCs/>
          <w:i/>
          <w:lang w:val="ru-RU"/>
        </w:rPr>
      </w:pPr>
      <w:r w:rsidRPr="00873FA5">
        <w:rPr>
          <w:rFonts w:eastAsia="TimesNewRomanPSMT"/>
          <w:b/>
          <w:bCs/>
          <w:i/>
          <w:lang w:val="sr-Cyrl-CS"/>
        </w:rPr>
        <w:t xml:space="preserve">4) </w:t>
      </w:r>
      <w:r w:rsidRPr="00873FA5">
        <w:rPr>
          <w:rFonts w:eastAsia="TimesNewRomanPSMT"/>
          <w:b/>
          <w:bCs/>
          <w:i/>
          <w:lang w:val="ru-RU"/>
        </w:rPr>
        <w:t>ПОДАЦИ О УЧЕСНИКУ  У ЗАЈЕДНИЧКОЈ ПОНУДИ</w:t>
      </w:r>
    </w:p>
    <w:p w:rsidR="002A108B" w:rsidRPr="00873FA5" w:rsidRDefault="002A108B" w:rsidP="002A108B">
      <w:pPr>
        <w:jc w:val="both"/>
      </w:pPr>
      <w:r w:rsidRPr="00873FA5">
        <w:rPr>
          <w:rFonts w:eastAsia="TimesNewRomanPSMT"/>
          <w:b/>
          <w:bCs/>
          <w:i/>
          <w:lang w:val="ru-RU"/>
        </w:rPr>
        <w:tab/>
      </w:r>
    </w:p>
    <w:tbl>
      <w:tblPr>
        <w:tblW w:w="0" w:type="auto"/>
        <w:tblInd w:w="-20" w:type="dxa"/>
        <w:tblLayout w:type="fixed"/>
        <w:tblLook w:val="0000"/>
      </w:tblPr>
      <w:tblGrid>
        <w:gridCol w:w="465"/>
        <w:gridCol w:w="4219"/>
        <w:gridCol w:w="4598"/>
      </w:tblGrid>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pPr>
          </w:p>
          <w:p w:rsidR="002A108B" w:rsidRPr="00873FA5" w:rsidRDefault="002A108B" w:rsidP="002A7421">
            <w:pPr>
              <w:jc w:val="both"/>
              <w:rPr>
                <w:rFonts w:eastAsia="TimesNewRomanPSMT"/>
                <w:bCs/>
                <w:i/>
                <w:lang w:val="ru-RU"/>
              </w:rPr>
            </w:pPr>
            <w:r w:rsidRPr="00873FA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
                <w:bCs/>
                <w:lang w:val="ru-RU"/>
              </w:rPr>
            </w:pPr>
            <w:r w:rsidRPr="00873FA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lang w:val="ru-RU"/>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
                <w:bCs/>
              </w:rPr>
            </w:pPr>
            <w:r w:rsidRPr="00873FA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lang w:val="ru-RU"/>
              </w:rPr>
            </w:pPr>
            <w:r w:rsidRPr="00873FA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
                <w:bCs/>
                <w:lang w:val="ru-RU"/>
              </w:rPr>
            </w:pPr>
            <w:r w:rsidRPr="00873FA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lang w:val="ru-RU"/>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
                <w:bCs/>
              </w:rPr>
            </w:pPr>
            <w:r w:rsidRPr="00873FA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lang w:val="ru-RU"/>
              </w:rPr>
            </w:pPr>
            <w:r w:rsidRPr="00873FA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
                <w:bCs/>
                <w:lang w:val="ru-RU"/>
              </w:rPr>
            </w:pPr>
            <w:r w:rsidRPr="00873FA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lang w:val="ru-RU"/>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
                <w:bCs/>
              </w:rPr>
            </w:pPr>
            <w:r w:rsidRPr="00873FA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bl>
    <w:p w:rsidR="002A108B" w:rsidRPr="00873FA5" w:rsidRDefault="002A108B" w:rsidP="002A108B">
      <w:pPr>
        <w:jc w:val="both"/>
        <w:rPr>
          <w:b/>
          <w:bCs/>
          <w:i/>
          <w:iCs/>
          <w:u w:val="single"/>
        </w:rPr>
      </w:pPr>
    </w:p>
    <w:p w:rsidR="002A108B" w:rsidRPr="00873FA5" w:rsidRDefault="002A108B" w:rsidP="002A108B">
      <w:pPr>
        <w:jc w:val="both"/>
        <w:rPr>
          <w:i/>
          <w:iCs/>
          <w:lang w:val="ru-RU"/>
        </w:rPr>
      </w:pPr>
      <w:r w:rsidRPr="00873FA5">
        <w:rPr>
          <w:b/>
          <w:bCs/>
          <w:i/>
          <w:iCs/>
          <w:u w:val="single"/>
        </w:rPr>
        <w:t>Напомена:</w:t>
      </w:r>
      <w:r w:rsidRPr="00873FA5">
        <w:rPr>
          <w:b/>
          <w:bCs/>
          <w:i/>
          <w:iCs/>
        </w:rPr>
        <w:t xml:space="preserve"> </w:t>
      </w:r>
    </w:p>
    <w:p w:rsidR="002A108B" w:rsidRPr="00873FA5" w:rsidRDefault="002A108B" w:rsidP="002A108B">
      <w:pPr>
        <w:jc w:val="both"/>
        <w:rPr>
          <w:b/>
          <w:bCs/>
          <w:i/>
          <w:iCs/>
        </w:rPr>
      </w:pPr>
      <w:r w:rsidRPr="00873FA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A108B" w:rsidRPr="00873FA5" w:rsidRDefault="002A108B" w:rsidP="002A108B">
      <w:pPr>
        <w:widowControl w:val="0"/>
        <w:tabs>
          <w:tab w:val="left" w:pos="855"/>
        </w:tabs>
        <w:autoSpaceDE w:val="0"/>
        <w:spacing w:before="87" w:line="240" w:lineRule="auto"/>
        <w:jc w:val="center"/>
        <w:rPr>
          <w:rFonts w:eastAsia="TimesNewRomanPSMT"/>
          <w:b/>
          <w:bCs/>
        </w:rPr>
      </w:pPr>
    </w:p>
    <w:p w:rsidR="002A108B" w:rsidRPr="00873FA5" w:rsidRDefault="002A108B" w:rsidP="00AD5AA2">
      <w:pPr>
        <w:pStyle w:val="opstiusloviNABRAJANJE"/>
        <w:numPr>
          <w:ilvl w:val="0"/>
          <w:numId w:val="14"/>
        </w:numPr>
        <w:rPr>
          <w:color w:val="auto"/>
          <w:lang w:val="en-US"/>
        </w:rPr>
      </w:pPr>
      <w:r w:rsidRPr="00873FA5">
        <w:rPr>
          <w:b/>
          <w:color w:val="auto"/>
        </w:rPr>
        <w:t>проценат понуде поверен подизвођачу:</w:t>
      </w:r>
      <w:r w:rsidRPr="00873FA5">
        <w:rPr>
          <w:b/>
          <w:color w:val="auto"/>
          <w:lang w:val="sr-Cyrl-CS"/>
        </w:rPr>
        <w:t xml:space="preserve"> </w:t>
      </w:r>
      <w:r w:rsidRPr="00873FA5">
        <w:rPr>
          <w:b/>
          <w:color w:val="auto"/>
        </w:rPr>
        <w:t>___</w:t>
      </w:r>
      <w:r w:rsidRPr="00873FA5">
        <w:rPr>
          <w:b/>
          <w:color w:val="auto"/>
          <w:lang w:val="sr-Cyrl-CS"/>
        </w:rPr>
        <w:t>_</w:t>
      </w:r>
      <w:r w:rsidRPr="00873FA5">
        <w:rPr>
          <w:b/>
          <w:color w:val="auto"/>
        </w:rPr>
        <w:t>__</w:t>
      </w:r>
      <w:r w:rsidRPr="00873FA5">
        <w:rPr>
          <w:b/>
          <w:color w:val="auto"/>
          <w:lang w:val="sr-Cyrl-CS"/>
        </w:rPr>
        <w:t xml:space="preserve"> </w:t>
      </w:r>
      <w:r w:rsidRPr="00873FA5">
        <w:rPr>
          <w:b/>
          <w:color w:val="auto"/>
        </w:rPr>
        <w:t>%</w:t>
      </w:r>
      <w:r w:rsidRPr="00873FA5">
        <w:rPr>
          <w:b/>
          <w:color w:val="auto"/>
          <w:lang w:val="sr-Cyrl-CS"/>
        </w:rPr>
        <w:t>.</w:t>
      </w:r>
    </w:p>
    <w:p w:rsidR="002A108B" w:rsidRPr="00873FA5" w:rsidRDefault="002A108B" w:rsidP="002A108B">
      <w:pPr>
        <w:pStyle w:val="opstiusloviNABRAJANJE"/>
        <w:tabs>
          <w:tab w:val="left" w:pos="720"/>
        </w:tabs>
        <w:ind w:firstLine="0"/>
        <w:jc w:val="both"/>
        <w:rPr>
          <w:lang w:val="sr-Cyrl-CS"/>
        </w:rPr>
      </w:pPr>
      <w:r w:rsidRPr="00873FA5">
        <w:rPr>
          <w:color w:val="auto"/>
          <w:lang w:val="ru-RU"/>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73FA5">
        <w:rPr>
          <w:color w:val="auto"/>
          <w:lang w:val="sr-Cyrl-CS"/>
        </w:rPr>
        <w:t>.</w:t>
      </w:r>
    </w:p>
    <w:p w:rsidR="002A108B" w:rsidRDefault="002A108B" w:rsidP="002A108B">
      <w:pPr>
        <w:pStyle w:val="NoSpacing"/>
        <w:rPr>
          <w:rFonts w:ascii="Times New Roman" w:hAnsi="Times New Roman" w:cs="Times New Roman"/>
          <w:lang w:val="sr-Cyrl-CS"/>
        </w:rPr>
      </w:pPr>
    </w:p>
    <w:p w:rsidR="00C32FF2" w:rsidRDefault="00C32FF2" w:rsidP="002A108B">
      <w:pPr>
        <w:pStyle w:val="NoSpacing"/>
        <w:rPr>
          <w:rFonts w:ascii="Times New Roman" w:hAnsi="Times New Roman" w:cs="Times New Roman"/>
          <w:lang w:val="sr-Cyrl-CS"/>
        </w:rPr>
      </w:pPr>
    </w:p>
    <w:p w:rsidR="00C32FF2" w:rsidRDefault="00C32FF2" w:rsidP="002A108B">
      <w:pPr>
        <w:pStyle w:val="NoSpacing"/>
        <w:rPr>
          <w:rFonts w:ascii="Times New Roman" w:hAnsi="Times New Roman" w:cs="Times New Roman"/>
          <w:lang w:val="sr-Cyrl-CS"/>
        </w:rPr>
      </w:pPr>
    </w:p>
    <w:p w:rsidR="00C32FF2" w:rsidRDefault="00C32FF2" w:rsidP="002A108B">
      <w:pPr>
        <w:pStyle w:val="NoSpacing"/>
        <w:rPr>
          <w:rFonts w:ascii="Times New Roman" w:hAnsi="Times New Roman" w:cs="Times New Roman"/>
          <w:lang w:val="sr-Cyrl-CS"/>
        </w:rPr>
      </w:pPr>
    </w:p>
    <w:p w:rsidR="00C32FF2" w:rsidRDefault="00C32FF2" w:rsidP="002A108B">
      <w:pPr>
        <w:pStyle w:val="NoSpacing"/>
        <w:rPr>
          <w:rFonts w:ascii="Times New Roman" w:hAnsi="Times New Roman" w:cs="Times New Roman"/>
          <w:lang w:val="sr-Cyrl-CS"/>
        </w:rPr>
      </w:pPr>
    </w:p>
    <w:p w:rsidR="00C32FF2" w:rsidRPr="00873FA5" w:rsidRDefault="00C32FF2" w:rsidP="002A108B">
      <w:pPr>
        <w:pStyle w:val="NoSpacing"/>
        <w:rPr>
          <w:rFonts w:ascii="Times New Roman" w:hAnsi="Times New Roman" w:cs="Times New Roman"/>
          <w:lang w:val="sr-Cyrl-CS"/>
        </w:rPr>
      </w:pPr>
    </w:p>
    <w:p w:rsidR="00D12D24" w:rsidRPr="00C32FF2" w:rsidRDefault="002A108B" w:rsidP="00D12D24">
      <w:pPr>
        <w:jc w:val="both"/>
        <w:rPr>
          <w:b/>
          <w:i/>
          <w:lang w:val="sr-Cyrl-CS"/>
        </w:rPr>
      </w:pPr>
      <w:r w:rsidRPr="00C32FF2">
        <w:rPr>
          <w:rFonts w:eastAsia="Times New Roman"/>
          <w:b/>
          <w:i/>
          <w:lang w:val="sr-Cyrl-CS"/>
        </w:rPr>
        <w:t xml:space="preserve">       </w:t>
      </w:r>
      <w:r w:rsidR="00D12D24" w:rsidRPr="00C32FF2">
        <w:rPr>
          <w:b/>
          <w:i/>
          <w:lang w:val="sr-Latn-CS"/>
        </w:rPr>
        <w:t xml:space="preserve">5.) </w:t>
      </w:r>
      <w:r w:rsidR="00D12D24" w:rsidRPr="00C32FF2">
        <w:rPr>
          <w:b/>
          <w:i/>
          <w:lang w:val="sr-Cyrl-CS"/>
        </w:rPr>
        <w:t>ОПИС ПРЕДМЕТА ЈАВНЕ НАБАВКЕ</w:t>
      </w:r>
    </w:p>
    <w:p w:rsidR="00A649EE" w:rsidRPr="00614D16" w:rsidRDefault="00A649EE" w:rsidP="00A649EE">
      <w:pPr>
        <w:pStyle w:val="Default"/>
        <w:rPr>
          <w:b/>
          <w:bCs/>
        </w:rPr>
      </w:pPr>
      <w:r>
        <w:rPr>
          <w:b/>
          <w:bCs/>
        </w:rPr>
        <w:t>„</w:t>
      </w:r>
      <w:proofErr w:type="spellStart"/>
      <w:r>
        <w:rPr>
          <w:b/>
          <w:bCs/>
        </w:rPr>
        <w:t>Рекламни</w:t>
      </w:r>
      <w:proofErr w:type="spellEnd"/>
      <w:r>
        <w:rPr>
          <w:b/>
          <w:bCs/>
        </w:rPr>
        <w:t xml:space="preserve"> </w:t>
      </w:r>
      <w:proofErr w:type="spellStart"/>
      <w:r>
        <w:rPr>
          <w:b/>
          <w:bCs/>
        </w:rPr>
        <w:t>материјал</w:t>
      </w:r>
      <w:proofErr w:type="spellEnd"/>
      <w:r>
        <w:rPr>
          <w:b/>
          <w:bCs/>
        </w:rPr>
        <w:t>“</w:t>
      </w:r>
    </w:p>
    <w:p w:rsidR="00D12D24" w:rsidRPr="00973DC4" w:rsidRDefault="00D12D24" w:rsidP="00D12D24">
      <w:pPr>
        <w:jc w:val="both"/>
        <w:rPr>
          <w:b/>
          <w:lang w:val="sr-Cyrl-CS"/>
        </w:rPr>
      </w:pPr>
    </w:p>
    <w:p w:rsidR="00D12D24" w:rsidRPr="00973DC4" w:rsidRDefault="00D12D24" w:rsidP="00D12D24">
      <w:pPr>
        <w:jc w:val="both"/>
        <w:rPr>
          <w:b/>
          <w:lang w:val="sr-Cyrl-CS"/>
        </w:rPr>
      </w:pPr>
    </w:p>
    <w:p w:rsidR="00D12D24" w:rsidRPr="00973DC4" w:rsidRDefault="00D12D24" w:rsidP="00D12D24">
      <w:pPr>
        <w:jc w:val="both"/>
        <w:rPr>
          <w:b/>
          <w:lang w:val="sr-Cyrl-CS"/>
        </w:rPr>
      </w:pPr>
    </w:p>
    <w:tbl>
      <w:tblPr>
        <w:tblW w:w="8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5268"/>
      </w:tblGrid>
      <w:tr w:rsidR="00A649EE" w:rsidRPr="00973DC4" w:rsidTr="00A649EE">
        <w:trPr>
          <w:trHeight w:val="832"/>
        </w:trPr>
        <w:tc>
          <w:tcPr>
            <w:tcW w:w="3539" w:type="dxa"/>
            <w:vAlign w:val="center"/>
          </w:tcPr>
          <w:p w:rsidR="00A649EE" w:rsidRPr="00D80140" w:rsidRDefault="00A649EE" w:rsidP="00F23FE6">
            <w:r w:rsidRPr="001C4F87">
              <w:rPr>
                <w:b/>
                <w:sz w:val="22"/>
                <w:szCs w:val="22"/>
                <w:lang w:val="sr-Cyrl-CS"/>
              </w:rPr>
              <w:t>5.1</w:t>
            </w:r>
            <w:r>
              <w:rPr>
                <w:sz w:val="22"/>
                <w:szCs w:val="22"/>
                <w:lang w:val="sr-Cyrl-CS"/>
              </w:rPr>
              <w:t xml:space="preserve"> УКУПНА </w:t>
            </w:r>
            <w:r w:rsidRPr="00D80140">
              <w:rPr>
                <w:sz w:val="22"/>
                <w:szCs w:val="22"/>
                <w:lang w:val="sr-Cyrl-CS"/>
              </w:rPr>
              <w:t>ЦЕНА</w:t>
            </w:r>
            <w:r w:rsidRPr="00D80140">
              <w:rPr>
                <w:sz w:val="22"/>
                <w:szCs w:val="22"/>
              </w:rPr>
              <w:t xml:space="preserve"> </w:t>
            </w:r>
          </w:p>
          <w:p w:rsidR="00A649EE" w:rsidRPr="00D80140" w:rsidRDefault="00A649EE" w:rsidP="00F23FE6">
            <w:r w:rsidRPr="00D80140">
              <w:rPr>
                <w:sz w:val="22"/>
                <w:szCs w:val="22"/>
                <w:lang w:val="sr-Cyrl-CS"/>
              </w:rPr>
              <w:t>(без ПДВ-а)</w:t>
            </w:r>
          </w:p>
        </w:tc>
        <w:tc>
          <w:tcPr>
            <w:tcW w:w="5268" w:type="dxa"/>
          </w:tcPr>
          <w:p w:rsidR="00A649EE" w:rsidRPr="00973DC4" w:rsidRDefault="00A649EE" w:rsidP="00F23FE6">
            <w:pPr>
              <w:jc w:val="both"/>
              <w:rPr>
                <w:lang w:val="sr-Cyrl-CS"/>
              </w:rPr>
            </w:pPr>
          </w:p>
        </w:tc>
      </w:tr>
      <w:tr w:rsidR="00A649EE" w:rsidRPr="00973DC4" w:rsidTr="00A649EE">
        <w:trPr>
          <w:trHeight w:val="886"/>
        </w:trPr>
        <w:tc>
          <w:tcPr>
            <w:tcW w:w="3539" w:type="dxa"/>
            <w:vAlign w:val="center"/>
          </w:tcPr>
          <w:p w:rsidR="00A649EE" w:rsidRPr="00D80140" w:rsidRDefault="00A649EE" w:rsidP="00F23FE6">
            <w:pPr>
              <w:rPr>
                <w:lang w:val="sr-Cyrl-CS"/>
              </w:rPr>
            </w:pPr>
            <w:r>
              <w:rPr>
                <w:sz w:val="22"/>
                <w:szCs w:val="22"/>
                <w:lang w:val="sr-Cyrl-CS"/>
              </w:rPr>
              <w:t xml:space="preserve">5.2 УКУПНА </w:t>
            </w:r>
            <w:r w:rsidRPr="00D80140">
              <w:rPr>
                <w:sz w:val="22"/>
                <w:szCs w:val="22"/>
                <w:lang w:val="sr-Cyrl-CS"/>
              </w:rPr>
              <w:t xml:space="preserve">ЦЕНА </w:t>
            </w:r>
          </w:p>
          <w:p w:rsidR="00A649EE" w:rsidRPr="00D80140" w:rsidRDefault="00A649EE" w:rsidP="00F23FE6">
            <w:pPr>
              <w:rPr>
                <w:lang w:val="sr-Cyrl-CS"/>
              </w:rPr>
            </w:pPr>
            <w:r w:rsidRPr="00D80140">
              <w:rPr>
                <w:sz w:val="22"/>
                <w:szCs w:val="22"/>
                <w:lang w:val="sr-Cyrl-CS"/>
              </w:rPr>
              <w:t>(са ПДВ-ом)</w:t>
            </w:r>
          </w:p>
        </w:tc>
        <w:tc>
          <w:tcPr>
            <w:tcW w:w="5268" w:type="dxa"/>
          </w:tcPr>
          <w:p w:rsidR="00A649EE" w:rsidRPr="00973DC4" w:rsidRDefault="00A649EE" w:rsidP="00F23FE6">
            <w:pPr>
              <w:jc w:val="both"/>
              <w:rPr>
                <w:lang w:val="sr-Cyrl-CS"/>
              </w:rPr>
            </w:pPr>
          </w:p>
        </w:tc>
      </w:tr>
      <w:tr w:rsidR="00D12D24" w:rsidRPr="00973DC4" w:rsidTr="00A649EE">
        <w:trPr>
          <w:trHeight w:val="830"/>
        </w:trPr>
        <w:tc>
          <w:tcPr>
            <w:tcW w:w="3539" w:type="dxa"/>
            <w:vAlign w:val="center"/>
          </w:tcPr>
          <w:p w:rsidR="00D12D24" w:rsidRPr="00973DC4" w:rsidRDefault="00D12D24" w:rsidP="00F23FE6">
            <w:pPr>
              <w:rPr>
                <w:lang w:val="sr-Cyrl-CS"/>
              </w:rPr>
            </w:pPr>
            <w:r w:rsidRPr="00973DC4">
              <w:rPr>
                <w:lang w:val="sr-Cyrl-CS"/>
              </w:rPr>
              <w:t>5.3 Рок и начин плаћања</w:t>
            </w:r>
          </w:p>
        </w:tc>
        <w:tc>
          <w:tcPr>
            <w:tcW w:w="5268" w:type="dxa"/>
            <w:vAlign w:val="center"/>
          </w:tcPr>
          <w:p w:rsidR="00D12D24" w:rsidRPr="005F78B7" w:rsidRDefault="00D12D24" w:rsidP="00F23FE6">
            <w:pPr>
              <w:jc w:val="both"/>
              <w:rPr>
                <w:lang w:val="sr-Cyrl-CS"/>
              </w:rPr>
            </w:pPr>
            <w:r>
              <w:rPr>
                <w:lang w:val="sr-Cyrl-CS"/>
              </w:rPr>
              <w:t>___ (</w:t>
            </w:r>
            <w:r w:rsidRPr="005F78B7">
              <w:rPr>
                <w:lang w:val="sr-Cyrl-CS"/>
              </w:rPr>
              <w:t xml:space="preserve"> </w:t>
            </w:r>
            <w:r>
              <w:rPr>
                <w:lang w:val="sr-Cyrl-CS"/>
              </w:rPr>
              <w:t xml:space="preserve">максимум 45) </w:t>
            </w:r>
            <w:r w:rsidRPr="005F78B7">
              <w:rPr>
                <w:lang w:val="sr-Cyrl-CS"/>
              </w:rPr>
              <w:t>дана од дана пријема исправне фактуре, на основу документа који испоставља понуђач, а којим је потврђено извршењ</w:t>
            </w:r>
            <w:r w:rsidR="00A649EE">
              <w:rPr>
                <w:lang w:val="sr-Cyrl-CS"/>
              </w:rPr>
              <w:t>е</w:t>
            </w:r>
            <w:r w:rsidRPr="005F78B7">
              <w:rPr>
                <w:lang w:val="sr-Cyrl-CS"/>
              </w:rPr>
              <w:t xml:space="preserve"> услуге.</w:t>
            </w:r>
          </w:p>
          <w:p w:rsidR="00D12D24" w:rsidRPr="00973DC4" w:rsidRDefault="00D12D24" w:rsidP="00F23FE6">
            <w:pPr>
              <w:jc w:val="both"/>
              <w:rPr>
                <w:lang w:val="sr-Cyrl-CS"/>
              </w:rPr>
            </w:pPr>
            <w:r w:rsidRPr="005F78B7">
              <w:rPr>
                <w:lang w:val="sr-Cyrl-CS"/>
              </w:rPr>
              <w:t>Плаћање се врши уплатом на рачун понуђача</w:t>
            </w:r>
            <w:r w:rsidRPr="00973DC4">
              <w:rPr>
                <w:lang w:val="sr-Cyrl-CS"/>
              </w:rPr>
              <w:t>.</w:t>
            </w:r>
          </w:p>
        </w:tc>
      </w:tr>
      <w:tr w:rsidR="00D12D24" w:rsidRPr="00973DC4" w:rsidTr="00A649EE">
        <w:trPr>
          <w:trHeight w:val="634"/>
        </w:trPr>
        <w:tc>
          <w:tcPr>
            <w:tcW w:w="3539" w:type="dxa"/>
            <w:vAlign w:val="center"/>
          </w:tcPr>
          <w:p w:rsidR="00D12D24" w:rsidRPr="00CA5928" w:rsidRDefault="00D12D24" w:rsidP="00F23FE6">
            <w:pPr>
              <w:rPr>
                <w:lang w:val="sr-Cyrl-CS"/>
              </w:rPr>
            </w:pPr>
            <w:r w:rsidRPr="00CA5928">
              <w:rPr>
                <w:lang w:val="sr-Cyrl-CS"/>
              </w:rPr>
              <w:t>5.4 Рок извршења</w:t>
            </w:r>
          </w:p>
        </w:tc>
        <w:tc>
          <w:tcPr>
            <w:tcW w:w="5268" w:type="dxa"/>
            <w:vAlign w:val="center"/>
          </w:tcPr>
          <w:p w:rsidR="00D12D24" w:rsidRPr="00A649EE" w:rsidRDefault="00D12D24" w:rsidP="00F23FE6">
            <w:pPr>
              <w:rPr>
                <w:lang/>
              </w:rPr>
            </w:pPr>
            <w:r w:rsidRPr="00CA5928">
              <w:t>Према динамици коју усагласе уговорне стране</w:t>
            </w:r>
            <w:r w:rsidR="00A649EE">
              <w:rPr>
                <w:lang/>
              </w:rPr>
              <w:t>, а _______ (максимум 7) дана од пријема захтева.</w:t>
            </w:r>
          </w:p>
        </w:tc>
      </w:tr>
      <w:tr w:rsidR="00D12D24" w:rsidRPr="00973DC4" w:rsidTr="00A649EE">
        <w:trPr>
          <w:trHeight w:val="706"/>
        </w:trPr>
        <w:tc>
          <w:tcPr>
            <w:tcW w:w="3539" w:type="dxa"/>
            <w:vAlign w:val="center"/>
          </w:tcPr>
          <w:p w:rsidR="00D12D24" w:rsidRPr="00CA5928" w:rsidRDefault="00D12D24" w:rsidP="00F23FE6">
            <w:pPr>
              <w:rPr>
                <w:lang w:val="sr-Cyrl-CS"/>
              </w:rPr>
            </w:pPr>
            <w:r w:rsidRPr="00CA5928">
              <w:rPr>
                <w:lang w:val="sr-Cyrl-CS"/>
              </w:rPr>
              <w:t>5.5 Рок важења понуде</w:t>
            </w:r>
          </w:p>
        </w:tc>
        <w:tc>
          <w:tcPr>
            <w:tcW w:w="5268" w:type="dxa"/>
            <w:vAlign w:val="center"/>
          </w:tcPr>
          <w:p w:rsidR="00D12D24" w:rsidRPr="00CA5928" w:rsidRDefault="00D12D24" w:rsidP="00F23FE6">
            <w:pPr>
              <w:rPr>
                <w:lang w:val="sr-Cyrl-CS"/>
              </w:rPr>
            </w:pPr>
            <w:r w:rsidRPr="00CA5928">
              <w:rPr>
                <w:lang w:val="sr-Cyrl-CS"/>
              </w:rPr>
              <w:t xml:space="preserve"> </w:t>
            </w:r>
            <w:r w:rsidR="00A649EE">
              <w:rPr>
                <w:lang w:val="sr-Cyrl-CS"/>
              </w:rPr>
              <w:t>30</w:t>
            </w:r>
            <w:r w:rsidRPr="00CA5928">
              <w:rPr>
                <w:lang w:val="sr-Cyrl-CS"/>
              </w:rPr>
              <w:t xml:space="preserve"> (</w:t>
            </w:r>
            <w:r w:rsidR="00A649EE">
              <w:rPr>
                <w:lang w:val="sr-Cyrl-CS"/>
              </w:rPr>
              <w:t>тридесе</w:t>
            </w:r>
            <w:r w:rsidRPr="00CA5928">
              <w:rPr>
                <w:lang w:val="sr-Cyrl-CS"/>
              </w:rPr>
              <w:t>т) дана од дана отварања понуда.</w:t>
            </w:r>
          </w:p>
        </w:tc>
      </w:tr>
      <w:tr w:rsidR="00D12D24" w:rsidRPr="00973DC4" w:rsidTr="00A649EE">
        <w:trPr>
          <w:trHeight w:val="830"/>
        </w:trPr>
        <w:tc>
          <w:tcPr>
            <w:tcW w:w="3539" w:type="dxa"/>
            <w:vAlign w:val="center"/>
          </w:tcPr>
          <w:p w:rsidR="00D12D24" w:rsidRPr="00973DC4" w:rsidRDefault="00D12D24" w:rsidP="00F23FE6">
            <w:pPr>
              <w:rPr>
                <w:lang w:val="sr-Cyrl-CS"/>
              </w:rPr>
            </w:pPr>
            <w:r w:rsidRPr="00973DC4">
              <w:rPr>
                <w:lang w:val="sr-Cyrl-CS"/>
              </w:rPr>
              <w:t xml:space="preserve">5.6 </w:t>
            </w:r>
            <w:r w:rsidRPr="00F40813">
              <w:rPr>
                <w:sz w:val="22"/>
                <w:szCs w:val="22"/>
                <w:lang w:val="sr-Cyrl-CS"/>
              </w:rPr>
              <w:t>Име, презиме и број телефона овлашћеног лица за контакт</w:t>
            </w:r>
          </w:p>
        </w:tc>
        <w:tc>
          <w:tcPr>
            <w:tcW w:w="5268" w:type="dxa"/>
            <w:vAlign w:val="center"/>
          </w:tcPr>
          <w:p w:rsidR="00D12D24" w:rsidRPr="00973DC4" w:rsidRDefault="00D12D24" w:rsidP="00F23FE6">
            <w:pPr>
              <w:rPr>
                <w:lang w:val="sr-Cyrl-CS"/>
              </w:rPr>
            </w:pPr>
          </w:p>
        </w:tc>
      </w:tr>
    </w:tbl>
    <w:p w:rsidR="00D12D24" w:rsidRPr="00973DC4" w:rsidRDefault="00D12D24" w:rsidP="00D12D24">
      <w:pPr>
        <w:rPr>
          <w:lang w:val="sr-Cyrl-CS"/>
        </w:rPr>
      </w:pPr>
    </w:p>
    <w:p w:rsidR="00D12D24" w:rsidRPr="00973DC4" w:rsidRDefault="00D12D24" w:rsidP="00D12D24">
      <w:pPr>
        <w:rPr>
          <w:lang w:val="sr-Cyrl-CS"/>
        </w:rPr>
      </w:pPr>
    </w:p>
    <w:tbl>
      <w:tblPr>
        <w:tblW w:w="9962" w:type="dxa"/>
        <w:tblLayout w:type="fixed"/>
        <w:tblLook w:val="04A0"/>
      </w:tblPr>
      <w:tblGrid>
        <w:gridCol w:w="4628"/>
        <w:gridCol w:w="837"/>
        <w:gridCol w:w="4497"/>
      </w:tblGrid>
      <w:tr w:rsidR="002A108B" w:rsidRPr="00873FA5" w:rsidTr="00A649EE">
        <w:tc>
          <w:tcPr>
            <w:tcW w:w="4628" w:type="dxa"/>
            <w:vAlign w:val="center"/>
            <w:hideMark/>
          </w:tcPr>
          <w:p w:rsidR="002A108B" w:rsidRPr="00873FA5" w:rsidRDefault="002A108B" w:rsidP="002A7421">
            <w:pPr>
              <w:pStyle w:val="Stavkaspecifikacije"/>
              <w:tabs>
                <w:tab w:val="clear" w:pos="0"/>
              </w:tabs>
              <w:ind w:left="792"/>
              <w:rPr>
                <w:rFonts w:eastAsia="Times New Roman"/>
              </w:rPr>
            </w:pPr>
            <w:proofErr w:type="spellStart"/>
            <w:r w:rsidRPr="00873FA5">
              <w:rPr>
                <w:lang w:eastAsia="en-US"/>
              </w:rPr>
              <w:t>М</w:t>
            </w:r>
            <w:r w:rsidRPr="00873FA5">
              <w:rPr>
                <w:sz w:val="24"/>
                <w:szCs w:val="24"/>
              </w:rPr>
              <w:t>есто</w:t>
            </w:r>
            <w:proofErr w:type="spellEnd"/>
            <w:r w:rsidRPr="00873FA5">
              <w:rPr>
                <w:sz w:val="24"/>
                <w:szCs w:val="24"/>
              </w:rPr>
              <w:t xml:space="preserve"> и </w:t>
            </w:r>
            <w:proofErr w:type="spellStart"/>
            <w:r w:rsidRPr="00873FA5">
              <w:rPr>
                <w:sz w:val="24"/>
                <w:szCs w:val="24"/>
              </w:rPr>
              <w:t>датум</w:t>
            </w:r>
            <w:proofErr w:type="spellEnd"/>
            <w:r w:rsidRPr="00873FA5">
              <w:rPr>
                <w:sz w:val="24"/>
                <w:szCs w:val="24"/>
              </w:rPr>
              <w:t>:</w:t>
            </w:r>
          </w:p>
          <w:p w:rsidR="002A108B" w:rsidRPr="00873FA5" w:rsidRDefault="002A108B" w:rsidP="002A7421">
            <w:pPr>
              <w:spacing w:before="240"/>
              <w:rPr>
                <w:rFonts w:eastAsia="Times New Roman"/>
                <w:kern w:val="2"/>
                <w:lang w:eastAsia="zh-CN"/>
              </w:rPr>
            </w:pPr>
            <w:r w:rsidRPr="00873FA5">
              <w:rPr>
                <w:rFonts w:eastAsia="Times New Roman"/>
              </w:rPr>
              <w:t xml:space="preserve">         </w:t>
            </w:r>
            <w:r w:rsidRPr="00873FA5">
              <w:t>___________________201</w:t>
            </w:r>
            <w:r w:rsidR="00AF275C">
              <w:rPr>
                <w:lang w:val="sr-Cyrl-CS"/>
              </w:rPr>
              <w:t>9</w:t>
            </w:r>
            <w:r w:rsidRPr="00873FA5">
              <w:t>. године</w:t>
            </w:r>
          </w:p>
        </w:tc>
        <w:tc>
          <w:tcPr>
            <w:tcW w:w="837" w:type="dxa"/>
            <w:vAlign w:val="center"/>
            <w:hideMark/>
          </w:tcPr>
          <w:p w:rsidR="002A108B" w:rsidRPr="00873FA5" w:rsidRDefault="002A108B" w:rsidP="002A7421">
            <w:pPr>
              <w:jc w:val="center"/>
              <w:rPr>
                <w:rFonts w:eastAsia="Times New Roman"/>
                <w:kern w:val="2"/>
                <w:lang w:eastAsia="zh-CN"/>
              </w:rPr>
            </w:pPr>
            <w:r w:rsidRPr="00873FA5">
              <w:rPr>
                <w:rFonts w:eastAsia="Times New Roman"/>
              </w:rPr>
              <w:t xml:space="preserve">                     </w:t>
            </w:r>
          </w:p>
        </w:tc>
        <w:tc>
          <w:tcPr>
            <w:tcW w:w="4497" w:type="dxa"/>
            <w:vAlign w:val="center"/>
            <w:hideMark/>
          </w:tcPr>
          <w:p w:rsidR="002A108B" w:rsidRPr="00873FA5" w:rsidRDefault="002A108B" w:rsidP="002A7421">
            <w:pPr>
              <w:spacing w:before="480"/>
              <w:jc w:val="center"/>
              <w:rPr>
                <w:rFonts w:eastAsia="Times New Roman"/>
                <w:kern w:val="2"/>
                <w:lang w:eastAsia="zh-CN"/>
              </w:rPr>
            </w:pPr>
            <w:r w:rsidRPr="00873FA5">
              <w:rPr>
                <w:rFonts w:eastAsia="Times New Roman"/>
              </w:rPr>
              <w:t xml:space="preserve">               </w:t>
            </w:r>
            <w:r w:rsidRPr="00873FA5">
              <w:t>____________________________</w:t>
            </w:r>
          </w:p>
          <w:p w:rsidR="002A108B" w:rsidRPr="00873FA5" w:rsidRDefault="002A108B" w:rsidP="002A7421">
            <w:pPr>
              <w:jc w:val="center"/>
              <w:rPr>
                <w:kern w:val="2"/>
                <w:lang w:eastAsia="zh-CN"/>
              </w:rPr>
            </w:pPr>
            <w:r w:rsidRPr="00873FA5">
              <w:rPr>
                <w:rFonts w:eastAsia="Times New Roman"/>
              </w:rPr>
              <w:t xml:space="preserve">        </w:t>
            </w:r>
            <w:r w:rsidRPr="00873FA5">
              <w:rPr>
                <w:rFonts w:eastAsia="Times New Roman"/>
                <w:lang w:val="sr-Cyrl-CS"/>
              </w:rPr>
              <w:t xml:space="preserve">          </w:t>
            </w:r>
            <w:r w:rsidRPr="00873FA5">
              <w:t>(потпис овлашћеног лица)</w:t>
            </w:r>
          </w:p>
        </w:tc>
      </w:tr>
    </w:tbl>
    <w:p w:rsidR="002A108B" w:rsidRPr="00873FA5" w:rsidRDefault="002A108B" w:rsidP="002A108B">
      <w:pPr>
        <w:pStyle w:val="NoSpacing"/>
        <w:rPr>
          <w:rFonts w:ascii="Times New Roman" w:hAnsi="Times New Roman" w:cs="Times New Roman"/>
          <w:b/>
          <w:kern w:val="2"/>
          <w:sz w:val="24"/>
          <w:szCs w:val="24"/>
          <w:lang w:val="sr-Cyrl-CS" w:eastAsia="zh-CN"/>
        </w:rPr>
      </w:pPr>
    </w:p>
    <w:p w:rsidR="002A108B" w:rsidRPr="00873FA5" w:rsidRDefault="002A108B" w:rsidP="002A108B">
      <w:pPr>
        <w:pStyle w:val="NoSpacing"/>
        <w:jc w:val="right"/>
        <w:rPr>
          <w:rFonts w:ascii="Times New Roman" w:hAnsi="Times New Roman" w:cs="Times New Roman"/>
          <w:b/>
          <w:sz w:val="24"/>
          <w:szCs w:val="24"/>
          <w:lang w:val="sr-Cyrl-CS"/>
        </w:rPr>
      </w:pPr>
    </w:p>
    <w:p w:rsidR="002A108B" w:rsidRPr="00873FA5" w:rsidRDefault="002A108B" w:rsidP="002A108B">
      <w:pPr>
        <w:spacing w:line="240" w:lineRule="auto"/>
        <w:jc w:val="center"/>
        <w:rPr>
          <w:b/>
          <w:bCs/>
          <w:lang w:val="sr-Cyrl-CS"/>
        </w:rPr>
      </w:pPr>
      <w:r w:rsidRPr="00873FA5">
        <w:rPr>
          <w:rFonts w:eastAsia="Times New Roman"/>
          <w:b/>
          <w:bCs/>
          <w:lang w:val="sr-Cyrl-CS"/>
        </w:rPr>
        <w:t xml:space="preserve">                                                                                                                                </w:t>
      </w:r>
    </w:p>
    <w:p w:rsidR="002A108B" w:rsidRPr="00873FA5" w:rsidRDefault="002A108B" w:rsidP="002A108B">
      <w:pPr>
        <w:spacing w:line="240" w:lineRule="auto"/>
        <w:jc w:val="center"/>
        <w:rPr>
          <w:b/>
          <w:bCs/>
          <w:lang w:val="sr-Cyrl-CS"/>
        </w:rPr>
      </w:pPr>
    </w:p>
    <w:p w:rsidR="002A108B" w:rsidRPr="00873FA5" w:rsidRDefault="002A108B" w:rsidP="002A108B">
      <w:pPr>
        <w:jc w:val="both"/>
        <w:rPr>
          <w:b/>
          <w:bCs/>
          <w:lang w:val="sr-Cyrl-CS"/>
        </w:rPr>
      </w:pPr>
      <w:r w:rsidRPr="00873FA5">
        <w:rPr>
          <w:b/>
          <w:bCs/>
          <w:i/>
          <w:iCs/>
          <w:sz w:val="22"/>
          <w:szCs w:val="22"/>
          <w:lang w:val="ru-RU"/>
        </w:rPr>
        <w:t xml:space="preserve">Напомена: </w:t>
      </w:r>
      <w:r w:rsidRPr="00873FA5">
        <w:rPr>
          <w:i/>
          <w:iCs/>
          <w:sz w:val="22"/>
          <w:szCs w:val="22"/>
          <w:lang w:val="ru-RU"/>
        </w:rPr>
        <w:t xml:space="preserve">Образац понуде понуђач мора да попуни, овери печатом и потпише, чиме </w:t>
      </w:r>
      <w:r w:rsidRPr="00873FA5">
        <w:rPr>
          <w:i/>
          <w:iCs/>
          <w:sz w:val="22"/>
          <w:szCs w:val="22"/>
          <w:lang w:val="sr-Cyrl-CS"/>
        </w:rPr>
        <w:t>п</w:t>
      </w:r>
      <w:r w:rsidRPr="00873FA5">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A108B" w:rsidRPr="00873FA5" w:rsidRDefault="002A108B" w:rsidP="002A108B">
      <w:pPr>
        <w:spacing w:line="240" w:lineRule="auto"/>
        <w:jc w:val="center"/>
        <w:rPr>
          <w:b/>
          <w:bCs/>
          <w:lang w:val="sr-Cyrl-CS"/>
        </w:rPr>
      </w:pPr>
    </w:p>
    <w:p w:rsidR="000A6526" w:rsidRDefault="000A6526" w:rsidP="000A6526">
      <w:pPr>
        <w:tabs>
          <w:tab w:val="left" w:pos="2040"/>
          <w:tab w:val="center" w:pos="4383"/>
        </w:tabs>
        <w:spacing w:line="240" w:lineRule="auto"/>
        <w:rPr>
          <w:rFonts w:eastAsia="Times New Roman"/>
          <w:b/>
          <w:bCs/>
          <w:lang w:val="sr-Cyrl-CS"/>
        </w:rPr>
      </w:pPr>
      <w:r>
        <w:rPr>
          <w:rFonts w:eastAsia="Times New Roman"/>
          <w:b/>
          <w:bCs/>
          <w:lang w:val="sr-Cyrl-CS"/>
        </w:rPr>
        <w:tab/>
      </w:r>
    </w:p>
    <w:p w:rsidR="000A6526" w:rsidRDefault="000A6526" w:rsidP="000A6526">
      <w:pPr>
        <w:tabs>
          <w:tab w:val="left" w:pos="2040"/>
          <w:tab w:val="center" w:pos="4383"/>
        </w:tabs>
        <w:spacing w:line="240" w:lineRule="auto"/>
        <w:rPr>
          <w:rFonts w:eastAsia="Times New Roman"/>
          <w:b/>
          <w:bCs/>
          <w:lang w:val="sr-Cyrl-CS"/>
        </w:rPr>
      </w:pPr>
    </w:p>
    <w:p w:rsidR="00C32FF2" w:rsidRDefault="00C32FF2" w:rsidP="000A6526">
      <w:pPr>
        <w:tabs>
          <w:tab w:val="left" w:pos="2040"/>
          <w:tab w:val="center" w:pos="4383"/>
        </w:tabs>
        <w:spacing w:line="240" w:lineRule="auto"/>
        <w:rPr>
          <w:rFonts w:eastAsia="Times New Roman"/>
          <w:b/>
          <w:bCs/>
          <w:lang w:val="sr-Cyrl-CS"/>
        </w:rPr>
      </w:pPr>
    </w:p>
    <w:p w:rsidR="00C32FF2" w:rsidRDefault="00C32FF2" w:rsidP="000A6526">
      <w:pPr>
        <w:tabs>
          <w:tab w:val="left" w:pos="2040"/>
          <w:tab w:val="center" w:pos="4383"/>
        </w:tabs>
        <w:spacing w:line="240" w:lineRule="auto"/>
        <w:rPr>
          <w:rFonts w:eastAsia="Times New Roman"/>
          <w:b/>
          <w:bCs/>
          <w:lang w:val="sr-Cyrl-CS"/>
        </w:rPr>
      </w:pPr>
    </w:p>
    <w:p w:rsidR="00C32FF2" w:rsidRDefault="00C32FF2" w:rsidP="000A6526">
      <w:pPr>
        <w:tabs>
          <w:tab w:val="left" w:pos="2040"/>
          <w:tab w:val="center" w:pos="4383"/>
        </w:tabs>
        <w:spacing w:line="240" w:lineRule="auto"/>
        <w:rPr>
          <w:rFonts w:eastAsia="Times New Roman"/>
          <w:b/>
          <w:bCs/>
          <w:lang w:val="sr-Cyrl-CS"/>
        </w:rPr>
      </w:pPr>
    </w:p>
    <w:p w:rsidR="00C32FF2" w:rsidRDefault="00C32FF2" w:rsidP="000A6526">
      <w:pPr>
        <w:tabs>
          <w:tab w:val="left" w:pos="2040"/>
          <w:tab w:val="center" w:pos="4383"/>
        </w:tabs>
        <w:spacing w:line="240" w:lineRule="auto"/>
        <w:rPr>
          <w:rFonts w:eastAsia="Times New Roman"/>
          <w:b/>
          <w:bCs/>
          <w:lang w:val="sr-Cyrl-CS"/>
        </w:rPr>
      </w:pPr>
    </w:p>
    <w:p w:rsidR="00C32FF2" w:rsidRDefault="00C32FF2" w:rsidP="000A6526">
      <w:pPr>
        <w:tabs>
          <w:tab w:val="left" w:pos="2040"/>
          <w:tab w:val="center" w:pos="4383"/>
        </w:tabs>
        <w:spacing w:line="240" w:lineRule="auto"/>
        <w:rPr>
          <w:rFonts w:eastAsia="Times New Roman"/>
          <w:b/>
          <w:bCs/>
          <w:lang w:val="sr-Cyrl-CS"/>
        </w:rPr>
      </w:pPr>
    </w:p>
    <w:p w:rsidR="00C32FF2" w:rsidRDefault="00C32FF2" w:rsidP="000A6526">
      <w:pPr>
        <w:tabs>
          <w:tab w:val="left" w:pos="2040"/>
          <w:tab w:val="center" w:pos="4383"/>
        </w:tabs>
        <w:spacing w:line="240" w:lineRule="auto"/>
        <w:rPr>
          <w:rFonts w:eastAsia="Times New Roman"/>
          <w:b/>
          <w:bCs/>
          <w:lang w:val="sr-Cyrl-CS"/>
        </w:rPr>
      </w:pPr>
    </w:p>
    <w:p w:rsidR="00C32FF2" w:rsidRDefault="00C32FF2" w:rsidP="000A6526">
      <w:pPr>
        <w:tabs>
          <w:tab w:val="left" w:pos="2040"/>
          <w:tab w:val="center" w:pos="4383"/>
        </w:tabs>
        <w:spacing w:line="240" w:lineRule="auto"/>
        <w:rPr>
          <w:rFonts w:eastAsia="Times New Roman"/>
          <w:b/>
          <w:bCs/>
          <w:lang w:val="sr-Cyrl-CS"/>
        </w:rPr>
      </w:pPr>
    </w:p>
    <w:p w:rsidR="00C32FF2" w:rsidRDefault="00C32FF2" w:rsidP="000A6526">
      <w:pPr>
        <w:tabs>
          <w:tab w:val="left" w:pos="2040"/>
          <w:tab w:val="center" w:pos="4383"/>
        </w:tabs>
        <w:spacing w:line="240" w:lineRule="auto"/>
        <w:rPr>
          <w:rFonts w:eastAsia="Times New Roman"/>
          <w:b/>
          <w:bCs/>
          <w:lang w:val="sr-Cyrl-CS"/>
        </w:rPr>
      </w:pPr>
    </w:p>
    <w:p w:rsidR="002A108B" w:rsidRPr="007608F1" w:rsidRDefault="002A108B" w:rsidP="000A6526">
      <w:pPr>
        <w:tabs>
          <w:tab w:val="left" w:pos="2040"/>
          <w:tab w:val="center" w:pos="4383"/>
        </w:tabs>
        <w:spacing w:line="240" w:lineRule="auto"/>
        <w:rPr>
          <w:b/>
          <w:bCs/>
          <w:lang w:val="sr-Cyrl-CS"/>
        </w:rPr>
      </w:pPr>
      <w:r w:rsidRPr="00873FA5">
        <w:rPr>
          <w:rFonts w:eastAsia="Times New Roman"/>
          <w:b/>
          <w:bCs/>
          <w:lang w:val="sr-Cyrl-CS"/>
        </w:rPr>
        <w:t xml:space="preserve">                     </w:t>
      </w:r>
      <w:r w:rsidR="007608F1">
        <w:rPr>
          <w:rFonts w:eastAsia="Times New Roman"/>
          <w:b/>
          <w:bCs/>
          <w:lang w:val="sr-Cyrl-CS"/>
        </w:rPr>
        <w:t xml:space="preserve">                       </w:t>
      </w:r>
    </w:p>
    <w:p w:rsidR="002A108B" w:rsidRPr="00873FA5" w:rsidRDefault="002A108B" w:rsidP="002A108B">
      <w:pPr>
        <w:jc w:val="right"/>
        <w:rPr>
          <w:b/>
          <w:bCs/>
          <w:i/>
          <w:iCs/>
        </w:rPr>
      </w:pPr>
      <w:r w:rsidRPr="00873FA5">
        <w:rPr>
          <w:b/>
          <w:bCs/>
          <w:i/>
          <w:iCs/>
        </w:rPr>
        <w:t xml:space="preserve"> (ОБРАЗАЦ 3)</w:t>
      </w:r>
    </w:p>
    <w:p w:rsidR="002A108B" w:rsidRPr="00C32FF2" w:rsidRDefault="002A108B" w:rsidP="002A108B">
      <w:pPr>
        <w:jc w:val="right"/>
        <w:rPr>
          <w:b/>
          <w:bCs/>
          <w:i/>
          <w:iCs/>
          <w:sz w:val="16"/>
          <w:szCs w:val="16"/>
          <w:vertAlign w:val="subscript"/>
        </w:rPr>
      </w:pPr>
    </w:p>
    <w:p w:rsidR="002A108B" w:rsidRDefault="002A108B" w:rsidP="002A108B">
      <w:pPr>
        <w:jc w:val="center"/>
        <w:rPr>
          <w:b/>
          <w:bCs/>
          <w:i/>
          <w:iCs/>
        </w:rPr>
      </w:pPr>
      <w:r w:rsidRPr="00873FA5">
        <w:rPr>
          <w:b/>
          <w:bCs/>
          <w:i/>
          <w:iCs/>
        </w:rPr>
        <w:t xml:space="preserve">ОБРАЗАЦ СТРУКТУРЕ ЦЕНЕ </w:t>
      </w:r>
      <w:r w:rsidR="00D31BD5">
        <w:rPr>
          <w:b/>
          <w:bCs/>
          <w:i/>
          <w:iCs/>
        </w:rPr>
        <w:t>са упутством како да се попуни</w:t>
      </w:r>
    </w:p>
    <w:p w:rsidR="00A649EE" w:rsidRPr="00C32FF2" w:rsidRDefault="00A649EE" w:rsidP="002A108B">
      <w:pPr>
        <w:jc w:val="center"/>
        <w:rPr>
          <w:bCs/>
          <w:iCs/>
          <w:sz w:val="16"/>
          <w:szCs w:val="16"/>
        </w:rPr>
      </w:pPr>
    </w:p>
    <w:tbl>
      <w:tblPr>
        <w:tblStyle w:val="TableGrid"/>
        <w:tblW w:w="9918" w:type="dxa"/>
        <w:tblLook w:val="04A0"/>
      </w:tblPr>
      <w:tblGrid>
        <w:gridCol w:w="688"/>
        <w:gridCol w:w="2810"/>
        <w:gridCol w:w="1037"/>
        <w:gridCol w:w="1272"/>
        <w:gridCol w:w="1276"/>
        <w:gridCol w:w="1417"/>
        <w:gridCol w:w="1418"/>
      </w:tblGrid>
      <w:tr w:rsidR="00A649EE" w:rsidRPr="00A649EE" w:rsidTr="00A649EE">
        <w:tc>
          <w:tcPr>
            <w:tcW w:w="688" w:type="dxa"/>
          </w:tcPr>
          <w:p w:rsidR="00A649EE" w:rsidRPr="00A649EE" w:rsidRDefault="00A649EE" w:rsidP="00A649EE">
            <w:pPr>
              <w:rPr>
                <w:b/>
                <w:sz w:val="20"/>
                <w:szCs w:val="20"/>
                <w:lang/>
              </w:rPr>
            </w:pPr>
            <w:r w:rsidRPr="00A649EE">
              <w:rPr>
                <w:b/>
                <w:sz w:val="20"/>
                <w:szCs w:val="20"/>
                <w:lang/>
              </w:rPr>
              <w:t>Р.бр.</w:t>
            </w:r>
          </w:p>
        </w:tc>
        <w:tc>
          <w:tcPr>
            <w:tcW w:w="2810" w:type="dxa"/>
          </w:tcPr>
          <w:p w:rsidR="00A649EE" w:rsidRPr="00A649EE" w:rsidRDefault="00A649EE" w:rsidP="00A649EE">
            <w:pPr>
              <w:jc w:val="center"/>
              <w:rPr>
                <w:b/>
                <w:sz w:val="20"/>
                <w:szCs w:val="20"/>
              </w:rPr>
            </w:pPr>
            <w:r w:rsidRPr="00A649EE">
              <w:rPr>
                <w:b/>
                <w:sz w:val="20"/>
                <w:szCs w:val="20"/>
              </w:rPr>
              <w:t>О П И С</w:t>
            </w:r>
          </w:p>
        </w:tc>
        <w:tc>
          <w:tcPr>
            <w:tcW w:w="1037" w:type="dxa"/>
          </w:tcPr>
          <w:p w:rsidR="00A649EE" w:rsidRPr="00A649EE" w:rsidRDefault="00A649EE" w:rsidP="00A649EE">
            <w:pPr>
              <w:jc w:val="center"/>
              <w:rPr>
                <w:b/>
                <w:sz w:val="20"/>
                <w:szCs w:val="20"/>
              </w:rPr>
            </w:pPr>
            <w:r w:rsidRPr="00A649EE">
              <w:rPr>
                <w:b/>
                <w:sz w:val="20"/>
                <w:szCs w:val="20"/>
                <w:lang/>
              </w:rPr>
              <w:t>Оквирна кол</w:t>
            </w:r>
            <w:r>
              <w:rPr>
                <w:b/>
                <w:sz w:val="20"/>
                <w:szCs w:val="20"/>
                <w:lang/>
              </w:rPr>
              <w:t>.</w:t>
            </w:r>
          </w:p>
        </w:tc>
        <w:tc>
          <w:tcPr>
            <w:tcW w:w="1272" w:type="dxa"/>
          </w:tcPr>
          <w:p w:rsidR="00A649EE" w:rsidRPr="00A649EE" w:rsidRDefault="00A649EE" w:rsidP="00A649EE">
            <w:pPr>
              <w:jc w:val="center"/>
              <w:rPr>
                <w:b/>
                <w:sz w:val="20"/>
                <w:szCs w:val="20"/>
                <w:lang/>
              </w:rPr>
            </w:pPr>
            <w:r>
              <w:rPr>
                <w:b/>
                <w:sz w:val="20"/>
                <w:szCs w:val="20"/>
                <w:lang/>
              </w:rPr>
              <w:t>Јед.цена без пдв</w:t>
            </w:r>
          </w:p>
        </w:tc>
        <w:tc>
          <w:tcPr>
            <w:tcW w:w="1276" w:type="dxa"/>
          </w:tcPr>
          <w:p w:rsidR="00A649EE" w:rsidRPr="00A649EE" w:rsidRDefault="00A649EE" w:rsidP="00A649EE">
            <w:pPr>
              <w:jc w:val="center"/>
              <w:rPr>
                <w:b/>
                <w:sz w:val="20"/>
                <w:szCs w:val="20"/>
                <w:lang/>
              </w:rPr>
            </w:pPr>
            <w:r>
              <w:rPr>
                <w:b/>
                <w:sz w:val="20"/>
                <w:szCs w:val="20"/>
                <w:lang/>
              </w:rPr>
              <w:t>Јед.цена  са пдв</w:t>
            </w:r>
          </w:p>
        </w:tc>
        <w:tc>
          <w:tcPr>
            <w:tcW w:w="1417" w:type="dxa"/>
          </w:tcPr>
          <w:p w:rsidR="00A649EE" w:rsidRPr="00A649EE" w:rsidRDefault="00A649EE" w:rsidP="00A649EE">
            <w:pPr>
              <w:jc w:val="center"/>
              <w:rPr>
                <w:b/>
                <w:sz w:val="20"/>
                <w:szCs w:val="20"/>
                <w:lang/>
              </w:rPr>
            </w:pPr>
            <w:r>
              <w:rPr>
                <w:b/>
                <w:sz w:val="20"/>
                <w:szCs w:val="20"/>
                <w:lang/>
              </w:rPr>
              <w:t>Укупна цена без пдв</w:t>
            </w:r>
          </w:p>
        </w:tc>
        <w:tc>
          <w:tcPr>
            <w:tcW w:w="1418" w:type="dxa"/>
          </w:tcPr>
          <w:p w:rsidR="00A649EE" w:rsidRPr="00A649EE" w:rsidRDefault="00A649EE" w:rsidP="00A649EE">
            <w:pPr>
              <w:jc w:val="center"/>
              <w:rPr>
                <w:b/>
                <w:sz w:val="20"/>
                <w:szCs w:val="20"/>
                <w:lang/>
              </w:rPr>
            </w:pPr>
            <w:r>
              <w:rPr>
                <w:b/>
                <w:sz w:val="20"/>
                <w:szCs w:val="20"/>
                <w:lang/>
              </w:rPr>
              <w:t>Укупна цена са пдв</w:t>
            </w:r>
          </w:p>
        </w:tc>
      </w:tr>
      <w:tr w:rsidR="00A649EE" w:rsidRPr="00A649EE" w:rsidTr="00A649EE">
        <w:tc>
          <w:tcPr>
            <w:tcW w:w="688" w:type="dxa"/>
          </w:tcPr>
          <w:p w:rsidR="00A649EE" w:rsidRPr="00A649EE" w:rsidRDefault="00A649EE" w:rsidP="00A649EE">
            <w:pPr>
              <w:rPr>
                <w:b/>
                <w:sz w:val="20"/>
                <w:szCs w:val="20"/>
                <w:lang/>
              </w:rPr>
            </w:pPr>
            <w:r>
              <w:rPr>
                <w:b/>
                <w:sz w:val="20"/>
                <w:szCs w:val="20"/>
                <w:lang/>
              </w:rPr>
              <w:t>1</w:t>
            </w:r>
          </w:p>
        </w:tc>
        <w:tc>
          <w:tcPr>
            <w:tcW w:w="2810" w:type="dxa"/>
          </w:tcPr>
          <w:p w:rsidR="00A649EE" w:rsidRPr="00A649EE" w:rsidRDefault="00A649EE" w:rsidP="00A649EE">
            <w:pPr>
              <w:jc w:val="center"/>
              <w:rPr>
                <w:b/>
                <w:sz w:val="20"/>
                <w:szCs w:val="20"/>
                <w:lang/>
              </w:rPr>
            </w:pPr>
            <w:r>
              <w:rPr>
                <w:b/>
                <w:sz w:val="20"/>
                <w:szCs w:val="20"/>
                <w:lang/>
              </w:rPr>
              <w:t>2</w:t>
            </w:r>
          </w:p>
        </w:tc>
        <w:tc>
          <w:tcPr>
            <w:tcW w:w="1037" w:type="dxa"/>
          </w:tcPr>
          <w:p w:rsidR="00A649EE" w:rsidRPr="00A649EE" w:rsidRDefault="00A649EE" w:rsidP="00A649EE">
            <w:pPr>
              <w:jc w:val="center"/>
              <w:rPr>
                <w:b/>
                <w:sz w:val="20"/>
                <w:szCs w:val="20"/>
                <w:lang/>
              </w:rPr>
            </w:pPr>
            <w:r>
              <w:rPr>
                <w:b/>
                <w:sz w:val="20"/>
                <w:szCs w:val="20"/>
                <w:lang/>
              </w:rPr>
              <w:t>3</w:t>
            </w:r>
          </w:p>
        </w:tc>
        <w:tc>
          <w:tcPr>
            <w:tcW w:w="1272" w:type="dxa"/>
          </w:tcPr>
          <w:p w:rsidR="00A649EE" w:rsidRPr="00A649EE" w:rsidRDefault="00A649EE" w:rsidP="00A649EE">
            <w:pPr>
              <w:jc w:val="center"/>
              <w:rPr>
                <w:b/>
                <w:sz w:val="20"/>
                <w:szCs w:val="20"/>
                <w:lang/>
              </w:rPr>
            </w:pPr>
            <w:r>
              <w:rPr>
                <w:b/>
                <w:sz w:val="20"/>
                <w:szCs w:val="20"/>
                <w:lang/>
              </w:rPr>
              <w:t>4</w:t>
            </w:r>
          </w:p>
        </w:tc>
        <w:tc>
          <w:tcPr>
            <w:tcW w:w="1276" w:type="dxa"/>
          </w:tcPr>
          <w:p w:rsidR="00A649EE" w:rsidRPr="00A649EE" w:rsidRDefault="00A649EE" w:rsidP="00A649EE">
            <w:pPr>
              <w:jc w:val="center"/>
              <w:rPr>
                <w:b/>
                <w:sz w:val="20"/>
                <w:szCs w:val="20"/>
                <w:lang/>
              </w:rPr>
            </w:pPr>
            <w:r>
              <w:rPr>
                <w:b/>
                <w:sz w:val="20"/>
                <w:szCs w:val="20"/>
                <w:lang/>
              </w:rPr>
              <w:t>5</w:t>
            </w:r>
          </w:p>
        </w:tc>
        <w:tc>
          <w:tcPr>
            <w:tcW w:w="1417" w:type="dxa"/>
          </w:tcPr>
          <w:p w:rsidR="00A649EE" w:rsidRPr="00A649EE" w:rsidRDefault="00A649EE" w:rsidP="00A649EE">
            <w:pPr>
              <w:jc w:val="center"/>
              <w:rPr>
                <w:b/>
                <w:sz w:val="20"/>
                <w:szCs w:val="20"/>
                <w:lang/>
              </w:rPr>
            </w:pPr>
            <w:r>
              <w:rPr>
                <w:b/>
                <w:sz w:val="20"/>
                <w:szCs w:val="20"/>
                <w:lang/>
              </w:rPr>
              <w:t>6</w:t>
            </w:r>
          </w:p>
        </w:tc>
        <w:tc>
          <w:tcPr>
            <w:tcW w:w="1418" w:type="dxa"/>
          </w:tcPr>
          <w:p w:rsidR="00A649EE" w:rsidRPr="00A649EE" w:rsidRDefault="00A649EE" w:rsidP="00A649EE">
            <w:pPr>
              <w:jc w:val="center"/>
              <w:rPr>
                <w:b/>
                <w:sz w:val="20"/>
                <w:szCs w:val="20"/>
                <w:lang/>
              </w:rPr>
            </w:pPr>
            <w:r>
              <w:rPr>
                <w:b/>
                <w:sz w:val="20"/>
                <w:szCs w:val="20"/>
                <w:lang/>
              </w:rPr>
              <w:t>7</w:t>
            </w:r>
          </w:p>
        </w:tc>
      </w:tr>
      <w:tr w:rsidR="00A649EE" w:rsidRPr="00A649EE" w:rsidTr="00A649EE">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rPr>
            </w:pPr>
            <w:r w:rsidRPr="00A649EE">
              <w:rPr>
                <w:sz w:val="20"/>
                <w:szCs w:val="20"/>
              </w:rPr>
              <w:t>Папирне кесе, штампа 4/4 са мат пластификацијом и платененим ручкама</w:t>
            </w:r>
          </w:p>
        </w:tc>
        <w:tc>
          <w:tcPr>
            <w:tcW w:w="1037" w:type="dxa"/>
          </w:tcPr>
          <w:p w:rsidR="00A649EE" w:rsidRPr="00A649EE" w:rsidRDefault="00A649EE" w:rsidP="00A649EE">
            <w:pPr>
              <w:jc w:val="center"/>
              <w:rPr>
                <w:sz w:val="20"/>
                <w:szCs w:val="20"/>
              </w:rPr>
            </w:pPr>
            <w:r w:rsidRPr="00A649EE">
              <w:rPr>
                <w:sz w:val="20"/>
                <w:szCs w:val="20"/>
              </w:rPr>
              <w:t>3000</w:t>
            </w:r>
          </w:p>
        </w:tc>
        <w:tc>
          <w:tcPr>
            <w:tcW w:w="1272" w:type="dxa"/>
          </w:tcPr>
          <w:p w:rsidR="00A649EE" w:rsidRPr="00A649EE" w:rsidRDefault="00A649EE" w:rsidP="00A649EE">
            <w:pPr>
              <w:jc w:val="center"/>
              <w:rPr>
                <w:sz w:val="20"/>
                <w:szCs w:val="20"/>
              </w:rPr>
            </w:pPr>
          </w:p>
        </w:tc>
        <w:tc>
          <w:tcPr>
            <w:tcW w:w="1276" w:type="dxa"/>
          </w:tcPr>
          <w:p w:rsidR="00A649EE" w:rsidRPr="00A649EE" w:rsidRDefault="00A649EE" w:rsidP="00A649EE">
            <w:pPr>
              <w:jc w:val="center"/>
              <w:rPr>
                <w:sz w:val="20"/>
                <w:szCs w:val="20"/>
              </w:rPr>
            </w:pPr>
          </w:p>
        </w:tc>
        <w:tc>
          <w:tcPr>
            <w:tcW w:w="1417" w:type="dxa"/>
          </w:tcPr>
          <w:p w:rsidR="00A649EE" w:rsidRPr="00A649EE" w:rsidRDefault="00A649EE" w:rsidP="00A649EE">
            <w:pPr>
              <w:jc w:val="center"/>
              <w:rPr>
                <w:sz w:val="20"/>
                <w:szCs w:val="20"/>
              </w:rPr>
            </w:pPr>
          </w:p>
        </w:tc>
        <w:tc>
          <w:tcPr>
            <w:tcW w:w="1418" w:type="dxa"/>
          </w:tcPr>
          <w:p w:rsidR="00A649EE" w:rsidRPr="00A649EE" w:rsidRDefault="00A649EE" w:rsidP="00A649EE">
            <w:pPr>
              <w:jc w:val="center"/>
              <w:rPr>
                <w:sz w:val="20"/>
                <w:szCs w:val="20"/>
              </w:rPr>
            </w:pPr>
          </w:p>
        </w:tc>
      </w:tr>
      <w:tr w:rsidR="00A649EE" w:rsidRPr="00A649EE" w:rsidTr="00A649EE">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lang w:val="sr-Cyrl-CS"/>
              </w:rPr>
            </w:pPr>
            <w:r w:rsidRPr="00A649EE">
              <w:rPr>
                <w:sz w:val="20"/>
                <w:szCs w:val="20"/>
              </w:rPr>
              <w:t>Постери Б2</w:t>
            </w:r>
            <w:r w:rsidRPr="00A649EE">
              <w:rPr>
                <w:sz w:val="20"/>
                <w:szCs w:val="20"/>
                <w:lang w:val="sr-Cyrl-CS"/>
              </w:rPr>
              <w:t xml:space="preserve"> 4/0</w:t>
            </w:r>
          </w:p>
        </w:tc>
        <w:tc>
          <w:tcPr>
            <w:tcW w:w="1037" w:type="dxa"/>
          </w:tcPr>
          <w:p w:rsidR="00A649EE" w:rsidRPr="00A649EE" w:rsidRDefault="00A649EE" w:rsidP="00A649EE">
            <w:pPr>
              <w:jc w:val="center"/>
              <w:rPr>
                <w:sz w:val="20"/>
                <w:szCs w:val="20"/>
              </w:rPr>
            </w:pPr>
            <w:r w:rsidRPr="00A649EE">
              <w:rPr>
                <w:sz w:val="20"/>
                <w:szCs w:val="20"/>
              </w:rPr>
              <w:t>300</w:t>
            </w:r>
          </w:p>
        </w:tc>
        <w:tc>
          <w:tcPr>
            <w:tcW w:w="1272" w:type="dxa"/>
          </w:tcPr>
          <w:p w:rsidR="00A649EE" w:rsidRPr="00A649EE" w:rsidRDefault="00A649EE" w:rsidP="00A649EE">
            <w:pPr>
              <w:jc w:val="center"/>
              <w:rPr>
                <w:sz w:val="20"/>
                <w:szCs w:val="20"/>
              </w:rPr>
            </w:pPr>
          </w:p>
        </w:tc>
        <w:tc>
          <w:tcPr>
            <w:tcW w:w="1276" w:type="dxa"/>
          </w:tcPr>
          <w:p w:rsidR="00A649EE" w:rsidRPr="00A649EE" w:rsidRDefault="00A649EE" w:rsidP="00A649EE">
            <w:pPr>
              <w:jc w:val="center"/>
              <w:rPr>
                <w:sz w:val="20"/>
                <w:szCs w:val="20"/>
              </w:rPr>
            </w:pPr>
          </w:p>
        </w:tc>
        <w:tc>
          <w:tcPr>
            <w:tcW w:w="1417" w:type="dxa"/>
          </w:tcPr>
          <w:p w:rsidR="00A649EE" w:rsidRPr="00A649EE" w:rsidRDefault="00A649EE" w:rsidP="00A649EE">
            <w:pPr>
              <w:jc w:val="center"/>
              <w:rPr>
                <w:sz w:val="20"/>
                <w:szCs w:val="20"/>
              </w:rPr>
            </w:pPr>
          </w:p>
        </w:tc>
        <w:tc>
          <w:tcPr>
            <w:tcW w:w="1418" w:type="dxa"/>
          </w:tcPr>
          <w:p w:rsidR="00A649EE" w:rsidRPr="00A649EE" w:rsidRDefault="00A649EE" w:rsidP="00A649EE">
            <w:pPr>
              <w:jc w:val="center"/>
              <w:rPr>
                <w:sz w:val="20"/>
                <w:szCs w:val="20"/>
              </w:rPr>
            </w:pPr>
          </w:p>
        </w:tc>
      </w:tr>
      <w:tr w:rsidR="00A649EE" w:rsidRPr="00A649EE" w:rsidTr="00A649EE">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rPr>
            </w:pPr>
            <w:r w:rsidRPr="00A649EE">
              <w:rPr>
                <w:sz w:val="20"/>
                <w:szCs w:val="20"/>
              </w:rPr>
              <w:t>Флајери A4  4/4 / 2savijanja</w:t>
            </w:r>
          </w:p>
        </w:tc>
        <w:tc>
          <w:tcPr>
            <w:tcW w:w="1037" w:type="dxa"/>
          </w:tcPr>
          <w:p w:rsidR="00A649EE" w:rsidRPr="00A649EE" w:rsidRDefault="00A649EE" w:rsidP="00A649EE">
            <w:pPr>
              <w:jc w:val="center"/>
              <w:rPr>
                <w:sz w:val="20"/>
                <w:szCs w:val="20"/>
              </w:rPr>
            </w:pPr>
            <w:r w:rsidRPr="00A649EE">
              <w:rPr>
                <w:sz w:val="20"/>
                <w:szCs w:val="20"/>
              </w:rPr>
              <w:t>4000</w:t>
            </w:r>
          </w:p>
        </w:tc>
        <w:tc>
          <w:tcPr>
            <w:tcW w:w="1272" w:type="dxa"/>
          </w:tcPr>
          <w:p w:rsidR="00A649EE" w:rsidRPr="00A649EE" w:rsidRDefault="00A649EE" w:rsidP="00A649EE">
            <w:pPr>
              <w:jc w:val="center"/>
              <w:rPr>
                <w:sz w:val="20"/>
                <w:szCs w:val="20"/>
              </w:rPr>
            </w:pPr>
          </w:p>
        </w:tc>
        <w:tc>
          <w:tcPr>
            <w:tcW w:w="1276" w:type="dxa"/>
          </w:tcPr>
          <w:p w:rsidR="00A649EE" w:rsidRPr="00A649EE" w:rsidRDefault="00A649EE" w:rsidP="00A649EE">
            <w:pPr>
              <w:jc w:val="center"/>
              <w:rPr>
                <w:sz w:val="20"/>
                <w:szCs w:val="20"/>
              </w:rPr>
            </w:pPr>
          </w:p>
        </w:tc>
        <w:tc>
          <w:tcPr>
            <w:tcW w:w="1417" w:type="dxa"/>
          </w:tcPr>
          <w:p w:rsidR="00A649EE" w:rsidRPr="00A649EE" w:rsidRDefault="00A649EE" w:rsidP="00A649EE">
            <w:pPr>
              <w:jc w:val="center"/>
              <w:rPr>
                <w:sz w:val="20"/>
                <w:szCs w:val="20"/>
              </w:rPr>
            </w:pPr>
          </w:p>
        </w:tc>
        <w:tc>
          <w:tcPr>
            <w:tcW w:w="1418" w:type="dxa"/>
          </w:tcPr>
          <w:p w:rsidR="00A649EE" w:rsidRPr="00A649EE" w:rsidRDefault="00A649EE" w:rsidP="00A649EE">
            <w:pPr>
              <w:jc w:val="center"/>
              <w:rPr>
                <w:sz w:val="20"/>
                <w:szCs w:val="20"/>
              </w:rPr>
            </w:pPr>
          </w:p>
        </w:tc>
      </w:tr>
      <w:tr w:rsidR="00A649EE" w:rsidRPr="00A649EE" w:rsidTr="00A649EE">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rPr>
            </w:pPr>
            <w:r w:rsidRPr="00A649EE">
              <w:rPr>
                <w:sz w:val="20"/>
                <w:szCs w:val="20"/>
              </w:rPr>
              <w:t>Нотес А5, 80 листова са штампом 1/1, корице штампа 4/4 са мат пластификацијом</w:t>
            </w:r>
          </w:p>
        </w:tc>
        <w:tc>
          <w:tcPr>
            <w:tcW w:w="1037" w:type="dxa"/>
          </w:tcPr>
          <w:p w:rsidR="00A649EE" w:rsidRPr="00A649EE" w:rsidRDefault="00A649EE" w:rsidP="00A649EE">
            <w:pPr>
              <w:jc w:val="center"/>
              <w:rPr>
                <w:sz w:val="20"/>
                <w:szCs w:val="20"/>
              </w:rPr>
            </w:pPr>
            <w:r w:rsidRPr="00A649EE">
              <w:rPr>
                <w:sz w:val="20"/>
                <w:szCs w:val="20"/>
              </w:rPr>
              <w:t>2000</w:t>
            </w:r>
          </w:p>
        </w:tc>
        <w:tc>
          <w:tcPr>
            <w:tcW w:w="1272" w:type="dxa"/>
          </w:tcPr>
          <w:p w:rsidR="00A649EE" w:rsidRPr="00A649EE" w:rsidRDefault="00A649EE" w:rsidP="00A649EE">
            <w:pPr>
              <w:jc w:val="center"/>
              <w:rPr>
                <w:sz w:val="20"/>
                <w:szCs w:val="20"/>
              </w:rPr>
            </w:pPr>
          </w:p>
        </w:tc>
        <w:tc>
          <w:tcPr>
            <w:tcW w:w="1276" w:type="dxa"/>
          </w:tcPr>
          <w:p w:rsidR="00A649EE" w:rsidRPr="00A649EE" w:rsidRDefault="00A649EE" w:rsidP="00A649EE">
            <w:pPr>
              <w:jc w:val="center"/>
              <w:rPr>
                <w:sz w:val="20"/>
                <w:szCs w:val="20"/>
              </w:rPr>
            </w:pPr>
          </w:p>
        </w:tc>
        <w:tc>
          <w:tcPr>
            <w:tcW w:w="1417" w:type="dxa"/>
          </w:tcPr>
          <w:p w:rsidR="00A649EE" w:rsidRPr="00A649EE" w:rsidRDefault="00A649EE" w:rsidP="00A649EE">
            <w:pPr>
              <w:jc w:val="center"/>
              <w:rPr>
                <w:sz w:val="20"/>
                <w:szCs w:val="20"/>
              </w:rPr>
            </w:pPr>
          </w:p>
        </w:tc>
        <w:tc>
          <w:tcPr>
            <w:tcW w:w="1418" w:type="dxa"/>
          </w:tcPr>
          <w:p w:rsidR="00A649EE" w:rsidRPr="00A649EE" w:rsidRDefault="00A649EE" w:rsidP="00A649EE">
            <w:pPr>
              <w:jc w:val="center"/>
              <w:rPr>
                <w:sz w:val="20"/>
                <w:szCs w:val="20"/>
              </w:rPr>
            </w:pPr>
          </w:p>
        </w:tc>
      </w:tr>
      <w:tr w:rsidR="00A649EE" w:rsidRPr="00A649EE" w:rsidTr="00A649EE">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rPr>
            </w:pPr>
            <w:r w:rsidRPr="00A649EE">
              <w:rPr>
                <w:sz w:val="20"/>
                <w:szCs w:val="20"/>
              </w:rPr>
              <w:t>Фасцикле А4 плус формат, штампа 4/4 са мат пластификацијом</w:t>
            </w:r>
          </w:p>
        </w:tc>
        <w:tc>
          <w:tcPr>
            <w:tcW w:w="1037" w:type="dxa"/>
          </w:tcPr>
          <w:p w:rsidR="00A649EE" w:rsidRPr="00A649EE" w:rsidRDefault="00A649EE" w:rsidP="00A649EE">
            <w:pPr>
              <w:jc w:val="center"/>
              <w:rPr>
                <w:sz w:val="20"/>
                <w:szCs w:val="20"/>
              </w:rPr>
            </w:pPr>
            <w:r w:rsidRPr="00A649EE">
              <w:rPr>
                <w:sz w:val="20"/>
                <w:szCs w:val="20"/>
              </w:rPr>
              <w:t>3000</w:t>
            </w:r>
          </w:p>
        </w:tc>
        <w:tc>
          <w:tcPr>
            <w:tcW w:w="1272" w:type="dxa"/>
          </w:tcPr>
          <w:p w:rsidR="00A649EE" w:rsidRPr="00A649EE" w:rsidRDefault="00A649EE" w:rsidP="00A649EE">
            <w:pPr>
              <w:jc w:val="center"/>
              <w:rPr>
                <w:sz w:val="20"/>
                <w:szCs w:val="20"/>
              </w:rPr>
            </w:pPr>
          </w:p>
        </w:tc>
        <w:tc>
          <w:tcPr>
            <w:tcW w:w="1276" w:type="dxa"/>
          </w:tcPr>
          <w:p w:rsidR="00A649EE" w:rsidRPr="00A649EE" w:rsidRDefault="00A649EE" w:rsidP="00A649EE">
            <w:pPr>
              <w:jc w:val="center"/>
              <w:rPr>
                <w:sz w:val="20"/>
                <w:szCs w:val="20"/>
              </w:rPr>
            </w:pPr>
          </w:p>
        </w:tc>
        <w:tc>
          <w:tcPr>
            <w:tcW w:w="1417" w:type="dxa"/>
          </w:tcPr>
          <w:p w:rsidR="00A649EE" w:rsidRPr="00A649EE" w:rsidRDefault="00A649EE" w:rsidP="00A649EE">
            <w:pPr>
              <w:jc w:val="center"/>
              <w:rPr>
                <w:sz w:val="20"/>
                <w:szCs w:val="20"/>
              </w:rPr>
            </w:pPr>
          </w:p>
        </w:tc>
        <w:tc>
          <w:tcPr>
            <w:tcW w:w="1418" w:type="dxa"/>
          </w:tcPr>
          <w:p w:rsidR="00A649EE" w:rsidRPr="00A649EE" w:rsidRDefault="00A649EE" w:rsidP="00A649EE">
            <w:pPr>
              <w:jc w:val="center"/>
              <w:rPr>
                <w:sz w:val="20"/>
                <w:szCs w:val="20"/>
              </w:rPr>
            </w:pPr>
          </w:p>
        </w:tc>
      </w:tr>
      <w:tr w:rsidR="00A649EE" w:rsidRPr="00A649EE" w:rsidTr="00A649EE">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rPr>
            </w:pPr>
            <w:r w:rsidRPr="00A649EE">
              <w:rPr>
                <w:sz w:val="20"/>
                <w:szCs w:val="20"/>
              </w:rPr>
              <w:t>Хемијска оловка модел: Chalk White (или одговарајућа) са штампом 2/0</w:t>
            </w:r>
          </w:p>
        </w:tc>
        <w:tc>
          <w:tcPr>
            <w:tcW w:w="1037" w:type="dxa"/>
          </w:tcPr>
          <w:p w:rsidR="00A649EE" w:rsidRPr="00A649EE" w:rsidRDefault="00A649EE" w:rsidP="00A649EE">
            <w:pPr>
              <w:rPr>
                <w:sz w:val="20"/>
                <w:szCs w:val="20"/>
              </w:rPr>
            </w:pPr>
            <w:r w:rsidRPr="00A649EE">
              <w:rPr>
                <w:sz w:val="20"/>
                <w:szCs w:val="20"/>
              </w:rPr>
              <w:t xml:space="preserve">        3000</w:t>
            </w:r>
          </w:p>
        </w:tc>
        <w:tc>
          <w:tcPr>
            <w:tcW w:w="1272" w:type="dxa"/>
          </w:tcPr>
          <w:p w:rsidR="00A649EE" w:rsidRPr="00A649EE" w:rsidRDefault="00A649EE" w:rsidP="00A649EE">
            <w:pPr>
              <w:rPr>
                <w:sz w:val="20"/>
                <w:szCs w:val="20"/>
              </w:rPr>
            </w:pPr>
          </w:p>
        </w:tc>
        <w:tc>
          <w:tcPr>
            <w:tcW w:w="1276" w:type="dxa"/>
          </w:tcPr>
          <w:p w:rsidR="00A649EE" w:rsidRPr="00A649EE" w:rsidRDefault="00A649EE" w:rsidP="00A649EE">
            <w:pPr>
              <w:rPr>
                <w:sz w:val="20"/>
                <w:szCs w:val="20"/>
              </w:rPr>
            </w:pPr>
          </w:p>
        </w:tc>
        <w:tc>
          <w:tcPr>
            <w:tcW w:w="1417" w:type="dxa"/>
          </w:tcPr>
          <w:p w:rsidR="00A649EE" w:rsidRPr="00A649EE" w:rsidRDefault="00A649EE" w:rsidP="00A649EE">
            <w:pPr>
              <w:rPr>
                <w:sz w:val="20"/>
                <w:szCs w:val="20"/>
              </w:rPr>
            </w:pPr>
          </w:p>
        </w:tc>
        <w:tc>
          <w:tcPr>
            <w:tcW w:w="1418" w:type="dxa"/>
          </w:tcPr>
          <w:p w:rsidR="00A649EE" w:rsidRPr="00A649EE" w:rsidRDefault="00A649EE" w:rsidP="00A649EE">
            <w:pPr>
              <w:rPr>
                <w:sz w:val="20"/>
                <w:szCs w:val="20"/>
              </w:rPr>
            </w:pPr>
          </w:p>
        </w:tc>
      </w:tr>
      <w:tr w:rsidR="00A649EE" w:rsidRPr="00A649EE" w:rsidTr="00A649EE">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lang w:val="sr-Latn-BA"/>
              </w:rPr>
            </w:pPr>
            <w:r w:rsidRPr="00A649EE">
              <w:rPr>
                <w:sz w:val="20"/>
                <w:szCs w:val="20"/>
                <w:lang w:val="sr-Latn-BA"/>
              </w:rPr>
              <w:t>Хемијска оловка са поклон кутијом модел: ADMIRAL R (или одговарајућа) са ласерским гравирањем</w:t>
            </w:r>
          </w:p>
        </w:tc>
        <w:tc>
          <w:tcPr>
            <w:tcW w:w="1037" w:type="dxa"/>
          </w:tcPr>
          <w:p w:rsidR="00A649EE" w:rsidRPr="00A649EE" w:rsidRDefault="00A649EE" w:rsidP="00A649EE">
            <w:pPr>
              <w:jc w:val="center"/>
              <w:rPr>
                <w:sz w:val="20"/>
                <w:szCs w:val="20"/>
                <w:lang w:val="sr-Latn-BA"/>
              </w:rPr>
            </w:pPr>
            <w:r w:rsidRPr="00A649EE">
              <w:rPr>
                <w:sz w:val="20"/>
                <w:szCs w:val="20"/>
                <w:lang w:val="sr-Latn-BA"/>
              </w:rPr>
              <w:t>500</w:t>
            </w:r>
          </w:p>
        </w:tc>
        <w:tc>
          <w:tcPr>
            <w:tcW w:w="1272" w:type="dxa"/>
          </w:tcPr>
          <w:p w:rsidR="00A649EE" w:rsidRPr="00A649EE" w:rsidRDefault="00A649EE" w:rsidP="00A649EE">
            <w:pPr>
              <w:jc w:val="center"/>
              <w:rPr>
                <w:sz w:val="20"/>
                <w:szCs w:val="20"/>
                <w:lang w:val="sr-Latn-BA"/>
              </w:rPr>
            </w:pPr>
          </w:p>
        </w:tc>
        <w:tc>
          <w:tcPr>
            <w:tcW w:w="1276" w:type="dxa"/>
          </w:tcPr>
          <w:p w:rsidR="00A649EE" w:rsidRPr="00A649EE" w:rsidRDefault="00A649EE" w:rsidP="00A649EE">
            <w:pPr>
              <w:jc w:val="center"/>
              <w:rPr>
                <w:sz w:val="20"/>
                <w:szCs w:val="20"/>
                <w:lang w:val="sr-Latn-BA"/>
              </w:rPr>
            </w:pPr>
          </w:p>
        </w:tc>
        <w:tc>
          <w:tcPr>
            <w:tcW w:w="1417" w:type="dxa"/>
          </w:tcPr>
          <w:p w:rsidR="00A649EE" w:rsidRPr="00A649EE" w:rsidRDefault="00A649EE" w:rsidP="00A649EE">
            <w:pPr>
              <w:jc w:val="center"/>
              <w:rPr>
                <w:sz w:val="20"/>
                <w:szCs w:val="20"/>
                <w:lang w:val="sr-Latn-BA"/>
              </w:rPr>
            </w:pPr>
          </w:p>
        </w:tc>
        <w:tc>
          <w:tcPr>
            <w:tcW w:w="1418" w:type="dxa"/>
          </w:tcPr>
          <w:p w:rsidR="00A649EE" w:rsidRPr="00A649EE" w:rsidRDefault="00A649EE" w:rsidP="00A649EE">
            <w:pPr>
              <w:jc w:val="center"/>
              <w:rPr>
                <w:sz w:val="20"/>
                <w:szCs w:val="20"/>
                <w:lang w:val="sr-Latn-BA"/>
              </w:rPr>
            </w:pPr>
          </w:p>
        </w:tc>
      </w:tr>
      <w:tr w:rsidR="00A649EE" w:rsidRPr="00A649EE" w:rsidTr="00A649EE">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rPr>
            </w:pPr>
            <w:r w:rsidRPr="00A649EE">
              <w:rPr>
                <w:sz w:val="20"/>
                <w:szCs w:val="20"/>
              </w:rPr>
              <w:t>Роковник од еко коже оквирних димензија Б4 плаве боје са златотиском</w:t>
            </w:r>
          </w:p>
        </w:tc>
        <w:tc>
          <w:tcPr>
            <w:tcW w:w="1037" w:type="dxa"/>
          </w:tcPr>
          <w:p w:rsidR="00A649EE" w:rsidRPr="00A649EE" w:rsidRDefault="00A649EE" w:rsidP="00A649EE">
            <w:pPr>
              <w:jc w:val="center"/>
              <w:rPr>
                <w:sz w:val="20"/>
                <w:szCs w:val="20"/>
              </w:rPr>
            </w:pPr>
            <w:r w:rsidRPr="00A649EE">
              <w:rPr>
                <w:sz w:val="20"/>
                <w:szCs w:val="20"/>
              </w:rPr>
              <w:t>300</w:t>
            </w:r>
          </w:p>
        </w:tc>
        <w:tc>
          <w:tcPr>
            <w:tcW w:w="1272" w:type="dxa"/>
          </w:tcPr>
          <w:p w:rsidR="00A649EE" w:rsidRPr="00A649EE" w:rsidRDefault="00A649EE" w:rsidP="00A649EE">
            <w:pPr>
              <w:jc w:val="center"/>
              <w:rPr>
                <w:sz w:val="20"/>
                <w:szCs w:val="20"/>
              </w:rPr>
            </w:pPr>
          </w:p>
        </w:tc>
        <w:tc>
          <w:tcPr>
            <w:tcW w:w="1276" w:type="dxa"/>
          </w:tcPr>
          <w:p w:rsidR="00A649EE" w:rsidRPr="00A649EE" w:rsidRDefault="00A649EE" w:rsidP="00A649EE">
            <w:pPr>
              <w:jc w:val="center"/>
              <w:rPr>
                <w:sz w:val="20"/>
                <w:szCs w:val="20"/>
              </w:rPr>
            </w:pPr>
          </w:p>
        </w:tc>
        <w:tc>
          <w:tcPr>
            <w:tcW w:w="1417" w:type="dxa"/>
          </w:tcPr>
          <w:p w:rsidR="00A649EE" w:rsidRPr="00A649EE" w:rsidRDefault="00A649EE" w:rsidP="00A649EE">
            <w:pPr>
              <w:jc w:val="center"/>
              <w:rPr>
                <w:sz w:val="20"/>
                <w:szCs w:val="20"/>
              </w:rPr>
            </w:pPr>
          </w:p>
        </w:tc>
        <w:tc>
          <w:tcPr>
            <w:tcW w:w="1418" w:type="dxa"/>
          </w:tcPr>
          <w:p w:rsidR="00A649EE" w:rsidRPr="00A649EE" w:rsidRDefault="00A649EE" w:rsidP="00A649EE">
            <w:pPr>
              <w:jc w:val="center"/>
              <w:rPr>
                <w:sz w:val="20"/>
                <w:szCs w:val="20"/>
              </w:rPr>
            </w:pPr>
          </w:p>
        </w:tc>
      </w:tr>
      <w:tr w:rsidR="00A649EE" w:rsidRPr="00A649EE" w:rsidTr="00A649EE">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rPr>
            </w:pPr>
            <w:r w:rsidRPr="00A649EE">
              <w:rPr>
                <w:sz w:val="20"/>
                <w:szCs w:val="20"/>
              </w:rPr>
              <w:t>Roll up 85*200 са штампом 4/0</w:t>
            </w:r>
          </w:p>
        </w:tc>
        <w:tc>
          <w:tcPr>
            <w:tcW w:w="1037" w:type="dxa"/>
          </w:tcPr>
          <w:p w:rsidR="00A649EE" w:rsidRPr="00A649EE" w:rsidRDefault="00A649EE" w:rsidP="00A649EE">
            <w:pPr>
              <w:jc w:val="center"/>
              <w:rPr>
                <w:sz w:val="20"/>
                <w:szCs w:val="20"/>
              </w:rPr>
            </w:pPr>
            <w:r w:rsidRPr="00A649EE">
              <w:rPr>
                <w:sz w:val="20"/>
                <w:szCs w:val="20"/>
              </w:rPr>
              <w:t>10</w:t>
            </w:r>
          </w:p>
        </w:tc>
        <w:tc>
          <w:tcPr>
            <w:tcW w:w="1272" w:type="dxa"/>
          </w:tcPr>
          <w:p w:rsidR="00A649EE" w:rsidRPr="00A649EE" w:rsidRDefault="00A649EE" w:rsidP="00A649EE">
            <w:pPr>
              <w:jc w:val="center"/>
              <w:rPr>
                <w:sz w:val="20"/>
                <w:szCs w:val="20"/>
              </w:rPr>
            </w:pPr>
          </w:p>
        </w:tc>
        <w:tc>
          <w:tcPr>
            <w:tcW w:w="1276" w:type="dxa"/>
          </w:tcPr>
          <w:p w:rsidR="00A649EE" w:rsidRPr="00A649EE" w:rsidRDefault="00A649EE" w:rsidP="00A649EE">
            <w:pPr>
              <w:jc w:val="center"/>
              <w:rPr>
                <w:sz w:val="20"/>
                <w:szCs w:val="20"/>
              </w:rPr>
            </w:pPr>
          </w:p>
        </w:tc>
        <w:tc>
          <w:tcPr>
            <w:tcW w:w="1417" w:type="dxa"/>
          </w:tcPr>
          <w:p w:rsidR="00A649EE" w:rsidRPr="00A649EE" w:rsidRDefault="00A649EE" w:rsidP="00A649EE">
            <w:pPr>
              <w:jc w:val="center"/>
              <w:rPr>
                <w:sz w:val="20"/>
                <w:szCs w:val="20"/>
              </w:rPr>
            </w:pPr>
          </w:p>
        </w:tc>
        <w:tc>
          <w:tcPr>
            <w:tcW w:w="1418" w:type="dxa"/>
          </w:tcPr>
          <w:p w:rsidR="00A649EE" w:rsidRPr="00A649EE" w:rsidRDefault="00A649EE" w:rsidP="00A649EE">
            <w:pPr>
              <w:jc w:val="center"/>
              <w:rPr>
                <w:sz w:val="20"/>
                <w:szCs w:val="20"/>
              </w:rPr>
            </w:pPr>
          </w:p>
        </w:tc>
      </w:tr>
      <w:tr w:rsidR="00A649EE" w:rsidRPr="00A649EE" w:rsidTr="00A649EE">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rPr>
            </w:pPr>
            <w:r w:rsidRPr="00A649EE">
              <w:rPr>
                <w:sz w:val="20"/>
                <w:szCs w:val="20"/>
              </w:rPr>
              <w:t>Цираде за сајам</w:t>
            </w:r>
          </w:p>
        </w:tc>
        <w:tc>
          <w:tcPr>
            <w:tcW w:w="1037" w:type="dxa"/>
          </w:tcPr>
          <w:p w:rsidR="00A649EE" w:rsidRPr="00A649EE" w:rsidRDefault="00A649EE" w:rsidP="00A649EE">
            <w:pPr>
              <w:jc w:val="center"/>
              <w:rPr>
                <w:sz w:val="20"/>
                <w:szCs w:val="20"/>
              </w:rPr>
            </w:pPr>
            <w:r w:rsidRPr="00A649EE">
              <w:rPr>
                <w:sz w:val="20"/>
                <w:szCs w:val="20"/>
              </w:rPr>
              <w:t>4</w:t>
            </w:r>
          </w:p>
        </w:tc>
        <w:tc>
          <w:tcPr>
            <w:tcW w:w="1272" w:type="dxa"/>
          </w:tcPr>
          <w:p w:rsidR="00A649EE" w:rsidRPr="00A649EE" w:rsidRDefault="00A649EE" w:rsidP="00A649EE">
            <w:pPr>
              <w:jc w:val="center"/>
              <w:rPr>
                <w:sz w:val="20"/>
                <w:szCs w:val="20"/>
              </w:rPr>
            </w:pPr>
          </w:p>
        </w:tc>
        <w:tc>
          <w:tcPr>
            <w:tcW w:w="1276" w:type="dxa"/>
          </w:tcPr>
          <w:p w:rsidR="00A649EE" w:rsidRPr="00A649EE" w:rsidRDefault="00A649EE" w:rsidP="00A649EE">
            <w:pPr>
              <w:jc w:val="center"/>
              <w:rPr>
                <w:sz w:val="20"/>
                <w:szCs w:val="20"/>
              </w:rPr>
            </w:pPr>
          </w:p>
        </w:tc>
        <w:tc>
          <w:tcPr>
            <w:tcW w:w="1417" w:type="dxa"/>
          </w:tcPr>
          <w:p w:rsidR="00A649EE" w:rsidRPr="00A649EE" w:rsidRDefault="00A649EE" w:rsidP="00A649EE">
            <w:pPr>
              <w:jc w:val="center"/>
              <w:rPr>
                <w:sz w:val="20"/>
                <w:szCs w:val="20"/>
              </w:rPr>
            </w:pPr>
          </w:p>
        </w:tc>
        <w:tc>
          <w:tcPr>
            <w:tcW w:w="1418" w:type="dxa"/>
          </w:tcPr>
          <w:p w:rsidR="00A649EE" w:rsidRPr="00A649EE" w:rsidRDefault="00A649EE" w:rsidP="00A649EE">
            <w:pPr>
              <w:jc w:val="center"/>
              <w:rPr>
                <w:sz w:val="20"/>
                <w:szCs w:val="20"/>
              </w:rPr>
            </w:pPr>
          </w:p>
        </w:tc>
      </w:tr>
      <w:tr w:rsidR="00A649EE" w:rsidRPr="00A649EE" w:rsidTr="00A649EE">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rPr>
            </w:pPr>
            <w:r w:rsidRPr="00A649EE">
              <w:rPr>
                <w:sz w:val="20"/>
                <w:szCs w:val="20"/>
              </w:rPr>
              <w:t xml:space="preserve">Привезак од </w:t>
            </w:r>
            <w:r w:rsidRPr="00A649EE">
              <w:rPr>
                <w:sz w:val="20"/>
                <w:szCs w:val="20"/>
                <w:lang w:val="sr-Cyrl-CS"/>
              </w:rPr>
              <w:t xml:space="preserve">плексигласа </w:t>
            </w:r>
            <w:r w:rsidRPr="00A649EE">
              <w:rPr>
                <w:sz w:val="20"/>
                <w:szCs w:val="20"/>
              </w:rPr>
              <w:t>тродимензионалном облику</w:t>
            </w:r>
          </w:p>
        </w:tc>
        <w:tc>
          <w:tcPr>
            <w:tcW w:w="1037" w:type="dxa"/>
          </w:tcPr>
          <w:p w:rsidR="00A649EE" w:rsidRPr="00A649EE" w:rsidRDefault="00A649EE" w:rsidP="00A649EE">
            <w:pPr>
              <w:jc w:val="center"/>
              <w:rPr>
                <w:sz w:val="20"/>
                <w:szCs w:val="20"/>
              </w:rPr>
            </w:pPr>
            <w:r w:rsidRPr="00A649EE">
              <w:rPr>
                <w:sz w:val="20"/>
                <w:szCs w:val="20"/>
                <w:lang w:val="sr-Cyrl-CS"/>
              </w:rPr>
              <w:t>2</w:t>
            </w:r>
            <w:r w:rsidRPr="00A649EE">
              <w:rPr>
                <w:sz w:val="20"/>
                <w:szCs w:val="20"/>
              </w:rPr>
              <w:t>00</w:t>
            </w:r>
          </w:p>
        </w:tc>
        <w:tc>
          <w:tcPr>
            <w:tcW w:w="1272" w:type="dxa"/>
          </w:tcPr>
          <w:p w:rsidR="00A649EE" w:rsidRPr="00A649EE" w:rsidRDefault="00A649EE" w:rsidP="00A649EE">
            <w:pPr>
              <w:jc w:val="center"/>
              <w:rPr>
                <w:sz w:val="20"/>
                <w:szCs w:val="20"/>
                <w:lang w:val="sr-Cyrl-CS"/>
              </w:rPr>
            </w:pPr>
          </w:p>
        </w:tc>
        <w:tc>
          <w:tcPr>
            <w:tcW w:w="1276" w:type="dxa"/>
          </w:tcPr>
          <w:p w:rsidR="00A649EE" w:rsidRPr="00A649EE" w:rsidRDefault="00A649EE" w:rsidP="00A649EE">
            <w:pPr>
              <w:jc w:val="center"/>
              <w:rPr>
                <w:sz w:val="20"/>
                <w:szCs w:val="20"/>
                <w:lang w:val="sr-Cyrl-CS"/>
              </w:rPr>
            </w:pPr>
          </w:p>
        </w:tc>
        <w:tc>
          <w:tcPr>
            <w:tcW w:w="1417" w:type="dxa"/>
          </w:tcPr>
          <w:p w:rsidR="00A649EE" w:rsidRPr="00A649EE" w:rsidRDefault="00A649EE" w:rsidP="00A649EE">
            <w:pPr>
              <w:jc w:val="center"/>
              <w:rPr>
                <w:sz w:val="20"/>
                <w:szCs w:val="20"/>
                <w:lang w:val="sr-Cyrl-CS"/>
              </w:rPr>
            </w:pPr>
          </w:p>
        </w:tc>
        <w:tc>
          <w:tcPr>
            <w:tcW w:w="1418" w:type="dxa"/>
          </w:tcPr>
          <w:p w:rsidR="00A649EE" w:rsidRPr="00A649EE" w:rsidRDefault="00A649EE" w:rsidP="00A649EE">
            <w:pPr>
              <w:jc w:val="center"/>
              <w:rPr>
                <w:sz w:val="20"/>
                <w:szCs w:val="20"/>
                <w:lang w:val="sr-Cyrl-CS"/>
              </w:rPr>
            </w:pPr>
          </w:p>
        </w:tc>
      </w:tr>
      <w:tr w:rsidR="00A649EE" w:rsidRPr="00A649EE" w:rsidTr="00A649EE">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rPr>
            </w:pPr>
            <w:r w:rsidRPr="00A649EE">
              <w:rPr>
                <w:sz w:val="20"/>
                <w:szCs w:val="20"/>
              </w:rPr>
              <w:t>Привезак метални са гравираним Знаком Школе</w:t>
            </w:r>
          </w:p>
        </w:tc>
        <w:tc>
          <w:tcPr>
            <w:tcW w:w="1037" w:type="dxa"/>
          </w:tcPr>
          <w:p w:rsidR="00A649EE" w:rsidRPr="00A649EE" w:rsidRDefault="00A649EE" w:rsidP="00A649EE">
            <w:pPr>
              <w:jc w:val="center"/>
              <w:rPr>
                <w:sz w:val="20"/>
                <w:szCs w:val="20"/>
              </w:rPr>
            </w:pPr>
            <w:r w:rsidRPr="00A649EE">
              <w:rPr>
                <w:sz w:val="20"/>
                <w:szCs w:val="20"/>
                <w:lang w:val="sr-Cyrl-CS"/>
              </w:rPr>
              <w:t>2</w:t>
            </w:r>
            <w:r w:rsidRPr="00A649EE">
              <w:rPr>
                <w:sz w:val="20"/>
                <w:szCs w:val="20"/>
              </w:rPr>
              <w:t>00</w:t>
            </w:r>
          </w:p>
        </w:tc>
        <w:tc>
          <w:tcPr>
            <w:tcW w:w="1272" w:type="dxa"/>
          </w:tcPr>
          <w:p w:rsidR="00A649EE" w:rsidRPr="00A649EE" w:rsidRDefault="00A649EE" w:rsidP="00A649EE">
            <w:pPr>
              <w:jc w:val="center"/>
              <w:rPr>
                <w:sz w:val="20"/>
                <w:szCs w:val="20"/>
                <w:lang w:val="sr-Cyrl-CS"/>
              </w:rPr>
            </w:pPr>
          </w:p>
        </w:tc>
        <w:tc>
          <w:tcPr>
            <w:tcW w:w="1276" w:type="dxa"/>
          </w:tcPr>
          <w:p w:rsidR="00A649EE" w:rsidRPr="00A649EE" w:rsidRDefault="00A649EE" w:rsidP="00A649EE">
            <w:pPr>
              <w:jc w:val="center"/>
              <w:rPr>
                <w:sz w:val="20"/>
                <w:szCs w:val="20"/>
                <w:lang w:val="sr-Cyrl-CS"/>
              </w:rPr>
            </w:pPr>
          </w:p>
        </w:tc>
        <w:tc>
          <w:tcPr>
            <w:tcW w:w="1417" w:type="dxa"/>
          </w:tcPr>
          <w:p w:rsidR="00A649EE" w:rsidRPr="00A649EE" w:rsidRDefault="00A649EE" w:rsidP="00A649EE">
            <w:pPr>
              <w:jc w:val="center"/>
              <w:rPr>
                <w:sz w:val="20"/>
                <w:szCs w:val="20"/>
                <w:lang w:val="sr-Cyrl-CS"/>
              </w:rPr>
            </w:pPr>
          </w:p>
        </w:tc>
        <w:tc>
          <w:tcPr>
            <w:tcW w:w="1418" w:type="dxa"/>
          </w:tcPr>
          <w:p w:rsidR="00A649EE" w:rsidRPr="00A649EE" w:rsidRDefault="00A649EE" w:rsidP="00A649EE">
            <w:pPr>
              <w:jc w:val="center"/>
              <w:rPr>
                <w:sz w:val="20"/>
                <w:szCs w:val="20"/>
                <w:lang w:val="sr-Cyrl-CS"/>
              </w:rPr>
            </w:pPr>
          </w:p>
        </w:tc>
      </w:tr>
      <w:tr w:rsidR="00A649EE" w:rsidRPr="00A649EE" w:rsidTr="00A649EE">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rPr>
            </w:pPr>
            <w:r w:rsidRPr="00A649EE">
              <w:rPr>
                <w:sz w:val="20"/>
                <w:szCs w:val="20"/>
              </w:rPr>
              <w:t>Шоља модел: LUANA (или одговарајућа) бела са штампом Знака школе 2/0</w:t>
            </w:r>
          </w:p>
        </w:tc>
        <w:tc>
          <w:tcPr>
            <w:tcW w:w="1037" w:type="dxa"/>
          </w:tcPr>
          <w:p w:rsidR="00A649EE" w:rsidRPr="00A649EE" w:rsidRDefault="00A649EE" w:rsidP="00A649EE">
            <w:pPr>
              <w:jc w:val="center"/>
              <w:rPr>
                <w:sz w:val="20"/>
                <w:szCs w:val="20"/>
              </w:rPr>
            </w:pPr>
            <w:r w:rsidRPr="00A649EE">
              <w:rPr>
                <w:sz w:val="20"/>
                <w:szCs w:val="20"/>
              </w:rPr>
              <w:t>300</w:t>
            </w:r>
          </w:p>
        </w:tc>
        <w:tc>
          <w:tcPr>
            <w:tcW w:w="1272" w:type="dxa"/>
          </w:tcPr>
          <w:p w:rsidR="00A649EE" w:rsidRPr="00A649EE" w:rsidRDefault="00A649EE" w:rsidP="00A649EE">
            <w:pPr>
              <w:jc w:val="center"/>
              <w:rPr>
                <w:sz w:val="20"/>
                <w:szCs w:val="20"/>
              </w:rPr>
            </w:pPr>
          </w:p>
        </w:tc>
        <w:tc>
          <w:tcPr>
            <w:tcW w:w="1276" w:type="dxa"/>
          </w:tcPr>
          <w:p w:rsidR="00A649EE" w:rsidRPr="00A649EE" w:rsidRDefault="00A649EE" w:rsidP="00A649EE">
            <w:pPr>
              <w:jc w:val="center"/>
              <w:rPr>
                <w:sz w:val="20"/>
                <w:szCs w:val="20"/>
              </w:rPr>
            </w:pPr>
          </w:p>
        </w:tc>
        <w:tc>
          <w:tcPr>
            <w:tcW w:w="1417" w:type="dxa"/>
          </w:tcPr>
          <w:p w:rsidR="00A649EE" w:rsidRPr="00A649EE" w:rsidRDefault="00A649EE" w:rsidP="00A649EE">
            <w:pPr>
              <w:jc w:val="center"/>
              <w:rPr>
                <w:sz w:val="20"/>
                <w:szCs w:val="20"/>
              </w:rPr>
            </w:pPr>
          </w:p>
        </w:tc>
        <w:tc>
          <w:tcPr>
            <w:tcW w:w="1418" w:type="dxa"/>
          </w:tcPr>
          <w:p w:rsidR="00A649EE" w:rsidRPr="00A649EE" w:rsidRDefault="00A649EE" w:rsidP="00A649EE">
            <w:pPr>
              <w:jc w:val="center"/>
              <w:rPr>
                <w:sz w:val="20"/>
                <w:szCs w:val="20"/>
              </w:rPr>
            </w:pPr>
          </w:p>
        </w:tc>
      </w:tr>
      <w:tr w:rsidR="00A649EE" w:rsidRPr="00A649EE" w:rsidTr="00A649EE">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rPr>
            </w:pPr>
            <w:r w:rsidRPr="00A649EE">
              <w:rPr>
                <w:sz w:val="20"/>
                <w:szCs w:val="20"/>
              </w:rPr>
              <w:t>Торба од текстила модел: DENIM (или одговарајућа) са штампом 2/0</w:t>
            </w:r>
          </w:p>
        </w:tc>
        <w:tc>
          <w:tcPr>
            <w:tcW w:w="1037" w:type="dxa"/>
          </w:tcPr>
          <w:p w:rsidR="00A649EE" w:rsidRPr="00A649EE" w:rsidRDefault="00A649EE" w:rsidP="00A649EE">
            <w:pPr>
              <w:jc w:val="center"/>
              <w:rPr>
                <w:sz w:val="20"/>
                <w:szCs w:val="20"/>
              </w:rPr>
            </w:pPr>
            <w:r w:rsidRPr="00A649EE">
              <w:rPr>
                <w:sz w:val="20"/>
                <w:szCs w:val="20"/>
              </w:rPr>
              <w:t>100</w:t>
            </w:r>
          </w:p>
        </w:tc>
        <w:tc>
          <w:tcPr>
            <w:tcW w:w="1272" w:type="dxa"/>
          </w:tcPr>
          <w:p w:rsidR="00A649EE" w:rsidRPr="00A649EE" w:rsidRDefault="00A649EE" w:rsidP="00A649EE">
            <w:pPr>
              <w:jc w:val="center"/>
              <w:rPr>
                <w:sz w:val="20"/>
                <w:szCs w:val="20"/>
              </w:rPr>
            </w:pPr>
          </w:p>
        </w:tc>
        <w:tc>
          <w:tcPr>
            <w:tcW w:w="1276" w:type="dxa"/>
          </w:tcPr>
          <w:p w:rsidR="00A649EE" w:rsidRPr="00A649EE" w:rsidRDefault="00A649EE" w:rsidP="00A649EE">
            <w:pPr>
              <w:jc w:val="center"/>
              <w:rPr>
                <w:sz w:val="20"/>
                <w:szCs w:val="20"/>
              </w:rPr>
            </w:pPr>
          </w:p>
        </w:tc>
        <w:tc>
          <w:tcPr>
            <w:tcW w:w="1417" w:type="dxa"/>
          </w:tcPr>
          <w:p w:rsidR="00A649EE" w:rsidRPr="00A649EE" w:rsidRDefault="00A649EE" w:rsidP="00A649EE">
            <w:pPr>
              <w:jc w:val="center"/>
              <w:rPr>
                <w:sz w:val="20"/>
                <w:szCs w:val="20"/>
              </w:rPr>
            </w:pPr>
          </w:p>
        </w:tc>
        <w:tc>
          <w:tcPr>
            <w:tcW w:w="1418" w:type="dxa"/>
          </w:tcPr>
          <w:p w:rsidR="00A649EE" w:rsidRPr="00A649EE" w:rsidRDefault="00A649EE" w:rsidP="00A649EE">
            <w:pPr>
              <w:jc w:val="center"/>
              <w:rPr>
                <w:sz w:val="20"/>
                <w:szCs w:val="20"/>
              </w:rPr>
            </w:pPr>
          </w:p>
        </w:tc>
      </w:tr>
      <w:tr w:rsidR="00A649EE" w:rsidRPr="00A649EE" w:rsidTr="00A649EE">
        <w:tc>
          <w:tcPr>
            <w:tcW w:w="688" w:type="dxa"/>
            <w:tcBorders>
              <w:bottom w:val="single" w:sz="4" w:space="0" w:color="auto"/>
            </w:tcBorders>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rPr>
            </w:pPr>
            <w:r w:rsidRPr="00A649EE">
              <w:rPr>
                <w:sz w:val="20"/>
                <w:szCs w:val="20"/>
              </w:rPr>
              <w:t>Кишобран модел: SUPERSTAR (или одговарајући) бело плави са штампом 2/0</w:t>
            </w:r>
          </w:p>
        </w:tc>
        <w:tc>
          <w:tcPr>
            <w:tcW w:w="1037" w:type="dxa"/>
          </w:tcPr>
          <w:p w:rsidR="00A649EE" w:rsidRPr="00A649EE" w:rsidRDefault="00A649EE" w:rsidP="00A649EE">
            <w:pPr>
              <w:jc w:val="center"/>
              <w:rPr>
                <w:sz w:val="20"/>
                <w:szCs w:val="20"/>
              </w:rPr>
            </w:pPr>
            <w:r w:rsidRPr="00A649EE">
              <w:rPr>
                <w:sz w:val="20"/>
                <w:szCs w:val="20"/>
              </w:rPr>
              <w:t>200</w:t>
            </w:r>
          </w:p>
        </w:tc>
        <w:tc>
          <w:tcPr>
            <w:tcW w:w="1272" w:type="dxa"/>
          </w:tcPr>
          <w:p w:rsidR="00A649EE" w:rsidRPr="00A649EE" w:rsidRDefault="00A649EE" w:rsidP="00A649EE">
            <w:pPr>
              <w:jc w:val="center"/>
              <w:rPr>
                <w:sz w:val="20"/>
                <w:szCs w:val="20"/>
              </w:rPr>
            </w:pPr>
          </w:p>
        </w:tc>
        <w:tc>
          <w:tcPr>
            <w:tcW w:w="1276" w:type="dxa"/>
          </w:tcPr>
          <w:p w:rsidR="00A649EE" w:rsidRPr="00A649EE" w:rsidRDefault="00A649EE" w:rsidP="00A649EE">
            <w:pPr>
              <w:jc w:val="center"/>
              <w:rPr>
                <w:sz w:val="20"/>
                <w:szCs w:val="20"/>
              </w:rPr>
            </w:pPr>
          </w:p>
        </w:tc>
        <w:tc>
          <w:tcPr>
            <w:tcW w:w="1417" w:type="dxa"/>
          </w:tcPr>
          <w:p w:rsidR="00A649EE" w:rsidRPr="00A649EE" w:rsidRDefault="00A649EE" w:rsidP="00A649EE">
            <w:pPr>
              <w:jc w:val="center"/>
              <w:rPr>
                <w:sz w:val="20"/>
                <w:szCs w:val="20"/>
              </w:rPr>
            </w:pPr>
          </w:p>
        </w:tc>
        <w:tc>
          <w:tcPr>
            <w:tcW w:w="1418" w:type="dxa"/>
          </w:tcPr>
          <w:p w:rsidR="00A649EE" w:rsidRPr="00A649EE" w:rsidRDefault="00A649EE" w:rsidP="00A649EE">
            <w:pPr>
              <w:jc w:val="center"/>
              <w:rPr>
                <w:sz w:val="20"/>
                <w:szCs w:val="20"/>
              </w:rPr>
            </w:pPr>
          </w:p>
        </w:tc>
      </w:tr>
      <w:tr w:rsidR="00A649EE" w:rsidRPr="00A649EE" w:rsidTr="00A649EE">
        <w:tc>
          <w:tcPr>
            <w:tcW w:w="688" w:type="dxa"/>
            <w:tcBorders>
              <w:bottom w:val="single" w:sz="4" w:space="0" w:color="auto"/>
            </w:tcBorders>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lang w:val="sr-Cyrl-CS"/>
              </w:rPr>
            </w:pPr>
            <w:r w:rsidRPr="00A649EE">
              <w:rPr>
                <w:sz w:val="20"/>
                <w:szCs w:val="20"/>
              </w:rPr>
              <w:t>Мајице мушке</w:t>
            </w:r>
            <w:r w:rsidRPr="00A649EE">
              <w:rPr>
                <w:sz w:val="20"/>
                <w:szCs w:val="20"/>
                <w:lang w:val="sr-Latn-BA"/>
              </w:rPr>
              <w:t xml:space="preserve"> XXL</w:t>
            </w:r>
            <w:r w:rsidRPr="00A649EE">
              <w:rPr>
                <w:sz w:val="20"/>
                <w:szCs w:val="20"/>
              </w:rPr>
              <w:t xml:space="preserve"> и женске</w:t>
            </w:r>
            <w:r w:rsidRPr="00A649EE">
              <w:rPr>
                <w:sz w:val="20"/>
                <w:szCs w:val="20"/>
                <w:lang w:val="sr-Latn-BA"/>
              </w:rPr>
              <w:t xml:space="preserve"> M </w:t>
            </w:r>
            <w:r w:rsidRPr="00A649EE">
              <w:rPr>
                <w:sz w:val="20"/>
                <w:szCs w:val="20"/>
              </w:rPr>
              <w:t xml:space="preserve">и </w:t>
            </w:r>
            <w:r w:rsidRPr="00A649EE">
              <w:rPr>
                <w:sz w:val="20"/>
                <w:szCs w:val="20"/>
                <w:lang w:val="sr-Latn-BA"/>
              </w:rPr>
              <w:t>L</w:t>
            </w:r>
            <w:r w:rsidRPr="00A649EE">
              <w:rPr>
                <w:sz w:val="20"/>
                <w:szCs w:val="20"/>
                <w:lang w:val="sr-Cyrl-CS"/>
              </w:rPr>
              <w:t xml:space="preserve"> са директном дигиталном штампом 4/4</w:t>
            </w:r>
          </w:p>
        </w:tc>
        <w:tc>
          <w:tcPr>
            <w:tcW w:w="1037" w:type="dxa"/>
          </w:tcPr>
          <w:p w:rsidR="00A649EE" w:rsidRPr="00A649EE" w:rsidRDefault="00A649EE" w:rsidP="00A649EE">
            <w:pPr>
              <w:jc w:val="center"/>
              <w:rPr>
                <w:sz w:val="20"/>
                <w:szCs w:val="20"/>
              </w:rPr>
            </w:pPr>
            <w:r w:rsidRPr="00A649EE">
              <w:rPr>
                <w:sz w:val="20"/>
                <w:szCs w:val="20"/>
              </w:rPr>
              <w:t>400</w:t>
            </w:r>
          </w:p>
        </w:tc>
        <w:tc>
          <w:tcPr>
            <w:tcW w:w="1272" w:type="dxa"/>
          </w:tcPr>
          <w:p w:rsidR="00A649EE" w:rsidRPr="00A649EE" w:rsidRDefault="00A649EE" w:rsidP="00A649EE">
            <w:pPr>
              <w:jc w:val="center"/>
              <w:rPr>
                <w:sz w:val="20"/>
                <w:szCs w:val="20"/>
              </w:rPr>
            </w:pPr>
          </w:p>
        </w:tc>
        <w:tc>
          <w:tcPr>
            <w:tcW w:w="1276" w:type="dxa"/>
          </w:tcPr>
          <w:p w:rsidR="00A649EE" w:rsidRPr="00A649EE" w:rsidRDefault="00A649EE" w:rsidP="00A649EE">
            <w:pPr>
              <w:jc w:val="center"/>
              <w:rPr>
                <w:sz w:val="20"/>
                <w:szCs w:val="20"/>
              </w:rPr>
            </w:pPr>
          </w:p>
        </w:tc>
        <w:tc>
          <w:tcPr>
            <w:tcW w:w="1417" w:type="dxa"/>
          </w:tcPr>
          <w:p w:rsidR="00A649EE" w:rsidRPr="00A649EE" w:rsidRDefault="00A649EE" w:rsidP="00A649EE">
            <w:pPr>
              <w:jc w:val="center"/>
              <w:rPr>
                <w:sz w:val="20"/>
                <w:szCs w:val="20"/>
              </w:rPr>
            </w:pPr>
          </w:p>
        </w:tc>
        <w:tc>
          <w:tcPr>
            <w:tcW w:w="1418" w:type="dxa"/>
          </w:tcPr>
          <w:p w:rsidR="00A649EE" w:rsidRPr="00A649EE" w:rsidRDefault="00A649EE" w:rsidP="00A649EE">
            <w:pPr>
              <w:jc w:val="center"/>
              <w:rPr>
                <w:sz w:val="20"/>
                <w:szCs w:val="20"/>
              </w:rPr>
            </w:pPr>
          </w:p>
        </w:tc>
      </w:tr>
      <w:tr w:rsidR="00A649EE" w:rsidRPr="00A649EE" w:rsidTr="00A649EE">
        <w:tc>
          <w:tcPr>
            <w:tcW w:w="688" w:type="dxa"/>
            <w:tcBorders>
              <w:top w:val="single" w:sz="4" w:space="0" w:color="auto"/>
            </w:tcBorders>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rPr>
            </w:pPr>
            <w:r w:rsidRPr="00A649EE">
              <w:rPr>
                <w:sz w:val="20"/>
                <w:szCs w:val="20"/>
              </w:rPr>
              <w:t xml:space="preserve">Носач ИД картице, на пертлу </w:t>
            </w:r>
          </w:p>
        </w:tc>
        <w:tc>
          <w:tcPr>
            <w:tcW w:w="1037" w:type="dxa"/>
          </w:tcPr>
          <w:p w:rsidR="00A649EE" w:rsidRPr="00A649EE" w:rsidRDefault="00A649EE" w:rsidP="00A649EE">
            <w:pPr>
              <w:jc w:val="center"/>
              <w:rPr>
                <w:sz w:val="20"/>
                <w:szCs w:val="20"/>
              </w:rPr>
            </w:pPr>
            <w:r w:rsidRPr="00A649EE">
              <w:rPr>
                <w:sz w:val="20"/>
                <w:szCs w:val="20"/>
              </w:rPr>
              <w:t>300</w:t>
            </w:r>
          </w:p>
        </w:tc>
        <w:tc>
          <w:tcPr>
            <w:tcW w:w="1272" w:type="dxa"/>
          </w:tcPr>
          <w:p w:rsidR="00A649EE" w:rsidRPr="00A649EE" w:rsidRDefault="00A649EE" w:rsidP="00A649EE">
            <w:pPr>
              <w:jc w:val="center"/>
              <w:rPr>
                <w:sz w:val="20"/>
                <w:szCs w:val="20"/>
              </w:rPr>
            </w:pPr>
          </w:p>
        </w:tc>
        <w:tc>
          <w:tcPr>
            <w:tcW w:w="1276" w:type="dxa"/>
          </w:tcPr>
          <w:p w:rsidR="00A649EE" w:rsidRPr="00A649EE" w:rsidRDefault="00A649EE" w:rsidP="00A649EE">
            <w:pPr>
              <w:jc w:val="center"/>
              <w:rPr>
                <w:sz w:val="20"/>
                <w:szCs w:val="20"/>
              </w:rPr>
            </w:pPr>
          </w:p>
        </w:tc>
        <w:tc>
          <w:tcPr>
            <w:tcW w:w="1417" w:type="dxa"/>
          </w:tcPr>
          <w:p w:rsidR="00A649EE" w:rsidRPr="00A649EE" w:rsidRDefault="00A649EE" w:rsidP="00A649EE">
            <w:pPr>
              <w:jc w:val="center"/>
              <w:rPr>
                <w:sz w:val="20"/>
                <w:szCs w:val="20"/>
              </w:rPr>
            </w:pPr>
          </w:p>
        </w:tc>
        <w:tc>
          <w:tcPr>
            <w:tcW w:w="1418" w:type="dxa"/>
          </w:tcPr>
          <w:p w:rsidR="00A649EE" w:rsidRPr="00A649EE" w:rsidRDefault="00A649EE" w:rsidP="00A649EE">
            <w:pPr>
              <w:jc w:val="center"/>
              <w:rPr>
                <w:sz w:val="20"/>
                <w:szCs w:val="20"/>
              </w:rPr>
            </w:pPr>
          </w:p>
        </w:tc>
      </w:tr>
      <w:tr w:rsidR="00A649EE" w:rsidRPr="00A649EE" w:rsidTr="00A649EE">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rPr>
            </w:pPr>
            <w:r w:rsidRPr="00A649EE">
              <w:rPr>
                <w:sz w:val="20"/>
                <w:szCs w:val="20"/>
              </w:rPr>
              <w:t xml:space="preserve">Обележивач књига – Bookmarker </w:t>
            </w:r>
            <w:r w:rsidRPr="00A649EE">
              <w:rPr>
                <w:sz w:val="20"/>
                <w:szCs w:val="20"/>
                <w:lang w:val="sr-Cyrl-CS"/>
              </w:rPr>
              <w:t>пластични</w:t>
            </w:r>
            <w:r w:rsidRPr="00A649EE">
              <w:rPr>
                <w:sz w:val="20"/>
                <w:szCs w:val="20"/>
              </w:rPr>
              <w:t xml:space="preserve">, </w:t>
            </w:r>
            <w:r w:rsidRPr="00A649EE">
              <w:rPr>
                <w:sz w:val="20"/>
                <w:szCs w:val="20"/>
                <w:lang w:val="sr-Cyrl-CS"/>
              </w:rPr>
              <w:t>директна штампа</w:t>
            </w:r>
            <w:r w:rsidRPr="00A649EE">
              <w:rPr>
                <w:sz w:val="20"/>
                <w:szCs w:val="20"/>
              </w:rPr>
              <w:t xml:space="preserve"> </w:t>
            </w:r>
          </w:p>
        </w:tc>
        <w:tc>
          <w:tcPr>
            <w:tcW w:w="1037" w:type="dxa"/>
          </w:tcPr>
          <w:p w:rsidR="00A649EE" w:rsidRPr="00A649EE" w:rsidRDefault="00A649EE" w:rsidP="00A649EE">
            <w:pPr>
              <w:jc w:val="center"/>
              <w:rPr>
                <w:sz w:val="20"/>
                <w:szCs w:val="20"/>
              </w:rPr>
            </w:pPr>
            <w:r w:rsidRPr="00A649EE">
              <w:rPr>
                <w:sz w:val="20"/>
                <w:szCs w:val="20"/>
              </w:rPr>
              <w:t>200</w:t>
            </w:r>
          </w:p>
        </w:tc>
        <w:tc>
          <w:tcPr>
            <w:tcW w:w="1272" w:type="dxa"/>
          </w:tcPr>
          <w:p w:rsidR="00A649EE" w:rsidRPr="00A649EE" w:rsidRDefault="00A649EE" w:rsidP="00A649EE">
            <w:pPr>
              <w:jc w:val="center"/>
              <w:rPr>
                <w:sz w:val="20"/>
                <w:szCs w:val="20"/>
              </w:rPr>
            </w:pPr>
          </w:p>
        </w:tc>
        <w:tc>
          <w:tcPr>
            <w:tcW w:w="1276" w:type="dxa"/>
          </w:tcPr>
          <w:p w:rsidR="00A649EE" w:rsidRPr="00A649EE" w:rsidRDefault="00A649EE" w:rsidP="00A649EE">
            <w:pPr>
              <w:jc w:val="center"/>
              <w:rPr>
                <w:sz w:val="20"/>
                <w:szCs w:val="20"/>
              </w:rPr>
            </w:pPr>
          </w:p>
        </w:tc>
        <w:tc>
          <w:tcPr>
            <w:tcW w:w="1417" w:type="dxa"/>
          </w:tcPr>
          <w:p w:rsidR="00A649EE" w:rsidRPr="00A649EE" w:rsidRDefault="00A649EE" w:rsidP="00A649EE">
            <w:pPr>
              <w:jc w:val="center"/>
              <w:rPr>
                <w:sz w:val="20"/>
                <w:szCs w:val="20"/>
              </w:rPr>
            </w:pPr>
          </w:p>
        </w:tc>
        <w:tc>
          <w:tcPr>
            <w:tcW w:w="1418" w:type="dxa"/>
          </w:tcPr>
          <w:p w:rsidR="00A649EE" w:rsidRPr="00A649EE" w:rsidRDefault="00A649EE" w:rsidP="00A649EE">
            <w:pPr>
              <w:jc w:val="center"/>
              <w:rPr>
                <w:sz w:val="20"/>
                <w:szCs w:val="20"/>
              </w:rPr>
            </w:pPr>
          </w:p>
        </w:tc>
      </w:tr>
      <w:tr w:rsidR="00A649EE" w:rsidRPr="00A649EE" w:rsidTr="00A649EE">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rPr>
            </w:pPr>
            <w:r w:rsidRPr="00A649EE">
              <w:rPr>
                <w:sz w:val="20"/>
                <w:szCs w:val="20"/>
              </w:rPr>
              <w:t>Тракице за акредитацију, колор са карабињером, полиестер ширина 15мм, штампа 4/4</w:t>
            </w:r>
          </w:p>
        </w:tc>
        <w:tc>
          <w:tcPr>
            <w:tcW w:w="1037" w:type="dxa"/>
          </w:tcPr>
          <w:p w:rsidR="00A649EE" w:rsidRPr="00A649EE" w:rsidRDefault="00A649EE" w:rsidP="00A649EE">
            <w:pPr>
              <w:jc w:val="center"/>
              <w:rPr>
                <w:sz w:val="20"/>
                <w:szCs w:val="20"/>
              </w:rPr>
            </w:pPr>
          </w:p>
          <w:p w:rsidR="00A649EE" w:rsidRPr="00A649EE" w:rsidRDefault="00A649EE" w:rsidP="00A649EE">
            <w:pPr>
              <w:jc w:val="center"/>
              <w:rPr>
                <w:sz w:val="20"/>
                <w:szCs w:val="20"/>
              </w:rPr>
            </w:pPr>
            <w:r w:rsidRPr="00A649EE">
              <w:rPr>
                <w:sz w:val="20"/>
                <w:szCs w:val="20"/>
              </w:rPr>
              <w:t>700</w:t>
            </w:r>
          </w:p>
        </w:tc>
        <w:tc>
          <w:tcPr>
            <w:tcW w:w="1272" w:type="dxa"/>
          </w:tcPr>
          <w:p w:rsidR="00A649EE" w:rsidRPr="00A649EE" w:rsidRDefault="00A649EE" w:rsidP="00A649EE">
            <w:pPr>
              <w:jc w:val="center"/>
              <w:rPr>
                <w:sz w:val="20"/>
                <w:szCs w:val="20"/>
              </w:rPr>
            </w:pPr>
          </w:p>
        </w:tc>
        <w:tc>
          <w:tcPr>
            <w:tcW w:w="1276" w:type="dxa"/>
          </w:tcPr>
          <w:p w:rsidR="00A649EE" w:rsidRPr="00A649EE" w:rsidRDefault="00A649EE" w:rsidP="00A649EE">
            <w:pPr>
              <w:jc w:val="center"/>
              <w:rPr>
                <w:sz w:val="20"/>
                <w:szCs w:val="20"/>
              </w:rPr>
            </w:pPr>
          </w:p>
        </w:tc>
        <w:tc>
          <w:tcPr>
            <w:tcW w:w="1417" w:type="dxa"/>
          </w:tcPr>
          <w:p w:rsidR="00A649EE" w:rsidRPr="00A649EE" w:rsidRDefault="00A649EE" w:rsidP="00A649EE">
            <w:pPr>
              <w:jc w:val="center"/>
              <w:rPr>
                <w:sz w:val="20"/>
                <w:szCs w:val="20"/>
              </w:rPr>
            </w:pPr>
          </w:p>
        </w:tc>
        <w:tc>
          <w:tcPr>
            <w:tcW w:w="1418" w:type="dxa"/>
          </w:tcPr>
          <w:p w:rsidR="00A649EE" w:rsidRPr="00A649EE" w:rsidRDefault="00A649EE" w:rsidP="00A649EE">
            <w:pPr>
              <w:jc w:val="center"/>
              <w:rPr>
                <w:sz w:val="20"/>
                <w:szCs w:val="20"/>
              </w:rPr>
            </w:pPr>
          </w:p>
        </w:tc>
      </w:tr>
      <w:tr w:rsidR="00A649EE" w:rsidRPr="00A649EE" w:rsidTr="00A649EE">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rPr>
            </w:pPr>
            <w:r w:rsidRPr="00A649EE">
              <w:rPr>
                <w:sz w:val="20"/>
                <w:szCs w:val="20"/>
              </w:rPr>
              <w:t>Привезак-метар, пластика, штампа 4/4</w:t>
            </w:r>
          </w:p>
        </w:tc>
        <w:tc>
          <w:tcPr>
            <w:tcW w:w="1037" w:type="dxa"/>
          </w:tcPr>
          <w:p w:rsidR="00A649EE" w:rsidRPr="00A649EE" w:rsidRDefault="00A649EE" w:rsidP="00A649EE">
            <w:pPr>
              <w:jc w:val="center"/>
              <w:rPr>
                <w:sz w:val="20"/>
                <w:szCs w:val="20"/>
              </w:rPr>
            </w:pPr>
            <w:r w:rsidRPr="00A649EE">
              <w:rPr>
                <w:sz w:val="20"/>
                <w:szCs w:val="20"/>
              </w:rPr>
              <w:t>200</w:t>
            </w:r>
          </w:p>
        </w:tc>
        <w:tc>
          <w:tcPr>
            <w:tcW w:w="1272" w:type="dxa"/>
          </w:tcPr>
          <w:p w:rsidR="00A649EE" w:rsidRPr="00A649EE" w:rsidRDefault="00A649EE" w:rsidP="00A649EE">
            <w:pPr>
              <w:jc w:val="center"/>
              <w:rPr>
                <w:sz w:val="20"/>
                <w:szCs w:val="20"/>
              </w:rPr>
            </w:pPr>
          </w:p>
        </w:tc>
        <w:tc>
          <w:tcPr>
            <w:tcW w:w="1276" w:type="dxa"/>
          </w:tcPr>
          <w:p w:rsidR="00A649EE" w:rsidRPr="00A649EE" w:rsidRDefault="00A649EE" w:rsidP="00A649EE">
            <w:pPr>
              <w:jc w:val="center"/>
              <w:rPr>
                <w:sz w:val="20"/>
                <w:szCs w:val="20"/>
              </w:rPr>
            </w:pPr>
          </w:p>
        </w:tc>
        <w:tc>
          <w:tcPr>
            <w:tcW w:w="1417" w:type="dxa"/>
          </w:tcPr>
          <w:p w:rsidR="00A649EE" w:rsidRPr="00A649EE" w:rsidRDefault="00A649EE" w:rsidP="00A649EE">
            <w:pPr>
              <w:jc w:val="center"/>
              <w:rPr>
                <w:sz w:val="20"/>
                <w:szCs w:val="20"/>
              </w:rPr>
            </w:pPr>
          </w:p>
        </w:tc>
        <w:tc>
          <w:tcPr>
            <w:tcW w:w="1418" w:type="dxa"/>
          </w:tcPr>
          <w:p w:rsidR="00A649EE" w:rsidRPr="00A649EE" w:rsidRDefault="00A649EE" w:rsidP="00A649EE">
            <w:pPr>
              <w:jc w:val="center"/>
              <w:rPr>
                <w:sz w:val="20"/>
                <w:szCs w:val="20"/>
              </w:rPr>
            </w:pPr>
          </w:p>
        </w:tc>
      </w:tr>
      <w:tr w:rsidR="00A649EE" w:rsidRPr="00A649EE" w:rsidTr="00A649EE">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rPr>
            </w:pPr>
            <w:r w:rsidRPr="00A649EE">
              <w:rPr>
                <w:sz w:val="20"/>
                <w:szCs w:val="20"/>
              </w:rPr>
              <w:t>Оловка- држач за мобилни телефон, пластика, штампа 4/4</w:t>
            </w:r>
          </w:p>
        </w:tc>
        <w:tc>
          <w:tcPr>
            <w:tcW w:w="1037" w:type="dxa"/>
          </w:tcPr>
          <w:p w:rsidR="00A649EE" w:rsidRPr="00A649EE" w:rsidRDefault="00A649EE" w:rsidP="00A649EE">
            <w:pPr>
              <w:jc w:val="center"/>
              <w:rPr>
                <w:sz w:val="20"/>
                <w:szCs w:val="20"/>
              </w:rPr>
            </w:pPr>
            <w:r w:rsidRPr="00A649EE">
              <w:rPr>
                <w:sz w:val="20"/>
                <w:szCs w:val="20"/>
              </w:rPr>
              <w:t>200</w:t>
            </w:r>
          </w:p>
        </w:tc>
        <w:tc>
          <w:tcPr>
            <w:tcW w:w="1272" w:type="dxa"/>
          </w:tcPr>
          <w:p w:rsidR="00A649EE" w:rsidRPr="00A649EE" w:rsidRDefault="00A649EE" w:rsidP="00A649EE">
            <w:pPr>
              <w:jc w:val="center"/>
              <w:rPr>
                <w:sz w:val="20"/>
                <w:szCs w:val="20"/>
              </w:rPr>
            </w:pPr>
          </w:p>
        </w:tc>
        <w:tc>
          <w:tcPr>
            <w:tcW w:w="1276" w:type="dxa"/>
          </w:tcPr>
          <w:p w:rsidR="00A649EE" w:rsidRPr="00A649EE" w:rsidRDefault="00A649EE" w:rsidP="00A649EE">
            <w:pPr>
              <w:jc w:val="center"/>
              <w:rPr>
                <w:sz w:val="20"/>
                <w:szCs w:val="20"/>
              </w:rPr>
            </w:pPr>
          </w:p>
        </w:tc>
        <w:tc>
          <w:tcPr>
            <w:tcW w:w="1417" w:type="dxa"/>
          </w:tcPr>
          <w:p w:rsidR="00A649EE" w:rsidRPr="00A649EE" w:rsidRDefault="00A649EE" w:rsidP="00A649EE">
            <w:pPr>
              <w:jc w:val="center"/>
              <w:rPr>
                <w:sz w:val="20"/>
                <w:szCs w:val="20"/>
              </w:rPr>
            </w:pPr>
          </w:p>
        </w:tc>
        <w:tc>
          <w:tcPr>
            <w:tcW w:w="1418" w:type="dxa"/>
          </w:tcPr>
          <w:p w:rsidR="00A649EE" w:rsidRPr="00A649EE" w:rsidRDefault="00A649EE" w:rsidP="00A649EE">
            <w:pPr>
              <w:jc w:val="center"/>
              <w:rPr>
                <w:sz w:val="20"/>
                <w:szCs w:val="20"/>
              </w:rPr>
            </w:pPr>
          </w:p>
        </w:tc>
      </w:tr>
      <w:tr w:rsidR="00A649EE" w:rsidRPr="00A649EE" w:rsidTr="00A649EE">
        <w:trPr>
          <w:trHeight w:val="231"/>
        </w:trPr>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rPr>
            </w:pPr>
            <w:r w:rsidRPr="00A649EE">
              <w:rPr>
                <w:sz w:val="20"/>
                <w:szCs w:val="20"/>
              </w:rPr>
              <w:t>Слушалице за мобилни, у кутији, пластика, штампа колор 4/0</w:t>
            </w:r>
          </w:p>
        </w:tc>
        <w:tc>
          <w:tcPr>
            <w:tcW w:w="1037" w:type="dxa"/>
          </w:tcPr>
          <w:p w:rsidR="00A649EE" w:rsidRPr="00A649EE" w:rsidRDefault="00A649EE" w:rsidP="00A649EE">
            <w:pPr>
              <w:jc w:val="center"/>
              <w:rPr>
                <w:sz w:val="20"/>
                <w:szCs w:val="20"/>
              </w:rPr>
            </w:pPr>
            <w:r w:rsidRPr="00A649EE">
              <w:rPr>
                <w:sz w:val="20"/>
                <w:szCs w:val="20"/>
              </w:rPr>
              <w:t>200</w:t>
            </w:r>
          </w:p>
        </w:tc>
        <w:tc>
          <w:tcPr>
            <w:tcW w:w="1272" w:type="dxa"/>
          </w:tcPr>
          <w:p w:rsidR="00A649EE" w:rsidRPr="00A649EE" w:rsidRDefault="00A649EE" w:rsidP="00A649EE">
            <w:pPr>
              <w:jc w:val="center"/>
              <w:rPr>
                <w:sz w:val="20"/>
                <w:szCs w:val="20"/>
              </w:rPr>
            </w:pPr>
          </w:p>
        </w:tc>
        <w:tc>
          <w:tcPr>
            <w:tcW w:w="1276" w:type="dxa"/>
          </w:tcPr>
          <w:p w:rsidR="00A649EE" w:rsidRPr="00A649EE" w:rsidRDefault="00A649EE" w:rsidP="00A649EE">
            <w:pPr>
              <w:jc w:val="center"/>
              <w:rPr>
                <w:sz w:val="20"/>
                <w:szCs w:val="20"/>
              </w:rPr>
            </w:pPr>
          </w:p>
        </w:tc>
        <w:tc>
          <w:tcPr>
            <w:tcW w:w="1417" w:type="dxa"/>
          </w:tcPr>
          <w:p w:rsidR="00A649EE" w:rsidRPr="00A649EE" w:rsidRDefault="00A649EE" w:rsidP="00A649EE">
            <w:pPr>
              <w:jc w:val="center"/>
              <w:rPr>
                <w:sz w:val="20"/>
                <w:szCs w:val="20"/>
              </w:rPr>
            </w:pPr>
          </w:p>
        </w:tc>
        <w:tc>
          <w:tcPr>
            <w:tcW w:w="1418" w:type="dxa"/>
          </w:tcPr>
          <w:p w:rsidR="00A649EE" w:rsidRPr="00A649EE" w:rsidRDefault="00A649EE" w:rsidP="00A649EE">
            <w:pPr>
              <w:jc w:val="center"/>
              <w:rPr>
                <w:sz w:val="20"/>
                <w:szCs w:val="20"/>
              </w:rPr>
            </w:pPr>
          </w:p>
        </w:tc>
      </w:tr>
      <w:tr w:rsidR="00A649EE" w:rsidRPr="00A649EE" w:rsidTr="00A649EE">
        <w:trPr>
          <w:trHeight w:val="422"/>
        </w:trPr>
        <w:tc>
          <w:tcPr>
            <w:tcW w:w="688" w:type="dxa"/>
            <w:tcBorders>
              <w:bottom w:val="single" w:sz="4" w:space="0" w:color="000000"/>
            </w:tcBorders>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Borders>
              <w:bottom w:val="single" w:sz="4" w:space="0" w:color="000000"/>
            </w:tcBorders>
          </w:tcPr>
          <w:p w:rsidR="00A649EE" w:rsidRPr="00A649EE" w:rsidRDefault="00A649EE" w:rsidP="00A649EE">
            <w:pPr>
              <w:tabs>
                <w:tab w:val="left" w:pos="1395"/>
              </w:tabs>
              <w:rPr>
                <w:sz w:val="20"/>
                <w:szCs w:val="20"/>
              </w:rPr>
            </w:pPr>
            <w:r w:rsidRPr="00A649EE">
              <w:rPr>
                <w:sz w:val="20"/>
                <w:szCs w:val="20"/>
              </w:rPr>
              <w:t xml:space="preserve">Платнена торба 38*41,5 цм, беж боје, 100% памук (дозвољено одступање од димензија до 2 цм), директна штампа+лак 4/4 </w:t>
            </w:r>
          </w:p>
        </w:tc>
        <w:tc>
          <w:tcPr>
            <w:tcW w:w="1037" w:type="dxa"/>
            <w:tcBorders>
              <w:bottom w:val="single" w:sz="4" w:space="0" w:color="000000"/>
            </w:tcBorders>
          </w:tcPr>
          <w:p w:rsidR="00A649EE" w:rsidRPr="00A649EE" w:rsidRDefault="00A649EE" w:rsidP="00A649EE">
            <w:pPr>
              <w:jc w:val="center"/>
              <w:rPr>
                <w:sz w:val="20"/>
                <w:szCs w:val="20"/>
              </w:rPr>
            </w:pPr>
          </w:p>
          <w:p w:rsidR="00A649EE" w:rsidRPr="00A649EE" w:rsidRDefault="00A649EE" w:rsidP="00A649EE">
            <w:pPr>
              <w:jc w:val="center"/>
              <w:rPr>
                <w:sz w:val="20"/>
                <w:szCs w:val="20"/>
              </w:rPr>
            </w:pPr>
            <w:r w:rsidRPr="00A649EE">
              <w:rPr>
                <w:sz w:val="20"/>
                <w:szCs w:val="20"/>
              </w:rPr>
              <w:t>400</w:t>
            </w:r>
          </w:p>
        </w:tc>
        <w:tc>
          <w:tcPr>
            <w:tcW w:w="1272" w:type="dxa"/>
            <w:tcBorders>
              <w:bottom w:val="single" w:sz="4" w:space="0" w:color="000000"/>
            </w:tcBorders>
          </w:tcPr>
          <w:p w:rsidR="00A649EE" w:rsidRPr="00A649EE" w:rsidRDefault="00A649EE" w:rsidP="00A649EE">
            <w:pPr>
              <w:jc w:val="center"/>
              <w:rPr>
                <w:sz w:val="20"/>
                <w:szCs w:val="20"/>
              </w:rPr>
            </w:pPr>
          </w:p>
        </w:tc>
        <w:tc>
          <w:tcPr>
            <w:tcW w:w="1276" w:type="dxa"/>
            <w:tcBorders>
              <w:bottom w:val="single" w:sz="4" w:space="0" w:color="000000"/>
            </w:tcBorders>
          </w:tcPr>
          <w:p w:rsidR="00A649EE" w:rsidRPr="00A649EE" w:rsidRDefault="00A649EE" w:rsidP="00A649EE">
            <w:pPr>
              <w:jc w:val="center"/>
              <w:rPr>
                <w:sz w:val="20"/>
                <w:szCs w:val="20"/>
              </w:rPr>
            </w:pPr>
          </w:p>
        </w:tc>
        <w:tc>
          <w:tcPr>
            <w:tcW w:w="1417" w:type="dxa"/>
            <w:tcBorders>
              <w:bottom w:val="single" w:sz="4" w:space="0" w:color="000000"/>
            </w:tcBorders>
          </w:tcPr>
          <w:p w:rsidR="00A649EE" w:rsidRPr="00A649EE" w:rsidRDefault="00A649EE" w:rsidP="00A649EE">
            <w:pPr>
              <w:jc w:val="center"/>
              <w:rPr>
                <w:sz w:val="20"/>
                <w:szCs w:val="20"/>
              </w:rPr>
            </w:pPr>
          </w:p>
        </w:tc>
        <w:tc>
          <w:tcPr>
            <w:tcW w:w="1418" w:type="dxa"/>
            <w:tcBorders>
              <w:bottom w:val="single" w:sz="4" w:space="0" w:color="000000"/>
            </w:tcBorders>
          </w:tcPr>
          <w:p w:rsidR="00A649EE" w:rsidRPr="00A649EE" w:rsidRDefault="00A649EE" w:rsidP="00A649EE">
            <w:pPr>
              <w:jc w:val="center"/>
              <w:rPr>
                <w:sz w:val="20"/>
                <w:szCs w:val="20"/>
              </w:rPr>
            </w:pPr>
          </w:p>
        </w:tc>
      </w:tr>
      <w:tr w:rsidR="00A649EE" w:rsidRPr="00A649EE" w:rsidTr="00A649EE">
        <w:trPr>
          <w:trHeight w:val="225"/>
        </w:trPr>
        <w:tc>
          <w:tcPr>
            <w:tcW w:w="688" w:type="dxa"/>
            <w:tcBorders>
              <w:top w:val="single" w:sz="4" w:space="0" w:color="000000"/>
            </w:tcBorders>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Borders>
              <w:top w:val="single" w:sz="4" w:space="0" w:color="000000"/>
            </w:tcBorders>
          </w:tcPr>
          <w:p w:rsidR="00A649EE" w:rsidRPr="00A649EE" w:rsidRDefault="00A649EE" w:rsidP="00A649EE">
            <w:pPr>
              <w:tabs>
                <w:tab w:val="left" w:pos="1395"/>
              </w:tabs>
              <w:rPr>
                <w:sz w:val="20"/>
                <w:szCs w:val="20"/>
                <w:lang w:val="sr-Cyrl-CS"/>
              </w:rPr>
            </w:pPr>
            <w:r w:rsidRPr="00A649EE">
              <w:rPr>
                <w:sz w:val="20"/>
                <w:szCs w:val="20"/>
                <w:lang w:val="sr-Cyrl-CS"/>
              </w:rPr>
              <w:t>Јакна – Ветровка , сито штампа 1/0 + директна штампа</w:t>
            </w:r>
          </w:p>
        </w:tc>
        <w:tc>
          <w:tcPr>
            <w:tcW w:w="1037" w:type="dxa"/>
            <w:tcBorders>
              <w:top w:val="single" w:sz="4" w:space="0" w:color="000000"/>
            </w:tcBorders>
          </w:tcPr>
          <w:p w:rsidR="00A649EE" w:rsidRPr="00A649EE" w:rsidRDefault="00A649EE" w:rsidP="00A649EE">
            <w:pPr>
              <w:jc w:val="center"/>
              <w:rPr>
                <w:sz w:val="20"/>
                <w:szCs w:val="20"/>
                <w:lang w:val="sr-Cyrl-CS"/>
              </w:rPr>
            </w:pPr>
            <w:r w:rsidRPr="00A649EE">
              <w:rPr>
                <w:sz w:val="20"/>
                <w:szCs w:val="20"/>
                <w:lang w:val="sr-Cyrl-CS"/>
              </w:rPr>
              <w:t>80</w:t>
            </w:r>
          </w:p>
        </w:tc>
        <w:tc>
          <w:tcPr>
            <w:tcW w:w="1272" w:type="dxa"/>
            <w:tcBorders>
              <w:top w:val="single" w:sz="4" w:space="0" w:color="000000"/>
            </w:tcBorders>
          </w:tcPr>
          <w:p w:rsidR="00A649EE" w:rsidRPr="00A649EE" w:rsidRDefault="00A649EE" w:rsidP="00A649EE">
            <w:pPr>
              <w:jc w:val="center"/>
              <w:rPr>
                <w:sz w:val="20"/>
                <w:szCs w:val="20"/>
                <w:lang w:val="sr-Cyrl-CS"/>
              </w:rPr>
            </w:pPr>
          </w:p>
        </w:tc>
        <w:tc>
          <w:tcPr>
            <w:tcW w:w="1276" w:type="dxa"/>
            <w:tcBorders>
              <w:top w:val="single" w:sz="4" w:space="0" w:color="000000"/>
            </w:tcBorders>
          </w:tcPr>
          <w:p w:rsidR="00A649EE" w:rsidRPr="00A649EE" w:rsidRDefault="00A649EE" w:rsidP="00A649EE">
            <w:pPr>
              <w:jc w:val="center"/>
              <w:rPr>
                <w:sz w:val="20"/>
                <w:szCs w:val="20"/>
                <w:lang w:val="sr-Cyrl-CS"/>
              </w:rPr>
            </w:pPr>
          </w:p>
        </w:tc>
        <w:tc>
          <w:tcPr>
            <w:tcW w:w="1417" w:type="dxa"/>
            <w:tcBorders>
              <w:top w:val="single" w:sz="4" w:space="0" w:color="000000"/>
            </w:tcBorders>
          </w:tcPr>
          <w:p w:rsidR="00A649EE" w:rsidRPr="00A649EE" w:rsidRDefault="00A649EE" w:rsidP="00A649EE">
            <w:pPr>
              <w:jc w:val="center"/>
              <w:rPr>
                <w:sz w:val="20"/>
                <w:szCs w:val="20"/>
                <w:lang w:val="sr-Cyrl-CS"/>
              </w:rPr>
            </w:pPr>
          </w:p>
        </w:tc>
        <w:tc>
          <w:tcPr>
            <w:tcW w:w="1418" w:type="dxa"/>
            <w:tcBorders>
              <w:top w:val="single" w:sz="4" w:space="0" w:color="000000"/>
            </w:tcBorders>
          </w:tcPr>
          <w:p w:rsidR="00A649EE" w:rsidRPr="00A649EE" w:rsidRDefault="00A649EE" w:rsidP="00A649EE">
            <w:pPr>
              <w:jc w:val="center"/>
              <w:rPr>
                <w:sz w:val="20"/>
                <w:szCs w:val="20"/>
                <w:lang w:val="sr-Cyrl-CS"/>
              </w:rPr>
            </w:pPr>
          </w:p>
        </w:tc>
      </w:tr>
      <w:tr w:rsidR="00A649EE" w:rsidRPr="00A649EE" w:rsidTr="00A649EE">
        <w:trPr>
          <w:trHeight w:val="410"/>
        </w:trPr>
        <w:tc>
          <w:tcPr>
            <w:tcW w:w="688" w:type="dxa"/>
            <w:tcBorders>
              <w:bottom w:val="single" w:sz="4" w:space="0" w:color="000000"/>
            </w:tcBorders>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Borders>
              <w:bottom w:val="single" w:sz="4" w:space="0" w:color="000000"/>
            </w:tcBorders>
          </w:tcPr>
          <w:p w:rsidR="00A649EE" w:rsidRPr="00A649EE" w:rsidRDefault="00A649EE" w:rsidP="00A649EE">
            <w:pPr>
              <w:rPr>
                <w:sz w:val="20"/>
                <w:szCs w:val="20"/>
              </w:rPr>
            </w:pPr>
            <w:r w:rsidRPr="00A649EE">
              <w:rPr>
                <w:sz w:val="20"/>
                <w:szCs w:val="20"/>
              </w:rPr>
              <w:t>Мајица, памук 100%, тегет са крем паспулима, умбро ткање, директна штампа+лак 4/4 обострано</w:t>
            </w:r>
          </w:p>
        </w:tc>
        <w:tc>
          <w:tcPr>
            <w:tcW w:w="1037" w:type="dxa"/>
            <w:tcBorders>
              <w:bottom w:val="single" w:sz="4" w:space="0" w:color="000000"/>
            </w:tcBorders>
          </w:tcPr>
          <w:p w:rsidR="00A649EE" w:rsidRPr="00A649EE" w:rsidRDefault="00A649EE" w:rsidP="00A649EE">
            <w:pPr>
              <w:jc w:val="center"/>
              <w:rPr>
                <w:sz w:val="20"/>
                <w:szCs w:val="20"/>
              </w:rPr>
            </w:pPr>
          </w:p>
          <w:p w:rsidR="00A649EE" w:rsidRPr="00A649EE" w:rsidRDefault="00A649EE" w:rsidP="00A649EE">
            <w:pPr>
              <w:jc w:val="center"/>
              <w:rPr>
                <w:sz w:val="20"/>
                <w:szCs w:val="20"/>
              </w:rPr>
            </w:pPr>
            <w:r w:rsidRPr="00A649EE">
              <w:rPr>
                <w:sz w:val="20"/>
                <w:szCs w:val="20"/>
              </w:rPr>
              <w:t>200</w:t>
            </w:r>
          </w:p>
        </w:tc>
        <w:tc>
          <w:tcPr>
            <w:tcW w:w="1272" w:type="dxa"/>
            <w:tcBorders>
              <w:bottom w:val="single" w:sz="4" w:space="0" w:color="000000"/>
            </w:tcBorders>
          </w:tcPr>
          <w:p w:rsidR="00A649EE" w:rsidRPr="00A649EE" w:rsidRDefault="00A649EE" w:rsidP="00A649EE">
            <w:pPr>
              <w:jc w:val="center"/>
              <w:rPr>
                <w:sz w:val="20"/>
                <w:szCs w:val="20"/>
              </w:rPr>
            </w:pPr>
          </w:p>
        </w:tc>
        <w:tc>
          <w:tcPr>
            <w:tcW w:w="1276" w:type="dxa"/>
            <w:tcBorders>
              <w:bottom w:val="single" w:sz="4" w:space="0" w:color="000000"/>
            </w:tcBorders>
          </w:tcPr>
          <w:p w:rsidR="00A649EE" w:rsidRPr="00A649EE" w:rsidRDefault="00A649EE" w:rsidP="00A649EE">
            <w:pPr>
              <w:jc w:val="center"/>
              <w:rPr>
                <w:sz w:val="20"/>
                <w:szCs w:val="20"/>
              </w:rPr>
            </w:pPr>
          </w:p>
        </w:tc>
        <w:tc>
          <w:tcPr>
            <w:tcW w:w="1417" w:type="dxa"/>
            <w:tcBorders>
              <w:bottom w:val="single" w:sz="4" w:space="0" w:color="000000"/>
            </w:tcBorders>
          </w:tcPr>
          <w:p w:rsidR="00A649EE" w:rsidRPr="00A649EE" w:rsidRDefault="00A649EE" w:rsidP="00A649EE">
            <w:pPr>
              <w:jc w:val="center"/>
              <w:rPr>
                <w:sz w:val="20"/>
                <w:szCs w:val="20"/>
              </w:rPr>
            </w:pPr>
          </w:p>
        </w:tc>
        <w:tc>
          <w:tcPr>
            <w:tcW w:w="1418" w:type="dxa"/>
            <w:tcBorders>
              <w:bottom w:val="single" w:sz="4" w:space="0" w:color="000000"/>
            </w:tcBorders>
          </w:tcPr>
          <w:p w:rsidR="00A649EE" w:rsidRPr="00A649EE" w:rsidRDefault="00A649EE" w:rsidP="00A649EE">
            <w:pPr>
              <w:jc w:val="center"/>
              <w:rPr>
                <w:sz w:val="20"/>
                <w:szCs w:val="20"/>
              </w:rPr>
            </w:pPr>
          </w:p>
        </w:tc>
      </w:tr>
      <w:tr w:rsidR="00A649EE" w:rsidRPr="00A649EE" w:rsidTr="00A649EE">
        <w:trPr>
          <w:trHeight w:val="315"/>
        </w:trPr>
        <w:tc>
          <w:tcPr>
            <w:tcW w:w="688" w:type="dxa"/>
            <w:tcBorders>
              <w:top w:val="single" w:sz="4" w:space="0" w:color="000000"/>
            </w:tcBorders>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Borders>
              <w:top w:val="single" w:sz="4" w:space="0" w:color="000000"/>
            </w:tcBorders>
          </w:tcPr>
          <w:p w:rsidR="00A649EE" w:rsidRPr="00A649EE" w:rsidRDefault="00A649EE" w:rsidP="00A649EE">
            <w:pPr>
              <w:rPr>
                <w:sz w:val="20"/>
                <w:szCs w:val="20"/>
                <w:lang w:val="sr-Cyrl-CS"/>
              </w:rPr>
            </w:pPr>
            <w:r w:rsidRPr="00A649EE">
              <w:rPr>
                <w:sz w:val="20"/>
                <w:szCs w:val="20"/>
                <w:lang w:val="sr-Cyrl-CS"/>
              </w:rPr>
              <w:t>УСБ меморијски кључ 16ГБ</w:t>
            </w:r>
          </w:p>
        </w:tc>
        <w:tc>
          <w:tcPr>
            <w:tcW w:w="1037" w:type="dxa"/>
            <w:tcBorders>
              <w:top w:val="single" w:sz="4" w:space="0" w:color="000000"/>
            </w:tcBorders>
          </w:tcPr>
          <w:p w:rsidR="00A649EE" w:rsidRPr="00A649EE" w:rsidRDefault="00A649EE" w:rsidP="00A649EE">
            <w:pPr>
              <w:jc w:val="center"/>
              <w:rPr>
                <w:sz w:val="20"/>
                <w:szCs w:val="20"/>
                <w:lang w:val="sr-Cyrl-CS"/>
              </w:rPr>
            </w:pPr>
            <w:r w:rsidRPr="00A649EE">
              <w:rPr>
                <w:sz w:val="20"/>
                <w:szCs w:val="20"/>
                <w:lang w:val="sr-Cyrl-CS"/>
              </w:rPr>
              <w:t>100</w:t>
            </w:r>
          </w:p>
        </w:tc>
        <w:tc>
          <w:tcPr>
            <w:tcW w:w="1272" w:type="dxa"/>
            <w:tcBorders>
              <w:top w:val="single" w:sz="4" w:space="0" w:color="000000"/>
            </w:tcBorders>
          </w:tcPr>
          <w:p w:rsidR="00A649EE" w:rsidRPr="00A649EE" w:rsidRDefault="00A649EE" w:rsidP="00A649EE">
            <w:pPr>
              <w:jc w:val="center"/>
              <w:rPr>
                <w:sz w:val="20"/>
                <w:szCs w:val="20"/>
                <w:lang w:val="sr-Cyrl-CS"/>
              </w:rPr>
            </w:pPr>
          </w:p>
        </w:tc>
        <w:tc>
          <w:tcPr>
            <w:tcW w:w="1276" w:type="dxa"/>
            <w:tcBorders>
              <w:top w:val="single" w:sz="4" w:space="0" w:color="000000"/>
            </w:tcBorders>
          </w:tcPr>
          <w:p w:rsidR="00A649EE" w:rsidRPr="00A649EE" w:rsidRDefault="00A649EE" w:rsidP="00A649EE">
            <w:pPr>
              <w:jc w:val="center"/>
              <w:rPr>
                <w:sz w:val="20"/>
                <w:szCs w:val="20"/>
                <w:lang w:val="sr-Cyrl-CS"/>
              </w:rPr>
            </w:pPr>
          </w:p>
        </w:tc>
        <w:tc>
          <w:tcPr>
            <w:tcW w:w="1417" w:type="dxa"/>
            <w:tcBorders>
              <w:top w:val="single" w:sz="4" w:space="0" w:color="000000"/>
            </w:tcBorders>
          </w:tcPr>
          <w:p w:rsidR="00A649EE" w:rsidRPr="00A649EE" w:rsidRDefault="00A649EE" w:rsidP="00A649EE">
            <w:pPr>
              <w:jc w:val="center"/>
              <w:rPr>
                <w:sz w:val="20"/>
                <w:szCs w:val="20"/>
                <w:lang w:val="sr-Cyrl-CS"/>
              </w:rPr>
            </w:pPr>
          </w:p>
        </w:tc>
        <w:tc>
          <w:tcPr>
            <w:tcW w:w="1418" w:type="dxa"/>
            <w:tcBorders>
              <w:top w:val="single" w:sz="4" w:space="0" w:color="000000"/>
            </w:tcBorders>
          </w:tcPr>
          <w:p w:rsidR="00A649EE" w:rsidRPr="00A649EE" w:rsidRDefault="00A649EE" w:rsidP="00A649EE">
            <w:pPr>
              <w:jc w:val="center"/>
              <w:rPr>
                <w:sz w:val="20"/>
                <w:szCs w:val="20"/>
                <w:lang w:val="sr-Cyrl-CS"/>
              </w:rPr>
            </w:pPr>
          </w:p>
        </w:tc>
      </w:tr>
      <w:tr w:rsidR="00A649EE" w:rsidRPr="00A649EE" w:rsidTr="00A649EE">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rPr>
            </w:pPr>
            <w:r w:rsidRPr="00A649EE">
              <w:rPr>
                <w:sz w:val="20"/>
                <w:szCs w:val="20"/>
              </w:rPr>
              <w:t>Књига графичких стандарда (нови визуелни идентитет школе)</w:t>
            </w:r>
          </w:p>
        </w:tc>
        <w:tc>
          <w:tcPr>
            <w:tcW w:w="1037" w:type="dxa"/>
          </w:tcPr>
          <w:p w:rsidR="00A649EE" w:rsidRPr="00A649EE" w:rsidRDefault="00A649EE" w:rsidP="00A649EE">
            <w:pPr>
              <w:jc w:val="center"/>
              <w:rPr>
                <w:sz w:val="20"/>
                <w:szCs w:val="20"/>
              </w:rPr>
            </w:pPr>
            <w:r w:rsidRPr="00A649EE">
              <w:rPr>
                <w:sz w:val="20"/>
                <w:szCs w:val="20"/>
              </w:rPr>
              <w:t>1</w:t>
            </w:r>
          </w:p>
        </w:tc>
        <w:tc>
          <w:tcPr>
            <w:tcW w:w="1272" w:type="dxa"/>
          </w:tcPr>
          <w:p w:rsidR="00A649EE" w:rsidRPr="00A649EE" w:rsidRDefault="00A649EE" w:rsidP="00A649EE">
            <w:pPr>
              <w:jc w:val="center"/>
              <w:rPr>
                <w:sz w:val="20"/>
                <w:szCs w:val="20"/>
              </w:rPr>
            </w:pPr>
          </w:p>
        </w:tc>
        <w:tc>
          <w:tcPr>
            <w:tcW w:w="1276" w:type="dxa"/>
          </w:tcPr>
          <w:p w:rsidR="00A649EE" w:rsidRPr="00A649EE" w:rsidRDefault="00A649EE" w:rsidP="00A649EE">
            <w:pPr>
              <w:jc w:val="center"/>
              <w:rPr>
                <w:sz w:val="20"/>
                <w:szCs w:val="20"/>
              </w:rPr>
            </w:pPr>
          </w:p>
        </w:tc>
        <w:tc>
          <w:tcPr>
            <w:tcW w:w="1417" w:type="dxa"/>
          </w:tcPr>
          <w:p w:rsidR="00A649EE" w:rsidRPr="00A649EE" w:rsidRDefault="00A649EE" w:rsidP="00A649EE">
            <w:pPr>
              <w:jc w:val="center"/>
              <w:rPr>
                <w:sz w:val="20"/>
                <w:szCs w:val="20"/>
              </w:rPr>
            </w:pPr>
          </w:p>
        </w:tc>
        <w:tc>
          <w:tcPr>
            <w:tcW w:w="1418" w:type="dxa"/>
          </w:tcPr>
          <w:p w:rsidR="00A649EE" w:rsidRPr="00A649EE" w:rsidRDefault="00A649EE" w:rsidP="00A649EE">
            <w:pPr>
              <w:jc w:val="center"/>
              <w:rPr>
                <w:sz w:val="20"/>
                <w:szCs w:val="20"/>
              </w:rPr>
            </w:pPr>
          </w:p>
        </w:tc>
      </w:tr>
      <w:tr w:rsidR="00A649EE" w:rsidRPr="00A649EE" w:rsidTr="00A649EE">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lang w:val="sr-Latn-BA"/>
              </w:rPr>
            </w:pPr>
            <w:r w:rsidRPr="00A649EE">
              <w:rPr>
                <w:sz w:val="20"/>
                <w:szCs w:val="20"/>
              </w:rPr>
              <w:t>Израда новог визуелног идентитета за сајт школе (банери и фотографије)</w:t>
            </w:r>
          </w:p>
        </w:tc>
        <w:tc>
          <w:tcPr>
            <w:tcW w:w="1037" w:type="dxa"/>
          </w:tcPr>
          <w:p w:rsidR="00A649EE" w:rsidRPr="00A649EE" w:rsidRDefault="00A649EE" w:rsidP="00A649EE">
            <w:pPr>
              <w:jc w:val="center"/>
              <w:rPr>
                <w:sz w:val="20"/>
                <w:szCs w:val="20"/>
              </w:rPr>
            </w:pPr>
            <w:r w:rsidRPr="00A649EE">
              <w:rPr>
                <w:sz w:val="20"/>
                <w:szCs w:val="20"/>
              </w:rPr>
              <w:t>1</w:t>
            </w:r>
          </w:p>
        </w:tc>
        <w:tc>
          <w:tcPr>
            <w:tcW w:w="1272" w:type="dxa"/>
          </w:tcPr>
          <w:p w:rsidR="00A649EE" w:rsidRPr="00A649EE" w:rsidRDefault="00A649EE" w:rsidP="00A649EE">
            <w:pPr>
              <w:jc w:val="center"/>
              <w:rPr>
                <w:sz w:val="20"/>
                <w:szCs w:val="20"/>
              </w:rPr>
            </w:pPr>
          </w:p>
        </w:tc>
        <w:tc>
          <w:tcPr>
            <w:tcW w:w="1276" w:type="dxa"/>
          </w:tcPr>
          <w:p w:rsidR="00A649EE" w:rsidRPr="00A649EE" w:rsidRDefault="00A649EE" w:rsidP="00A649EE">
            <w:pPr>
              <w:jc w:val="center"/>
              <w:rPr>
                <w:sz w:val="20"/>
                <w:szCs w:val="20"/>
              </w:rPr>
            </w:pPr>
          </w:p>
        </w:tc>
        <w:tc>
          <w:tcPr>
            <w:tcW w:w="1417" w:type="dxa"/>
          </w:tcPr>
          <w:p w:rsidR="00A649EE" w:rsidRPr="00A649EE" w:rsidRDefault="00A649EE" w:rsidP="00A649EE">
            <w:pPr>
              <w:jc w:val="center"/>
              <w:rPr>
                <w:sz w:val="20"/>
                <w:szCs w:val="20"/>
              </w:rPr>
            </w:pPr>
          </w:p>
        </w:tc>
        <w:tc>
          <w:tcPr>
            <w:tcW w:w="1418" w:type="dxa"/>
          </w:tcPr>
          <w:p w:rsidR="00A649EE" w:rsidRPr="00A649EE" w:rsidRDefault="00A649EE" w:rsidP="00A649EE">
            <w:pPr>
              <w:jc w:val="center"/>
              <w:rPr>
                <w:sz w:val="20"/>
                <w:szCs w:val="20"/>
              </w:rPr>
            </w:pPr>
          </w:p>
        </w:tc>
      </w:tr>
      <w:tr w:rsidR="00A649EE" w:rsidRPr="00A649EE" w:rsidTr="00A649EE">
        <w:tc>
          <w:tcPr>
            <w:tcW w:w="688" w:type="dxa"/>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Pr>
          <w:p w:rsidR="00A649EE" w:rsidRPr="00A649EE" w:rsidRDefault="00A649EE" w:rsidP="00A649EE">
            <w:pPr>
              <w:rPr>
                <w:sz w:val="20"/>
                <w:szCs w:val="20"/>
              </w:rPr>
            </w:pPr>
            <w:r w:rsidRPr="00A649EE">
              <w:rPr>
                <w:sz w:val="20"/>
                <w:szCs w:val="20"/>
                <w:lang w:val="sr-Latn-BA"/>
              </w:rPr>
              <w:t xml:space="preserve">Online </w:t>
            </w:r>
            <w:r w:rsidRPr="00A649EE">
              <w:rPr>
                <w:sz w:val="20"/>
                <w:szCs w:val="20"/>
              </w:rPr>
              <w:t xml:space="preserve">маркетинг кампања (са дизајном банера за </w:t>
            </w:r>
            <w:r w:rsidRPr="00A649EE">
              <w:rPr>
                <w:sz w:val="20"/>
                <w:szCs w:val="20"/>
                <w:lang w:val="sr-Latn-BA"/>
              </w:rPr>
              <w:t xml:space="preserve">Facebook </w:t>
            </w:r>
            <w:r w:rsidRPr="00A649EE">
              <w:rPr>
                <w:sz w:val="20"/>
                <w:szCs w:val="20"/>
              </w:rPr>
              <w:t xml:space="preserve">и </w:t>
            </w:r>
            <w:r w:rsidRPr="00A649EE">
              <w:rPr>
                <w:sz w:val="20"/>
                <w:szCs w:val="20"/>
                <w:lang w:val="sr-Latn-BA"/>
              </w:rPr>
              <w:t xml:space="preserve">Google </w:t>
            </w:r>
            <w:r w:rsidRPr="00A649EE">
              <w:rPr>
                <w:sz w:val="20"/>
                <w:szCs w:val="20"/>
              </w:rPr>
              <w:t>огласе)</w:t>
            </w:r>
          </w:p>
        </w:tc>
        <w:tc>
          <w:tcPr>
            <w:tcW w:w="1037" w:type="dxa"/>
          </w:tcPr>
          <w:p w:rsidR="00A649EE" w:rsidRPr="00A649EE" w:rsidRDefault="00A649EE" w:rsidP="00A649EE">
            <w:pPr>
              <w:jc w:val="center"/>
              <w:rPr>
                <w:sz w:val="20"/>
                <w:szCs w:val="20"/>
              </w:rPr>
            </w:pPr>
            <w:r w:rsidRPr="00A649EE">
              <w:rPr>
                <w:sz w:val="20"/>
                <w:szCs w:val="20"/>
              </w:rPr>
              <w:t>1</w:t>
            </w:r>
          </w:p>
        </w:tc>
        <w:tc>
          <w:tcPr>
            <w:tcW w:w="1272" w:type="dxa"/>
          </w:tcPr>
          <w:p w:rsidR="00A649EE" w:rsidRPr="00A649EE" w:rsidRDefault="00A649EE" w:rsidP="00A649EE">
            <w:pPr>
              <w:jc w:val="center"/>
              <w:rPr>
                <w:sz w:val="20"/>
                <w:szCs w:val="20"/>
              </w:rPr>
            </w:pPr>
          </w:p>
        </w:tc>
        <w:tc>
          <w:tcPr>
            <w:tcW w:w="1276" w:type="dxa"/>
          </w:tcPr>
          <w:p w:rsidR="00A649EE" w:rsidRPr="00A649EE" w:rsidRDefault="00A649EE" w:rsidP="00A649EE">
            <w:pPr>
              <w:jc w:val="center"/>
              <w:rPr>
                <w:sz w:val="20"/>
                <w:szCs w:val="20"/>
              </w:rPr>
            </w:pPr>
          </w:p>
        </w:tc>
        <w:tc>
          <w:tcPr>
            <w:tcW w:w="1417" w:type="dxa"/>
          </w:tcPr>
          <w:p w:rsidR="00A649EE" w:rsidRPr="00A649EE" w:rsidRDefault="00A649EE" w:rsidP="00A649EE">
            <w:pPr>
              <w:jc w:val="center"/>
              <w:rPr>
                <w:sz w:val="20"/>
                <w:szCs w:val="20"/>
              </w:rPr>
            </w:pPr>
          </w:p>
        </w:tc>
        <w:tc>
          <w:tcPr>
            <w:tcW w:w="1418" w:type="dxa"/>
          </w:tcPr>
          <w:p w:rsidR="00A649EE" w:rsidRPr="00A649EE" w:rsidRDefault="00A649EE" w:rsidP="00A649EE">
            <w:pPr>
              <w:jc w:val="center"/>
              <w:rPr>
                <w:sz w:val="20"/>
                <w:szCs w:val="20"/>
              </w:rPr>
            </w:pPr>
          </w:p>
        </w:tc>
      </w:tr>
      <w:tr w:rsidR="00A649EE" w:rsidRPr="00A649EE" w:rsidTr="00A649EE">
        <w:trPr>
          <w:trHeight w:val="300"/>
        </w:trPr>
        <w:tc>
          <w:tcPr>
            <w:tcW w:w="688" w:type="dxa"/>
            <w:tcBorders>
              <w:bottom w:val="single" w:sz="4" w:space="0" w:color="000000"/>
            </w:tcBorders>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Borders>
              <w:bottom w:val="single" w:sz="4" w:space="0" w:color="000000"/>
            </w:tcBorders>
          </w:tcPr>
          <w:p w:rsidR="00A649EE" w:rsidRPr="00A649EE" w:rsidRDefault="00A649EE" w:rsidP="00A649EE">
            <w:pPr>
              <w:rPr>
                <w:sz w:val="20"/>
                <w:szCs w:val="20"/>
                <w:lang w:val="sr-Cyrl-CS"/>
              </w:rPr>
            </w:pPr>
            <w:r w:rsidRPr="00A649EE">
              <w:rPr>
                <w:sz w:val="20"/>
                <w:szCs w:val="20"/>
              </w:rPr>
              <w:t xml:space="preserve">Припрема за штампу свог штампаног </w:t>
            </w:r>
            <w:r w:rsidRPr="00A649EE">
              <w:rPr>
                <w:sz w:val="20"/>
                <w:szCs w:val="20"/>
                <w:lang w:val="sr-Cyrl-CS"/>
              </w:rPr>
              <w:t>материјала</w:t>
            </w:r>
          </w:p>
        </w:tc>
        <w:tc>
          <w:tcPr>
            <w:tcW w:w="1037" w:type="dxa"/>
            <w:tcBorders>
              <w:bottom w:val="single" w:sz="4" w:space="0" w:color="000000"/>
            </w:tcBorders>
          </w:tcPr>
          <w:p w:rsidR="00A649EE" w:rsidRPr="00A649EE" w:rsidRDefault="00A649EE" w:rsidP="00A649EE">
            <w:pPr>
              <w:jc w:val="center"/>
              <w:rPr>
                <w:sz w:val="20"/>
                <w:szCs w:val="20"/>
              </w:rPr>
            </w:pPr>
            <w:r w:rsidRPr="00A649EE">
              <w:rPr>
                <w:sz w:val="20"/>
                <w:szCs w:val="20"/>
              </w:rPr>
              <w:t>1</w:t>
            </w:r>
          </w:p>
        </w:tc>
        <w:tc>
          <w:tcPr>
            <w:tcW w:w="1272" w:type="dxa"/>
            <w:tcBorders>
              <w:bottom w:val="single" w:sz="4" w:space="0" w:color="000000"/>
            </w:tcBorders>
          </w:tcPr>
          <w:p w:rsidR="00A649EE" w:rsidRPr="00A649EE" w:rsidRDefault="00A649EE" w:rsidP="00A649EE">
            <w:pPr>
              <w:jc w:val="center"/>
              <w:rPr>
                <w:sz w:val="20"/>
                <w:szCs w:val="20"/>
              </w:rPr>
            </w:pPr>
          </w:p>
        </w:tc>
        <w:tc>
          <w:tcPr>
            <w:tcW w:w="1276" w:type="dxa"/>
            <w:tcBorders>
              <w:bottom w:val="single" w:sz="4" w:space="0" w:color="000000"/>
            </w:tcBorders>
          </w:tcPr>
          <w:p w:rsidR="00A649EE" w:rsidRPr="00A649EE" w:rsidRDefault="00A649EE" w:rsidP="00A649EE">
            <w:pPr>
              <w:jc w:val="center"/>
              <w:rPr>
                <w:sz w:val="20"/>
                <w:szCs w:val="20"/>
              </w:rPr>
            </w:pPr>
          </w:p>
        </w:tc>
        <w:tc>
          <w:tcPr>
            <w:tcW w:w="1417" w:type="dxa"/>
            <w:tcBorders>
              <w:bottom w:val="single" w:sz="4" w:space="0" w:color="000000"/>
            </w:tcBorders>
          </w:tcPr>
          <w:p w:rsidR="00A649EE" w:rsidRPr="00A649EE" w:rsidRDefault="00A649EE" w:rsidP="00A649EE">
            <w:pPr>
              <w:jc w:val="center"/>
              <w:rPr>
                <w:sz w:val="20"/>
                <w:szCs w:val="20"/>
              </w:rPr>
            </w:pPr>
          </w:p>
        </w:tc>
        <w:tc>
          <w:tcPr>
            <w:tcW w:w="1418" w:type="dxa"/>
            <w:tcBorders>
              <w:bottom w:val="single" w:sz="4" w:space="0" w:color="000000"/>
            </w:tcBorders>
          </w:tcPr>
          <w:p w:rsidR="00A649EE" w:rsidRPr="00A649EE" w:rsidRDefault="00A649EE" w:rsidP="00A649EE">
            <w:pPr>
              <w:jc w:val="center"/>
              <w:rPr>
                <w:sz w:val="20"/>
                <w:szCs w:val="20"/>
              </w:rPr>
            </w:pPr>
          </w:p>
        </w:tc>
      </w:tr>
      <w:tr w:rsidR="00A649EE" w:rsidRPr="00A649EE" w:rsidTr="00A649EE">
        <w:trPr>
          <w:trHeight w:val="111"/>
        </w:trPr>
        <w:tc>
          <w:tcPr>
            <w:tcW w:w="688" w:type="dxa"/>
            <w:tcBorders>
              <w:top w:val="single" w:sz="4" w:space="0" w:color="000000"/>
              <w:bottom w:val="single" w:sz="4" w:space="0" w:color="000000"/>
            </w:tcBorders>
          </w:tcPr>
          <w:p w:rsidR="00A649EE" w:rsidRPr="00A649EE" w:rsidRDefault="00A649EE" w:rsidP="00A649EE">
            <w:pPr>
              <w:pStyle w:val="ListParagraph"/>
              <w:numPr>
                <w:ilvl w:val="0"/>
                <w:numId w:val="28"/>
              </w:numPr>
              <w:suppressAutoHyphens w:val="0"/>
              <w:spacing w:line="240" w:lineRule="auto"/>
              <w:contextualSpacing/>
              <w:rPr>
                <w:sz w:val="20"/>
                <w:szCs w:val="20"/>
              </w:rPr>
            </w:pPr>
          </w:p>
        </w:tc>
        <w:tc>
          <w:tcPr>
            <w:tcW w:w="2810" w:type="dxa"/>
            <w:tcBorders>
              <w:top w:val="single" w:sz="4" w:space="0" w:color="000000"/>
              <w:bottom w:val="single" w:sz="4" w:space="0" w:color="000000"/>
            </w:tcBorders>
          </w:tcPr>
          <w:p w:rsidR="00A649EE" w:rsidRPr="00A649EE" w:rsidRDefault="00A649EE" w:rsidP="00A649EE">
            <w:pPr>
              <w:rPr>
                <w:sz w:val="20"/>
                <w:szCs w:val="20"/>
                <w:lang w:val="sr-Cyrl-CS"/>
              </w:rPr>
            </w:pPr>
            <w:r w:rsidRPr="00A649EE">
              <w:rPr>
                <w:sz w:val="20"/>
                <w:szCs w:val="20"/>
                <w:lang w:val="sr-Cyrl-CS"/>
              </w:rPr>
              <w:t>Израда рекламног натписа на фасади 6х1.2м на алубонду</w:t>
            </w:r>
          </w:p>
        </w:tc>
        <w:tc>
          <w:tcPr>
            <w:tcW w:w="1037" w:type="dxa"/>
            <w:tcBorders>
              <w:top w:val="single" w:sz="4" w:space="0" w:color="000000"/>
              <w:bottom w:val="single" w:sz="4" w:space="0" w:color="000000"/>
            </w:tcBorders>
          </w:tcPr>
          <w:p w:rsidR="00A649EE" w:rsidRPr="00A649EE" w:rsidRDefault="00A649EE" w:rsidP="00A649EE">
            <w:pPr>
              <w:jc w:val="center"/>
              <w:rPr>
                <w:sz w:val="20"/>
                <w:szCs w:val="20"/>
                <w:lang w:val="sr-Cyrl-CS"/>
              </w:rPr>
            </w:pPr>
            <w:r w:rsidRPr="00A649EE">
              <w:rPr>
                <w:sz w:val="20"/>
                <w:szCs w:val="20"/>
                <w:lang w:val="sr-Cyrl-CS"/>
              </w:rPr>
              <w:t>1</w:t>
            </w:r>
          </w:p>
        </w:tc>
        <w:tc>
          <w:tcPr>
            <w:tcW w:w="1272" w:type="dxa"/>
            <w:tcBorders>
              <w:top w:val="single" w:sz="4" w:space="0" w:color="000000"/>
              <w:bottom w:val="single" w:sz="4" w:space="0" w:color="000000"/>
            </w:tcBorders>
          </w:tcPr>
          <w:p w:rsidR="00A649EE" w:rsidRPr="00A649EE" w:rsidRDefault="00A649EE" w:rsidP="00A649EE">
            <w:pPr>
              <w:jc w:val="center"/>
              <w:rPr>
                <w:sz w:val="20"/>
                <w:szCs w:val="20"/>
                <w:lang w:val="sr-Cyrl-CS"/>
              </w:rPr>
            </w:pPr>
          </w:p>
        </w:tc>
        <w:tc>
          <w:tcPr>
            <w:tcW w:w="1276" w:type="dxa"/>
            <w:tcBorders>
              <w:top w:val="single" w:sz="4" w:space="0" w:color="000000"/>
              <w:bottom w:val="single" w:sz="4" w:space="0" w:color="000000"/>
            </w:tcBorders>
          </w:tcPr>
          <w:p w:rsidR="00A649EE" w:rsidRPr="00A649EE" w:rsidRDefault="00A649EE" w:rsidP="00A649EE">
            <w:pPr>
              <w:jc w:val="center"/>
              <w:rPr>
                <w:sz w:val="20"/>
                <w:szCs w:val="20"/>
                <w:lang w:val="sr-Cyrl-CS"/>
              </w:rPr>
            </w:pPr>
          </w:p>
        </w:tc>
        <w:tc>
          <w:tcPr>
            <w:tcW w:w="1417" w:type="dxa"/>
            <w:tcBorders>
              <w:top w:val="single" w:sz="4" w:space="0" w:color="000000"/>
              <w:bottom w:val="single" w:sz="4" w:space="0" w:color="000000"/>
            </w:tcBorders>
          </w:tcPr>
          <w:p w:rsidR="00A649EE" w:rsidRPr="00A649EE" w:rsidRDefault="00A649EE" w:rsidP="00A649EE">
            <w:pPr>
              <w:jc w:val="center"/>
              <w:rPr>
                <w:sz w:val="20"/>
                <w:szCs w:val="20"/>
                <w:lang w:val="sr-Cyrl-CS"/>
              </w:rPr>
            </w:pPr>
          </w:p>
        </w:tc>
        <w:tc>
          <w:tcPr>
            <w:tcW w:w="1418" w:type="dxa"/>
            <w:tcBorders>
              <w:top w:val="single" w:sz="4" w:space="0" w:color="000000"/>
              <w:bottom w:val="single" w:sz="4" w:space="0" w:color="000000"/>
            </w:tcBorders>
          </w:tcPr>
          <w:p w:rsidR="00A649EE" w:rsidRPr="00A649EE" w:rsidRDefault="00A649EE" w:rsidP="00A649EE">
            <w:pPr>
              <w:jc w:val="center"/>
              <w:rPr>
                <w:sz w:val="20"/>
                <w:szCs w:val="20"/>
                <w:lang w:val="sr-Cyrl-CS"/>
              </w:rPr>
            </w:pPr>
          </w:p>
        </w:tc>
      </w:tr>
      <w:tr w:rsidR="00C32FF2" w:rsidRPr="00A649EE" w:rsidTr="00F23FE6">
        <w:trPr>
          <w:trHeight w:val="111"/>
        </w:trPr>
        <w:tc>
          <w:tcPr>
            <w:tcW w:w="7083" w:type="dxa"/>
            <w:gridSpan w:val="5"/>
            <w:tcBorders>
              <w:top w:val="single" w:sz="4" w:space="0" w:color="000000"/>
              <w:bottom w:val="single" w:sz="4" w:space="0" w:color="000000"/>
            </w:tcBorders>
          </w:tcPr>
          <w:p w:rsidR="00C32FF2" w:rsidRPr="00A649EE" w:rsidRDefault="00C32FF2" w:rsidP="00C32FF2">
            <w:pPr>
              <w:jc w:val="right"/>
              <w:rPr>
                <w:sz w:val="20"/>
                <w:szCs w:val="20"/>
                <w:lang w:val="sr-Cyrl-CS"/>
              </w:rPr>
            </w:pPr>
            <w:r>
              <w:rPr>
                <w:sz w:val="20"/>
                <w:szCs w:val="20"/>
                <w:lang w:val="sr-Cyrl-CS"/>
              </w:rPr>
              <w:t>УКУПНО:</w:t>
            </w:r>
          </w:p>
        </w:tc>
        <w:tc>
          <w:tcPr>
            <w:tcW w:w="1417" w:type="dxa"/>
            <w:tcBorders>
              <w:top w:val="single" w:sz="4" w:space="0" w:color="000000"/>
              <w:bottom w:val="single" w:sz="4" w:space="0" w:color="000000"/>
            </w:tcBorders>
          </w:tcPr>
          <w:p w:rsidR="00C32FF2" w:rsidRPr="00A649EE" w:rsidRDefault="00C32FF2" w:rsidP="00A649EE">
            <w:pPr>
              <w:jc w:val="center"/>
              <w:rPr>
                <w:sz w:val="20"/>
                <w:szCs w:val="20"/>
                <w:lang w:val="sr-Cyrl-CS"/>
              </w:rPr>
            </w:pPr>
          </w:p>
        </w:tc>
        <w:tc>
          <w:tcPr>
            <w:tcW w:w="1418" w:type="dxa"/>
            <w:tcBorders>
              <w:top w:val="single" w:sz="4" w:space="0" w:color="000000"/>
              <w:bottom w:val="single" w:sz="4" w:space="0" w:color="000000"/>
            </w:tcBorders>
          </w:tcPr>
          <w:p w:rsidR="00C32FF2" w:rsidRPr="00A649EE" w:rsidRDefault="00C32FF2" w:rsidP="00A649EE">
            <w:pPr>
              <w:jc w:val="center"/>
              <w:rPr>
                <w:sz w:val="20"/>
                <w:szCs w:val="20"/>
                <w:lang w:val="sr-Cyrl-CS"/>
              </w:rPr>
            </w:pPr>
          </w:p>
        </w:tc>
      </w:tr>
    </w:tbl>
    <w:p w:rsidR="00614D16" w:rsidRDefault="00614D16" w:rsidP="002A108B">
      <w:pPr>
        <w:widowControl w:val="0"/>
        <w:tabs>
          <w:tab w:val="left" w:pos="7080"/>
        </w:tabs>
        <w:autoSpaceDE w:val="0"/>
        <w:autoSpaceDN w:val="0"/>
        <w:adjustRightInd w:val="0"/>
        <w:spacing w:before="46"/>
        <w:jc w:val="both"/>
        <w:rPr>
          <w:lang w:val="sr-Cyrl-BA"/>
        </w:rPr>
      </w:pPr>
    </w:p>
    <w:p w:rsidR="00C32FF2" w:rsidRPr="00C32FF2" w:rsidRDefault="00C32FF2" w:rsidP="00C32FF2">
      <w:pPr>
        <w:rPr>
          <w:sz w:val="22"/>
          <w:szCs w:val="22"/>
          <w:lang w:val="sr-Cyrl-CS"/>
        </w:rPr>
      </w:pPr>
      <w:r w:rsidRPr="00C32FF2">
        <w:rPr>
          <w:b/>
          <w:sz w:val="22"/>
          <w:szCs w:val="22"/>
          <w:u w:val="single"/>
          <w:lang w:val="sr-Cyrl-CS"/>
        </w:rPr>
        <w:t>Упутство за попуњавање обрасца структуре цене:</w:t>
      </w:r>
    </w:p>
    <w:p w:rsidR="00C32FF2" w:rsidRPr="00C32FF2" w:rsidRDefault="00C32FF2" w:rsidP="00C32FF2">
      <w:pPr>
        <w:rPr>
          <w:sz w:val="22"/>
          <w:szCs w:val="22"/>
          <w:lang w:val="sr-Cyrl-CS"/>
        </w:rPr>
      </w:pPr>
    </w:p>
    <w:p w:rsidR="00C32FF2" w:rsidRPr="00C32FF2" w:rsidRDefault="00C32FF2" w:rsidP="00C32FF2">
      <w:pPr>
        <w:jc w:val="both"/>
        <w:rPr>
          <w:sz w:val="22"/>
          <w:szCs w:val="22"/>
        </w:rPr>
      </w:pPr>
      <w:r w:rsidRPr="00C32FF2">
        <w:rPr>
          <w:sz w:val="22"/>
          <w:szCs w:val="22"/>
          <w:lang w:val="sr-Cyrl-CS"/>
        </w:rPr>
        <w:t>Понуђач треба да попуни образац структуре цене на следећи начин:</w:t>
      </w:r>
    </w:p>
    <w:p w:rsidR="00C32FF2" w:rsidRPr="00C32FF2" w:rsidRDefault="00C32FF2" w:rsidP="00C32FF2">
      <w:pPr>
        <w:pStyle w:val="ListParagraph"/>
        <w:numPr>
          <w:ilvl w:val="0"/>
          <w:numId w:val="29"/>
        </w:numPr>
        <w:suppressAutoHyphens w:val="0"/>
        <w:spacing w:line="240" w:lineRule="auto"/>
        <w:ind w:left="360"/>
        <w:contextualSpacing/>
        <w:jc w:val="both"/>
        <w:rPr>
          <w:b/>
          <w:sz w:val="22"/>
          <w:szCs w:val="22"/>
          <w:lang w:val="sr-Cyrl-CS"/>
        </w:rPr>
      </w:pPr>
      <w:r w:rsidRPr="00C32FF2">
        <w:rPr>
          <w:sz w:val="22"/>
          <w:szCs w:val="22"/>
          <w:lang w:val="sr-Cyrl-CS"/>
        </w:rPr>
        <w:t xml:space="preserve">У колони 4 уписати </w:t>
      </w:r>
      <w:r w:rsidRPr="00C32FF2">
        <w:rPr>
          <w:color w:val="000000" w:themeColor="text1"/>
          <w:sz w:val="22"/>
          <w:szCs w:val="22"/>
          <w:lang w:val="sr-Cyrl-CS"/>
        </w:rPr>
        <w:t xml:space="preserve">колико износи јединична цена без ПДВ-а, </w:t>
      </w:r>
      <w:r w:rsidRPr="00C32FF2">
        <w:rPr>
          <w:sz w:val="22"/>
          <w:szCs w:val="22"/>
          <w:lang w:val="sr-Cyrl-CS"/>
        </w:rPr>
        <w:t>за сваки тражени предмет јавне набавке;</w:t>
      </w:r>
    </w:p>
    <w:p w:rsidR="00C32FF2" w:rsidRPr="00C32FF2" w:rsidRDefault="00C32FF2" w:rsidP="00C32FF2">
      <w:pPr>
        <w:pStyle w:val="ListParagraph"/>
        <w:numPr>
          <w:ilvl w:val="0"/>
          <w:numId w:val="29"/>
        </w:numPr>
        <w:suppressAutoHyphens w:val="0"/>
        <w:spacing w:line="240" w:lineRule="auto"/>
        <w:ind w:left="360"/>
        <w:contextualSpacing/>
        <w:jc w:val="both"/>
        <w:rPr>
          <w:b/>
          <w:sz w:val="22"/>
          <w:szCs w:val="22"/>
          <w:lang w:val="sr-Cyrl-CS"/>
        </w:rPr>
      </w:pPr>
      <w:r w:rsidRPr="00C32FF2">
        <w:rPr>
          <w:sz w:val="22"/>
          <w:szCs w:val="22"/>
          <w:lang w:val="sr-Cyrl-CS"/>
        </w:rPr>
        <w:t xml:space="preserve">У колони </w:t>
      </w:r>
      <w:r w:rsidRPr="00C32FF2">
        <w:rPr>
          <w:sz w:val="22"/>
          <w:szCs w:val="22"/>
          <w:lang/>
        </w:rPr>
        <w:t>5</w:t>
      </w:r>
      <w:r w:rsidRPr="00C32FF2">
        <w:rPr>
          <w:sz w:val="22"/>
          <w:szCs w:val="22"/>
          <w:lang w:val="sr-Cyrl-CS"/>
        </w:rPr>
        <w:t xml:space="preserve"> уписати </w:t>
      </w:r>
      <w:r w:rsidRPr="00C32FF2">
        <w:rPr>
          <w:color w:val="000000" w:themeColor="text1"/>
          <w:sz w:val="22"/>
          <w:szCs w:val="22"/>
          <w:lang w:val="sr-Cyrl-CS"/>
        </w:rPr>
        <w:t xml:space="preserve">колико износи јединична цена са ПДВ-ом, </w:t>
      </w:r>
      <w:r w:rsidRPr="00C32FF2">
        <w:rPr>
          <w:sz w:val="22"/>
          <w:szCs w:val="22"/>
          <w:lang w:val="sr-Cyrl-CS"/>
        </w:rPr>
        <w:t>за сваки тражени предмет јавне набавке</w:t>
      </w:r>
      <w:r w:rsidRPr="00C32FF2">
        <w:rPr>
          <w:color w:val="000000" w:themeColor="text1"/>
          <w:sz w:val="22"/>
          <w:szCs w:val="22"/>
        </w:rPr>
        <w:t>;</w:t>
      </w:r>
    </w:p>
    <w:p w:rsidR="00C32FF2" w:rsidRPr="00C32FF2" w:rsidRDefault="00C32FF2" w:rsidP="00C32FF2">
      <w:pPr>
        <w:pStyle w:val="ListParagraph"/>
        <w:numPr>
          <w:ilvl w:val="0"/>
          <w:numId w:val="29"/>
        </w:numPr>
        <w:suppressAutoHyphens w:val="0"/>
        <w:spacing w:line="240" w:lineRule="auto"/>
        <w:ind w:left="360"/>
        <w:contextualSpacing/>
        <w:jc w:val="both"/>
        <w:rPr>
          <w:b/>
          <w:sz w:val="22"/>
          <w:szCs w:val="22"/>
          <w:lang w:val="sr-Cyrl-CS"/>
        </w:rPr>
      </w:pPr>
      <w:r w:rsidRPr="00C32FF2">
        <w:rPr>
          <w:sz w:val="22"/>
          <w:szCs w:val="22"/>
          <w:lang w:val="sr-Cyrl-CS"/>
        </w:rPr>
        <w:t xml:space="preserve">У колони </w:t>
      </w:r>
      <w:r w:rsidRPr="00C32FF2">
        <w:rPr>
          <w:sz w:val="22"/>
          <w:szCs w:val="22"/>
          <w:lang/>
        </w:rPr>
        <w:t>6</w:t>
      </w:r>
      <w:r w:rsidRPr="00C32FF2">
        <w:rPr>
          <w:sz w:val="22"/>
          <w:szCs w:val="22"/>
          <w:lang w:val="sr-Cyrl-CS"/>
        </w:rPr>
        <w:t xml:space="preserve"> уписати колико износи укупна цена без ПДВ-а за сваки тражени предмет јавне набавке и УКУПНО; </w:t>
      </w:r>
    </w:p>
    <w:p w:rsidR="00C32FF2" w:rsidRPr="00C32FF2" w:rsidRDefault="00C32FF2" w:rsidP="00C32FF2">
      <w:pPr>
        <w:pStyle w:val="ListParagraph"/>
        <w:numPr>
          <w:ilvl w:val="0"/>
          <w:numId w:val="29"/>
        </w:numPr>
        <w:suppressAutoHyphens w:val="0"/>
        <w:spacing w:line="240" w:lineRule="auto"/>
        <w:ind w:left="360"/>
        <w:contextualSpacing/>
        <w:jc w:val="both"/>
        <w:rPr>
          <w:b/>
          <w:sz w:val="22"/>
          <w:szCs w:val="22"/>
          <w:lang w:val="sr-Cyrl-CS"/>
        </w:rPr>
      </w:pPr>
      <w:r w:rsidRPr="00C32FF2">
        <w:rPr>
          <w:sz w:val="22"/>
          <w:szCs w:val="22"/>
          <w:lang w:val="sr-Cyrl-CS"/>
        </w:rPr>
        <w:t>У колони 7 уписати колико износи укупна цена са ПДВ-ом за сваки тражени предмет јавне набавке и УКУПНО</w:t>
      </w:r>
      <w:r w:rsidRPr="00C32FF2">
        <w:rPr>
          <w:sz w:val="22"/>
          <w:szCs w:val="22"/>
        </w:rPr>
        <w:t>.</w:t>
      </w:r>
    </w:p>
    <w:p w:rsidR="00C32FF2" w:rsidRDefault="00C32FF2" w:rsidP="00C32FF2">
      <w:pPr>
        <w:rPr>
          <w:b/>
        </w:rPr>
      </w:pPr>
    </w:p>
    <w:tbl>
      <w:tblPr>
        <w:tblW w:w="9596" w:type="dxa"/>
        <w:tblLook w:val="01E0"/>
      </w:tblPr>
      <w:tblGrid>
        <w:gridCol w:w="3616"/>
        <w:gridCol w:w="2364"/>
        <w:gridCol w:w="3616"/>
      </w:tblGrid>
      <w:tr w:rsidR="00C32FF2" w:rsidRPr="00860E9B" w:rsidTr="00F23FE6">
        <w:trPr>
          <w:cantSplit/>
          <w:trHeight w:val="265"/>
        </w:trPr>
        <w:tc>
          <w:tcPr>
            <w:tcW w:w="3616" w:type="dxa"/>
          </w:tcPr>
          <w:p w:rsidR="00C32FF2" w:rsidRPr="00860E9B" w:rsidRDefault="00C32FF2" w:rsidP="00F23FE6">
            <w:pPr>
              <w:jc w:val="center"/>
              <w:rPr>
                <w:b/>
                <w:sz w:val="20"/>
                <w:szCs w:val="20"/>
              </w:rPr>
            </w:pPr>
            <w:r>
              <w:rPr>
                <w:b/>
                <w:sz w:val="20"/>
                <w:szCs w:val="20"/>
              </w:rPr>
              <w:t>Датум</w:t>
            </w:r>
            <w:r w:rsidRPr="00860E9B">
              <w:rPr>
                <w:b/>
                <w:sz w:val="20"/>
                <w:szCs w:val="20"/>
                <w:lang w:val="sr-Latn-CS"/>
              </w:rPr>
              <w:t>:</w:t>
            </w:r>
          </w:p>
        </w:tc>
        <w:tc>
          <w:tcPr>
            <w:tcW w:w="2364" w:type="dxa"/>
            <w:vMerge w:val="restart"/>
            <w:vAlign w:val="center"/>
          </w:tcPr>
          <w:p w:rsidR="00C32FF2" w:rsidRPr="00860E9B" w:rsidRDefault="00C32FF2" w:rsidP="00F23FE6">
            <w:pPr>
              <w:jc w:val="center"/>
              <w:rPr>
                <w:b/>
                <w:sz w:val="20"/>
                <w:szCs w:val="20"/>
              </w:rPr>
            </w:pPr>
            <w:r w:rsidRPr="00860E9B">
              <w:rPr>
                <w:b/>
                <w:sz w:val="20"/>
                <w:szCs w:val="20"/>
                <w:lang w:val="sr-Latn-CS"/>
              </w:rPr>
              <w:t>МП</w:t>
            </w:r>
          </w:p>
        </w:tc>
        <w:tc>
          <w:tcPr>
            <w:tcW w:w="3616" w:type="dxa"/>
          </w:tcPr>
          <w:p w:rsidR="00C32FF2" w:rsidRPr="00860E9B" w:rsidRDefault="00C32FF2" w:rsidP="00F23FE6">
            <w:pPr>
              <w:jc w:val="center"/>
              <w:rPr>
                <w:b/>
                <w:sz w:val="20"/>
                <w:szCs w:val="20"/>
              </w:rPr>
            </w:pPr>
            <w:r w:rsidRPr="00860E9B">
              <w:rPr>
                <w:b/>
                <w:sz w:val="20"/>
                <w:szCs w:val="20"/>
                <w:lang w:val="sr-Latn-CS"/>
              </w:rPr>
              <w:t>Одговорно лице:</w:t>
            </w:r>
          </w:p>
        </w:tc>
      </w:tr>
      <w:tr w:rsidR="00C32FF2" w:rsidRPr="00860E9B" w:rsidTr="00F23FE6">
        <w:trPr>
          <w:cantSplit/>
          <w:trHeight w:val="265"/>
        </w:trPr>
        <w:tc>
          <w:tcPr>
            <w:tcW w:w="3616" w:type="dxa"/>
          </w:tcPr>
          <w:p w:rsidR="00C32FF2" w:rsidRPr="00860E9B" w:rsidRDefault="00C32FF2" w:rsidP="00F23FE6">
            <w:pPr>
              <w:jc w:val="both"/>
              <w:rPr>
                <w:sz w:val="20"/>
                <w:szCs w:val="20"/>
              </w:rPr>
            </w:pPr>
          </w:p>
        </w:tc>
        <w:tc>
          <w:tcPr>
            <w:tcW w:w="2364" w:type="dxa"/>
            <w:vMerge/>
          </w:tcPr>
          <w:p w:rsidR="00C32FF2" w:rsidRPr="00860E9B" w:rsidRDefault="00C32FF2" w:rsidP="00F23FE6">
            <w:pPr>
              <w:jc w:val="center"/>
              <w:rPr>
                <w:sz w:val="20"/>
                <w:szCs w:val="20"/>
              </w:rPr>
            </w:pPr>
          </w:p>
        </w:tc>
        <w:tc>
          <w:tcPr>
            <w:tcW w:w="3616" w:type="dxa"/>
          </w:tcPr>
          <w:p w:rsidR="00C32FF2" w:rsidRPr="00860E9B" w:rsidRDefault="00C32FF2" w:rsidP="00F23FE6">
            <w:pPr>
              <w:jc w:val="both"/>
              <w:rPr>
                <w:sz w:val="20"/>
                <w:szCs w:val="20"/>
              </w:rPr>
            </w:pPr>
          </w:p>
        </w:tc>
      </w:tr>
      <w:tr w:rsidR="00C32FF2" w:rsidRPr="00860E9B" w:rsidTr="00F23FE6">
        <w:trPr>
          <w:cantSplit/>
          <w:trHeight w:val="294"/>
        </w:trPr>
        <w:tc>
          <w:tcPr>
            <w:tcW w:w="3616" w:type="dxa"/>
            <w:tcBorders>
              <w:bottom w:val="single" w:sz="4" w:space="0" w:color="999999"/>
            </w:tcBorders>
          </w:tcPr>
          <w:p w:rsidR="00C32FF2" w:rsidRPr="00860E9B" w:rsidRDefault="00C32FF2" w:rsidP="00F23FE6">
            <w:pPr>
              <w:jc w:val="both"/>
              <w:rPr>
                <w:sz w:val="20"/>
                <w:szCs w:val="20"/>
              </w:rPr>
            </w:pPr>
          </w:p>
        </w:tc>
        <w:tc>
          <w:tcPr>
            <w:tcW w:w="2364" w:type="dxa"/>
            <w:vMerge/>
          </w:tcPr>
          <w:p w:rsidR="00C32FF2" w:rsidRPr="00860E9B" w:rsidRDefault="00C32FF2" w:rsidP="00F23FE6">
            <w:pPr>
              <w:jc w:val="both"/>
              <w:rPr>
                <w:sz w:val="20"/>
                <w:szCs w:val="20"/>
              </w:rPr>
            </w:pPr>
          </w:p>
        </w:tc>
        <w:tc>
          <w:tcPr>
            <w:tcW w:w="3616" w:type="dxa"/>
            <w:tcBorders>
              <w:bottom w:val="single" w:sz="4" w:space="0" w:color="999999"/>
            </w:tcBorders>
          </w:tcPr>
          <w:p w:rsidR="00C32FF2" w:rsidRPr="00860E9B" w:rsidRDefault="00C32FF2" w:rsidP="00F23FE6">
            <w:pPr>
              <w:jc w:val="both"/>
              <w:rPr>
                <w:sz w:val="20"/>
                <w:szCs w:val="20"/>
              </w:rPr>
            </w:pPr>
          </w:p>
        </w:tc>
      </w:tr>
    </w:tbl>
    <w:p w:rsidR="00614D16" w:rsidRDefault="00C32FF2" w:rsidP="002A108B">
      <w:pPr>
        <w:widowControl w:val="0"/>
        <w:tabs>
          <w:tab w:val="left" w:pos="7080"/>
        </w:tabs>
        <w:autoSpaceDE w:val="0"/>
        <w:autoSpaceDN w:val="0"/>
        <w:adjustRightInd w:val="0"/>
        <w:spacing w:before="46"/>
        <w:jc w:val="both"/>
        <w:rPr>
          <w:lang w:val="sr-Cyrl-BA"/>
        </w:rPr>
      </w:pPr>
      <w:r w:rsidRPr="00FD7B3C">
        <w:rPr>
          <w:b/>
          <w:sz w:val="20"/>
          <w:szCs w:val="20"/>
          <w:lang w:val="sr-Cyrl-CS"/>
        </w:rPr>
        <w:t>Напомена:</w:t>
      </w:r>
      <w:r w:rsidRPr="00FD7B3C">
        <w:rPr>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614D16" w:rsidRDefault="00614D16" w:rsidP="002A108B">
      <w:pPr>
        <w:widowControl w:val="0"/>
        <w:tabs>
          <w:tab w:val="left" w:pos="7080"/>
        </w:tabs>
        <w:autoSpaceDE w:val="0"/>
        <w:autoSpaceDN w:val="0"/>
        <w:adjustRightInd w:val="0"/>
        <w:spacing w:before="46"/>
        <w:jc w:val="both"/>
        <w:rPr>
          <w:lang w:val="sr-Cyrl-BA"/>
        </w:rPr>
      </w:pPr>
    </w:p>
    <w:p w:rsidR="000A6526" w:rsidRDefault="000A6526" w:rsidP="002A108B">
      <w:pPr>
        <w:widowControl w:val="0"/>
        <w:tabs>
          <w:tab w:val="left" w:pos="7080"/>
        </w:tabs>
        <w:autoSpaceDE w:val="0"/>
        <w:autoSpaceDN w:val="0"/>
        <w:adjustRightInd w:val="0"/>
        <w:spacing w:before="46"/>
        <w:jc w:val="both"/>
        <w:rPr>
          <w:lang w:val="sr-Cyrl-BA"/>
        </w:rPr>
      </w:pPr>
    </w:p>
    <w:p w:rsidR="002A7421" w:rsidRPr="00873FA5" w:rsidRDefault="002A7421" w:rsidP="002A108B">
      <w:pPr>
        <w:keepLines/>
        <w:tabs>
          <w:tab w:val="left" w:pos="-2977"/>
          <w:tab w:val="right" w:pos="4820"/>
        </w:tabs>
        <w:suppressAutoHyphens w:val="0"/>
        <w:spacing w:before="60" w:line="240" w:lineRule="auto"/>
        <w:jc w:val="right"/>
        <w:rPr>
          <w:rFonts w:eastAsia="Times New Roman"/>
          <w:b/>
          <w:bCs/>
          <w:color w:val="auto"/>
          <w:kern w:val="0"/>
          <w:lang w:eastAsia="en-US"/>
        </w:rPr>
      </w:pPr>
    </w:p>
    <w:p w:rsidR="002A108B" w:rsidRPr="00873FA5" w:rsidRDefault="002A108B" w:rsidP="002A108B">
      <w:pPr>
        <w:keepLines/>
        <w:tabs>
          <w:tab w:val="left" w:pos="-2977"/>
          <w:tab w:val="right" w:pos="4820"/>
        </w:tabs>
        <w:suppressAutoHyphens w:val="0"/>
        <w:spacing w:before="60" w:line="240" w:lineRule="auto"/>
        <w:jc w:val="right"/>
        <w:rPr>
          <w:rFonts w:eastAsia="Times New Roman"/>
          <w:b/>
          <w:bCs/>
          <w:color w:val="auto"/>
          <w:kern w:val="0"/>
          <w:lang w:eastAsia="en-US"/>
        </w:rPr>
      </w:pPr>
      <w:r w:rsidRPr="00873FA5">
        <w:rPr>
          <w:rFonts w:eastAsia="Times New Roman"/>
          <w:b/>
          <w:bCs/>
          <w:color w:val="auto"/>
          <w:kern w:val="0"/>
          <w:lang w:eastAsia="en-US"/>
        </w:rPr>
        <w:t>(ОБРАЗАЦ 4)</w:t>
      </w:r>
    </w:p>
    <w:p w:rsidR="002A108B" w:rsidRPr="00873FA5" w:rsidRDefault="002A108B" w:rsidP="002A108B">
      <w:pPr>
        <w:keepLines/>
        <w:tabs>
          <w:tab w:val="left" w:pos="-2977"/>
          <w:tab w:val="right" w:pos="4820"/>
        </w:tabs>
        <w:suppressAutoHyphens w:val="0"/>
        <w:spacing w:before="60" w:line="240" w:lineRule="auto"/>
        <w:jc w:val="center"/>
        <w:rPr>
          <w:rFonts w:eastAsia="Times New Roman"/>
          <w:b/>
          <w:bCs/>
          <w:color w:val="auto"/>
          <w:kern w:val="0"/>
          <w:lang w:eastAsia="en-US"/>
        </w:rPr>
      </w:pPr>
      <w:r w:rsidRPr="00873FA5">
        <w:rPr>
          <w:rFonts w:eastAsia="Times New Roman"/>
          <w:b/>
          <w:bCs/>
          <w:color w:val="auto"/>
          <w:kern w:val="0"/>
          <w:lang w:eastAsia="en-US"/>
        </w:rPr>
        <w:t xml:space="preserve"> ОБРАЗАЦ ТРОШКОВА ПРИПРЕМЕ ПОНУДЕ</w:t>
      </w:r>
    </w:p>
    <w:p w:rsidR="002A108B" w:rsidRPr="00873FA5" w:rsidRDefault="002A108B" w:rsidP="002A108B">
      <w:pPr>
        <w:rPr>
          <w:b/>
          <w:bCs/>
          <w:i/>
          <w:iCs/>
        </w:rPr>
      </w:pPr>
    </w:p>
    <w:p w:rsidR="002A108B" w:rsidRPr="00873FA5" w:rsidRDefault="002A108B" w:rsidP="002A108B">
      <w:pPr>
        <w:rPr>
          <w:b/>
          <w:bCs/>
          <w:i/>
          <w:iCs/>
        </w:rPr>
      </w:pPr>
    </w:p>
    <w:p w:rsidR="002A108B" w:rsidRPr="00873FA5" w:rsidRDefault="002A108B" w:rsidP="002A108B">
      <w:pPr>
        <w:spacing w:after="120"/>
        <w:jc w:val="both"/>
        <w:rPr>
          <w:b/>
          <w:i/>
        </w:rPr>
      </w:pPr>
      <w:r w:rsidRPr="00873FA5">
        <w:t xml:space="preserve">У складу са чланом 88. </w:t>
      </w:r>
      <w:r w:rsidRPr="00873FA5">
        <w:rPr>
          <w:lang w:val="sr-Cyrl-CS"/>
        </w:rPr>
        <w:t>став 1.</w:t>
      </w:r>
      <w:r w:rsidRPr="00873FA5">
        <w:t xml:space="preserve"> ЗЈН, понуђач ____________________ </w:t>
      </w:r>
      <w:r w:rsidRPr="00873FA5">
        <w:rPr>
          <w:i/>
          <w:lang w:val="ru-RU"/>
        </w:rPr>
        <w:t>[</w:t>
      </w:r>
      <w:r w:rsidRPr="00873FA5">
        <w:rPr>
          <w:i/>
          <w:iCs/>
        </w:rPr>
        <w:t xml:space="preserve">навести </w:t>
      </w:r>
      <w:r w:rsidRPr="00873FA5">
        <w:rPr>
          <w:i/>
          <w:iCs/>
          <w:lang w:val="sr-Cyrl-CS"/>
        </w:rPr>
        <w:t>назив понуђача</w:t>
      </w:r>
      <w:r w:rsidRPr="00873FA5">
        <w:rPr>
          <w:i/>
          <w:iCs/>
        </w:rPr>
        <w:t xml:space="preserve">], </w:t>
      </w:r>
      <w:r w:rsidRPr="00873FA5">
        <w:t>достав</w:t>
      </w:r>
      <w:r w:rsidRPr="00873FA5">
        <w:rPr>
          <w:lang w:val="sr-Cyrl-CS"/>
        </w:rPr>
        <w:t xml:space="preserve">ља </w:t>
      </w:r>
      <w:r w:rsidRPr="00873FA5">
        <w:t xml:space="preserve">укупан износ и структуру трошкова припремања понуде, </w:t>
      </w:r>
      <w:r w:rsidRPr="00873FA5">
        <w:rPr>
          <w:lang w:val="sr-Cyrl-CS"/>
        </w:rPr>
        <w:t xml:space="preserve">како следи у </w:t>
      </w:r>
      <w:r w:rsidRPr="00873FA5">
        <w:t>табели:</w:t>
      </w:r>
    </w:p>
    <w:tbl>
      <w:tblPr>
        <w:tblW w:w="0" w:type="auto"/>
        <w:tblInd w:w="153" w:type="dxa"/>
        <w:tblLayout w:type="fixed"/>
        <w:tblLook w:val="0000"/>
      </w:tblPr>
      <w:tblGrid>
        <w:gridCol w:w="5565"/>
        <w:gridCol w:w="3300"/>
      </w:tblGrid>
      <w:tr w:rsidR="002A108B" w:rsidRPr="00873FA5" w:rsidTr="002A7421">
        <w:tc>
          <w:tcPr>
            <w:tcW w:w="55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center"/>
              <w:rPr>
                <w:b/>
                <w:i/>
              </w:rPr>
            </w:pPr>
            <w:r w:rsidRPr="00873FA5">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jc w:val="center"/>
            </w:pPr>
            <w:r w:rsidRPr="00873FA5">
              <w:rPr>
                <w:b/>
                <w:i/>
              </w:rPr>
              <w:t>ИЗНОС ТРОШКА У РСД</w:t>
            </w:r>
          </w:p>
        </w:tc>
      </w:tr>
      <w:tr w:rsidR="002A108B" w:rsidRPr="00873FA5" w:rsidTr="002A7421">
        <w:tc>
          <w:tcPr>
            <w:tcW w:w="55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right"/>
            </w:pPr>
          </w:p>
        </w:tc>
      </w:tr>
      <w:tr w:rsidR="002A108B" w:rsidRPr="00873FA5" w:rsidTr="002A7421">
        <w:tc>
          <w:tcPr>
            <w:tcW w:w="55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right"/>
            </w:pPr>
          </w:p>
        </w:tc>
      </w:tr>
      <w:tr w:rsidR="002A108B" w:rsidRPr="00873FA5" w:rsidTr="002A7421">
        <w:tc>
          <w:tcPr>
            <w:tcW w:w="55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pPr>
          </w:p>
        </w:tc>
      </w:tr>
      <w:tr w:rsidR="002A108B" w:rsidRPr="00873FA5" w:rsidTr="002A7421">
        <w:tc>
          <w:tcPr>
            <w:tcW w:w="55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pPr>
          </w:p>
        </w:tc>
      </w:tr>
      <w:tr w:rsidR="002A108B" w:rsidRPr="00873FA5" w:rsidTr="002A7421">
        <w:tc>
          <w:tcPr>
            <w:tcW w:w="55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pPr>
          </w:p>
        </w:tc>
      </w:tr>
      <w:tr w:rsidR="002A108B" w:rsidRPr="00873FA5" w:rsidTr="002A7421">
        <w:tc>
          <w:tcPr>
            <w:tcW w:w="55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pPr>
          </w:p>
        </w:tc>
      </w:tr>
      <w:tr w:rsidR="002A108B" w:rsidRPr="00873FA5" w:rsidTr="002A7421">
        <w:tc>
          <w:tcPr>
            <w:tcW w:w="55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i/>
              </w:rPr>
            </w:pPr>
          </w:p>
          <w:p w:rsidR="002A108B" w:rsidRPr="00873FA5" w:rsidRDefault="002A108B" w:rsidP="002A7421">
            <w:pPr>
              <w:jc w:val="both"/>
              <w:rPr>
                <w:lang w:val="ru-RU"/>
              </w:rPr>
            </w:pPr>
            <w:r w:rsidRPr="00873FA5">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rPr>
                <w:lang w:val="ru-RU"/>
              </w:rPr>
            </w:pPr>
          </w:p>
        </w:tc>
      </w:tr>
    </w:tbl>
    <w:p w:rsidR="002A108B" w:rsidRPr="00873FA5" w:rsidRDefault="002A108B" w:rsidP="002A108B">
      <w:pPr>
        <w:jc w:val="both"/>
      </w:pPr>
    </w:p>
    <w:p w:rsidR="00C32FF2" w:rsidRPr="00973DC4" w:rsidRDefault="00C32FF2" w:rsidP="00F23FE6">
      <w:pPr>
        <w:pStyle w:val="Header"/>
        <w:jc w:val="both"/>
        <w:rPr>
          <w:lang w:val="sr-Cyrl-CS"/>
        </w:rPr>
      </w:pPr>
      <w:r w:rsidRPr="00973DC4">
        <w:rPr>
          <w:lang w:val="sr-Cyrl-CS"/>
        </w:rPr>
        <w:t>Трошкове припреме и подношења понуде сноси искључиво понуђач и не може тражити од наручиоца накнаду трошкова.</w:t>
      </w:r>
    </w:p>
    <w:p w:rsidR="00C32FF2" w:rsidRPr="00973DC4" w:rsidRDefault="00C32FF2" w:rsidP="00F23FE6">
      <w:pPr>
        <w:pStyle w:val="Header"/>
        <w:jc w:val="both"/>
        <w:rPr>
          <w:lang w:val="sr-Cyrl-CS"/>
        </w:rPr>
      </w:pPr>
      <w:r w:rsidRPr="00973DC4">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32FF2" w:rsidRPr="00973DC4" w:rsidRDefault="00C32FF2" w:rsidP="00F23FE6">
      <w:pPr>
        <w:jc w:val="both"/>
        <w:rPr>
          <w:lang w:val="sr-Cyrl-CS"/>
        </w:rPr>
      </w:pPr>
      <w:r w:rsidRPr="00973DC4">
        <w:rPr>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C32FF2" w:rsidRPr="00973DC4" w:rsidRDefault="00C32FF2" w:rsidP="00F23FE6">
      <w:pPr>
        <w:pStyle w:val="Header"/>
        <w:rPr>
          <w:lang w:val="sr-Cyrl-CS"/>
        </w:rPr>
      </w:pPr>
    </w:p>
    <w:p w:rsidR="00C32FF2" w:rsidRDefault="00C32FF2" w:rsidP="00F23FE6">
      <w:pPr>
        <w:pStyle w:val="Header"/>
        <w:rPr>
          <w:lang w:val="sr-Cyrl-CS"/>
        </w:rPr>
      </w:pPr>
      <w:r w:rsidRPr="00973DC4">
        <w:rPr>
          <w:b/>
          <w:lang w:val="sr-Cyrl-CS"/>
        </w:rPr>
        <w:t xml:space="preserve">Напомена: </w:t>
      </w:r>
      <w:r w:rsidRPr="00973DC4">
        <w:rPr>
          <w:lang w:val="sr-Cyrl-CS"/>
        </w:rPr>
        <w:t>достављање овог обрасца није обавезно.</w:t>
      </w:r>
    </w:p>
    <w:p w:rsidR="00C32FF2" w:rsidRDefault="00C32FF2" w:rsidP="00F23FE6">
      <w:pPr>
        <w:pStyle w:val="Header"/>
        <w:rPr>
          <w:lang w:val="sr-Cyrl-CS"/>
        </w:rPr>
      </w:pPr>
    </w:p>
    <w:p w:rsidR="00C32FF2" w:rsidRPr="00973DC4" w:rsidRDefault="00C32FF2" w:rsidP="00F23FE6">
      <w:pPr>
        <w:pStyle w:val="Header"/>
        <w:rPr>
          <w:lang w:val="sr-Cyrl-CS"/>
        </w:rPr>
      </w:pPr>
    </w:p>
    <w:p w:rsidR="00C32FF2" w:rsidRPr="00973DC4" w:rsidRDefault="00C32FF2" w:rsidP="00C32FF2">
      <w:pPr>
        <w:pStyle w:val="Header"/>
        <w:rPr>
          <w:lang w:val="sr-Cyrl-CS"/>
        </w:rPr>
      </w:pPr>
    </w:p>
    <w:tbl>
      <w:tblPr>
        <w:tblW w:w="0" w:type="auto"/>
        <w:tblLayout w:type="fixed"/>
        <w:tblLook w:val="0000"/>
      </w:tblPr>
      <w:tblGrid>
        <w:gridCol w:w="3080"/>
        <w:gridCol w:w="3068"/>
        <w:gridCol w:w="3094"/>
      </w:tblGrid>
      <w:tr w:rsidR="002A108B" w:rsidRPr="00873FA5" w:rsidTr="002A7421">
        <w:tc>
          <w:tcPr>
            <w:tcW w:w="3080" w:type="dxa"/>
            <w:shd w:val="clear" w:color="auto" w:fill="auto"/>
            <w:vAlign w:val="center"/>
          </w:tcPr>
          <w:p w:rsidR="002A108B" w:rsidRPr="00873FA5" w:rsidRDefault="002A108B" w:rsidP="002A7421">
            <w:pPr>
              <w:pStyle w:val="BodyText2"/>
              <w:spacing w:line="100" w:lineRule="atLeast"/>
              <w:jc w:val="center"/>
            </w:pPr>
            <w:r w:rsidRPr="00873FA5">
              <w:t>Датум:</w:t>
            </w:r>
          </w:p>
        </w:tc>
        <w:tc>
          <w:tcPr>
            <w:tcW w:w="3068" w:type="dxa"/>
            <w:shd w:val="clear" w:color="auto" w:fill="auto"/>
            <w:vAlign w:val="center"/>
          </w:tcPr>
          <w:p w:rsidR="002A108B" w:rsidRPr="00873FA5" w:rsidRDefault="002A108B" w:rsidP="002A7421">
            <w:pPr>
              <w:pStyle w:val="BodyText2"/>
              <w:spacing w:line="100" w:lineRule="atLeast"/>
              <w:jc w:val="center"/>
            </w:pPr>
          </w:p>
        </w:tc>
        <w:tc>
          <w:tcPr>
            <w:tcW w:w="3094" w:type="dxa"/>
            <w:shd w:val="clear" w:color="auto" w:fill="auto"/>
            <w:vAlign w:val="center"/>
          </w:tcPr>
          <w:p w:rsidR="002A108B" w:rsidRPr="00873FA5" w:rsidRDefault="002A108B" w:rsidP="002A7421">
            <w:pPr>
              <w:pStyle w:val="BodyText2"/>
              <w:spacing w:line="100" w:lineRule="atLeast"/>
              <w:jc w:val="center"/>
            </w:pPr>
            <w:r w:rsidRPr="00873FA5">
              <w:t>Потпис понуђача</w:t>
            </w:r>
          </w:p>
        </w:tc>
      </w:tr>
      <w:tr w:rsidR="002A108B" w:rsidRPr="00873FA5" w:rsidTr="002A7421">
        <w:tc>
          <w:tcPr>
            <w:tcW w:w="3080" w:type="dxa"/>
            <w:tcBorders>
              <w:bottom w:val="single" w:sz="4" w:space="0" w:color="000000"/>
            </w:tcBorders>
            <w:shd w:val="clear" w:color="auto" w:fill="auto"/>
          </w:tcPr>
          <w:p w:rsidR="002A108B" w:rsidRPr="00873FA5" w:rsidRDefault="002A108B" w:rsidP="002A7421">
            <w:pPr>
              <w:pStyle w:val="BodyText2"/>
              <w:snapToGrid w:val="0"/>
              <w:spacing w:line="100" w:lineRule="atLeast"/>
              <w:jc w:val="both"/>
            </w:pPr>
          </w:p>
        </w:tc>
        <w:tc>
          <w:tcPr>
            <w:tcW w:w="3068" w:type="dxa"/>
            <w:shd w:val="clear" w:color="auto" w:fill="auto"/>
          </w:tcPr>
          <w:p w:rsidR="002A108B" w:rsidRPr="00873FA5" w:rsidRDefault="002A108B" w:rsidP="002A7421">
            <w:pPr>
              <w:pStyle w:val="BodyText2"/>
              <w:snapToGrid w:val="0"/>
              <w:spacing w:line="100" w:lineRule="atLeast"/>
              <w:jc w:val="both"/>
            </w:pPr>
          </w:p>
        </w:tc>
        <w:tc>
          <w:tcPr>
            <w:tcW w:w="3094" w:type="dxa"/>
            <w:tcBorders>
              <w:bottom w:val="single" w:sz="4" w:space="0" w:color="000000"/>
            </w:tcBorders>
            <w:shd w:val="clear" w:color="auto" w:fill="auto"/>
          </w:tcPr>
          <w:p w:rsidR="002A108B" w:rsidRPr="00873FA5" w:rsidRDefault="002A108B" w:rsidP="002A7421">
            <w:pPr>
              <w:pStyle w:val="BodyText2"/>
              <w:snapToGrid w:val="0"/>
              <w:spacing w:line="100" w:lineRule="atLeast"/>
              <w:jc w:val="both"/>
            </w:pPr>
          </w:p>
        </w:tc>
      </w:tr>
    </w:tbl>
    <w:p w:rsidR="002A108B" w:rsidRPr="00873FA5" w:rsidRDefault="002A108B" w:rsidP="002A108B">
      <w:pPr>
        <w:rPr>
          <w:b/>
          <w:bCs/>
          <w:i/>
          <w:iCs/>
        </w:rPr>
      </w:pPr>
    </w:p>
    <w:p w:rsidR="007608F1" w:rsidRDefault="002A108B" w:rsidP="002A108B">
      <w:pPr>
        <w:pStyle w:val="BodyText3"/>
        <w:spacing w:after="0"/>
        <w:jc w:val="right"/>
        <w:rPr>
          <w:b/>
          <w:bCs/>
          <w:sz w:val="24"/>
          <w:szCs w:val="24"/>
        </w:rPr>
      </w:pPr>
      <w:r w:rsidRPr="00873FA5">
        <w:rPr>
          <w:b/>
          <w:bCs/>
          <w:sz w:val="24"/>
          <w:szCs w:val="24"/>
        </w:rPr>
        <w:t xml:space="preserve"> </w:t>
      </w:r>
    </w:p>
    <w:p w:rsidR="007608F1" w:rsidRDefault="007608F1" w:rsidP="002A108B">
      <w:pPr>
        <w:pStyle w:val="BodyText3"/>
        <w:spacing w:after="0"/>
        <w:jc w:val="right"/>
        <w:rPr>
          <w:b/>
          <w:bCs/>
          <w:sz w:val="24"/>
          <w:szCs w:val="24"/>
        </w:rPr>
      </w:pPr>
    </w:p>
    <w:p w:rsidR="007608F1" w:rsidRDefault="007608F1" w:rsidP="002A108B">
      <w:pPr>
        <w:pStyle w:val="BodyText3"/>
        <w:spacing w:after="0"/>
        <w:jc w:val="right"/>
        <w:rPr>
          <w:b/>
          <w:bCs/>
          <w:sz w:val="24"/>
          <w:szCs w:val="24"/>
        </w:rPr>
      </w:pPr>
    </w:p>
    <w:p w:rsidR="007608F1" w:rsidRDefault="007608F1" w:rsidP="002A108B">
      <w:pPr>
        <w:pStyle w:val="BodyText3"/>
        <w:spacing w:after="0"/>
        <w:jc w:val="right"/>
        <w:rPr>
          <w:b/>
          <w:bCs/>
          <w:sz w:val="24"/>
          <w:szCs w:val="24"/>
        </w:rPr>
      </w:pPr>
    </w:p>
    <w:p w:rsidR="007608F1" w:rsidRDefault="007608F1" w:rsidP="002A108B">
      <w:pPr>
        <w:pStyle w:val="BodyText3"/>
        <w:spacing w:after="0"/>
        <w:jc w:val="right"/>
        <w:rPr>
          <w:b/>
          <w:bCs/>
          <w:sz w:val="24"/>
          <w:szCs w:val="24"/>
        </w:rPr>
      </w:pPr>
    </w:p>
    <w:p w:rsidR="007608F1" w:rsidRDefault="007608F1" w:rsidP="002A108B">
      <w:pPr>
        <w:pStyle w:val="BodyText3"/>
        <w:spacing w:after="0"/>
        <w:jc w:val="right"/>
        <w:rPr>
          <w:b/>
          <w:bCs/>
          <w:sz w:val="24"/>
          <w:szCs w:val="24"/>
        </w:rPr>
      </w:pPr>
    </w:p>
    <w:p w:rsidR="007608F1" w:rsidRDefault="007608F1" w:rsidP="002A108B">
      <w:pPr>
        <w:pStyle w:val="BodyText3"/>
        <w:spacing w:after="0"/>
        <w:jc w:val="right"/>
        <w:rPr>
          <w:b/>
          <w:bCs/>
          <w:sz w:val="24"/>
          <w:szCs w:val="24"/>
        </w:rPr>
      </w:pPr>
    </w:p>
    <w:p w:rsidR="007608F1" w:rsidRDefault="007608F1" w:rsidP="002A108B">
      <w:pPr>
        <w:pStyle w:val="BodyText3"/>
        <w:spacing w:after="0"/>
        <w:jc w:val="right"/>
        <w:rPr>
          <w:b/>
          <w:bCs/>
          <w:sz w:val="24"/>
          <w:szCs w:val="24"/>
        </w:rPr>
      </w:pPr>
    </w:p>
    <w:p w:rsidR="007608F1" w:rsidRDefault="007608F1" w:rsidP="002A108B">
      <w:pPr>
        <w:pStyle w:val="BodyText3"/>
        <w:spacing w:after="0"/>
        <w:jc w:val="right"/>
        <w:rPr>
          <w:b/>
          <w:bCs/>
          <w:sz w:val="24"/>
          <w:szCs w:val="24"/>
        </w:rPr>
      </w:pPr>
    </w:p>
    <w:p w:rsidR="007608F1" w:rsidRDefault="007608F1" w:rsidP="002A108B">
      <w:pPr>
        <w:pStyle w:val="BodyText3"/>
        <w:spacing w:after="0"/>
        <w:jc w:val="right"/>
        <w:rPr>
          <w:b/>
          <w:bCs/>
          <w:sz w:val="24"/>
          <w:szCs w:val="24"/>
        </w:rPr>
      </w:pPr>
    </w:p>
    <w:p w:rsidR="007608F1" w:rsidRDefault="007608F1" w:rsidP="002A108B">
      <w:pPr>
        <w:pStyle w:val="BodyText3"/>
        <w:spacing w:after="0"/>
        <w:jc w:val="right"/>
        <w:rPr>
          <w:b/>
          <w:bCs/>
          <w:sz w:val="24"/>
          <w:szCs w:val="24"/>
        </w:rPr>
      </w:pPr>
    </w:p>
    <w:p w:rsidR="007608F1" w:rsidRDefault="007608F1" w:rsidP="002A108B">
      <w:pPr>
        <w:pStyle w:val="BodyText3"/>
        <w:spacing w:after="0"/>
        <w:jc w:val="right"/>
        <w:rPr>
          <w:b/>
          <w:bCs/>
          <w:sz w:val="24"/>
          <w:szCs w:val="24"/>
        </w:rPr>
      </w:pPr>
    </w:p>
    <w:p w:rsidR="002A108B" w:rsidRPr="00873FA5" w:rsidRDefault="002A108B" w:rsidP="002A108B">
      <w:pPr>
        <w:pStyle w:val="BodyText3"/>
        <w:spacing w:after="0"/>
        <w:jc w:val="right"/>
        <w:rPr>
          <w:b/>
          <w:bCs/>
          <w:sz w:val="24"/>
          <w:szCs w:val="24"/>
        </w:rPr>
      </w:pPr>
      <w:r w:rsidRPr="00873FA5">
        <w:rPr>
          <w:b/>
          <w:bCs/>
          <w:sz w:val="24"/>
          <w:szCs w:val="24"/>
        </w:rPr>
        <w:t>(ОБРАЗАЦ 5)</w:t>
      </w:r>
    </w:p>
    <w:p w:rsidR="002A108B" w:rsidRPr="00873FA5" w:rsidRDefault="002A108B" w:rsidP="002A108B">
      <w:pPr>
        <w:pStyle w:val="BodyText3"/>
        <w:spacing w:after="0"/>
        <w:jc w:val="right"/>
        <w:rPr>
          <w:b/>
          <w:bCs/>
          <w:sz w:val="24"/>
          <w:szCs w:val="24"/>
        </w:rPr>
      </w:pPr>
    </w:p>
    <w:p w:rsidR="002A108B" w:rsidRPr="00873FA5" w:rsidRDefault="002A108B" w:rsidP="002A108B">
      <w:pPr>
        <w:pStyle w:val="BodyText3"/>
        <w:spacing w:after="0"/>
        <w:jc w:val="center"/>
        <w:rPr>
          <w:b/>
          <w:bCs/>
          <w:sz w:val="24"/>
          <w:szCs w:val="24"/>
        </w:rPr>
      </w:pPr>
      <w:r w:rsidRPr="00873FA5">
        <w:rPr>
          <w:b/>
          <w:bCs/>
          <w:sz w:val="24"/>
          <w:szCs w:val="24"/>
        </w:rPr>
        <w:t>ОБРАЗАЦ ИЗЈАВЕ О НЕЗАВИСНОЈ ПОНУДИ</w:t>
      </w:r>
    </w:p>
    <w:p w:rsidR="002A108B" w:rsidRPr="00873FA5" w:rsidRDefault="002A108B" w:rsidP="002A108B">
      <w:pPr>
        <w:pStyle w:val="BodyText3"/>
        <w:spacing w:after="0"/>
        <w:rPr>
          <w:bCs/>
          <w:sz w:val="24"/>
          <w:szCs w:val="24"/>
        </w:rPr>
      </w:pPr>
    </w:p>
    <w:p w:rsidR="002A108B" w:rsidRPr="00873FA5" w:rsidRDefault="002A108B" w:rsidP="002A108B">
      <w:pPr>
        <w:pStyle w:val="BodyText3"/>
        <w:spacing w:after="0"/>
        <w:jc w:val="both"/>
        <w:rPr>
          <w:sz w:val="24"/>
          <w:szCs w:val="24"/>
        </w:rPr>
      </w:pPr>
      <w:r w:rsidRPr="00873FA5">
        <w:rPr>
          <w:sz w:val="24"/>
          <w:szCs w:val="24"/>
        </w:rPr>
        <w:t xml:space="preserve">У складу са чланом 26. ЗЈН, ________________________________________, </w:t>
      </w:r>
    </w:p>
    <w:p w:rsidR="002A108B" w:rsidRPr="00873FA5" w:rsidRDefault="002A108B" w:rsidP="002A108B">
      <w:pPr>
        <w:pStyle w:val="BodyText3"/>
        <w:spacing w:after="0"/>
        <w:jc w:val="both"/>
        <w:rPr>
          <w:sz w:val="24"/>
          <w:szCs w:val="24"/>
        </w:rPr>
      </w:pPr>
      <w:r w:rsidRPr="00873FA5">
        <w:rPr>
          <w:sz w:val="24"/>
          <w:szCs w:val="24"/>
        </w:rPr>
        <w:t xml:space="preserve">                                                                            (Назив понуђача)</w:t>
      </w:r>
    </w:p>
    <w:p w:rsidR="002A108B" w:rsidRPr="00873FA5" w:rsidRDefault="002A108B" w:rsidP="002A108B">
      <w:pPr>
        <w:pStyle w:val="BodyText3"/>
        <w:spacing w:after="0"/>
        <w:jc w:val="both"/>
        <w:rPr>
          <w:w w:val="200"/>
          <w:sz w:val="24"/>
          <w:szCs w:val="24"/>
        </w:rPr>
      </w:pPr>
      <w:r w:rsidRPr="00873FA5">
        <w:rPr>
          <w:sz w:val="24"/>
          <w:szCs w:val="24"/>
        </w:rPr>
        <w:t xml:space="preserve">даје: </w:t>
      </w:r>
    </w:p>
    <w:p w:rsidR="002A108B" w:rsidRPr="00873FA5" w:rsidRDefault="002A108B" w:rsidP="002A108B">
      <w:pPr>
        <w:pStyle w:val="BodyText3"/>
        <w:spacing w:before="360" w:after="360"/>
        <w:ind w:firstLine="227"/>
        <w:jc w:val="center"/>
        <w:rPr>
          <w:b/>
          <w:bCs/>
          <w:sz w:val="24"/>
          <w:szCs w:val="24"/>
        </w:rPr>
      </w:pPr>
      <w:r w:rsidRPr="00873FA5">
        <w:rPr>
          <w:b/>
          <w:bCs/>
          <w:sz w:val="24"/>
          <w:szCs w:val="24"/>
          <w:lang w:val="sr-Cyrl-CS"/>
        </w:rPr>
        <w:t>ИЗЈАВУ О НЕЗАВИСНОЈ</w:t>
      </w:r>
      <w:r w:rsidRPr="00873FA5">
        <w:rPr>
          <w:b/>
          <w:bCs/>
          <w:sz w:val="24"/>
          <w:szCs w:val="24"/>
        </w:rPr>
        <w:t xml:space="preserve"> ПОНУДИ</w:t>
      </w:r>
    </w:p>
    <w:p w:rsidR="002A108B" w:rsidRDefault="002A108B" w:rsidP="00D31BD5">
      <w:pPr>
        <w:pStyle w:val="Default"/>
        <w:rPr>
          <w:bCs/>
          <w:lang/>
        </w:rPr>
      </w:pPr>
      <w:proofErr w:type="spellStart"/>
      <w:r w:rsidRPr="00873FA5">
        <w:t>Под</w:t>
      </w:r>
      <w:proofErr w:type="spellEnd"/>
      <w:r w:rsidRPr="00873FA5">
        <w:t xml:space="preserve"> </w:t>
      </w:r>
      <w:proofErr w:type="spellStart"/>
      <w:r w:rsidRPr="00873FA5">
        <w:t>пуном</w:t>
      </w:r>
      <w:proofErr w:type="spellEnd"/>
      <w:r w:rsidRPr="00873FA5">
        <w:t xml:space="preserve"> </w:t>
      </w:r>
      <w:proofErr w:type="spellStart"/>
      <w:r w:rsidRPr="00873FA5">
        <w:t>материјалном</w:t>
      </w:r>
      <w:proofErr w:type="spellEnd"/>
      <w:r w:rsidRPr="00873FA5">
        <w:t xml:space="preserve"> и </w:t>
      </w:r>
      <w:proofErr w:type="spellStart"/>
      <w:r w:rsidRPr="00873FA5">
        <w:t>кривичном</w:t>
      </w:r>
      <w:proofErr w:type="spellEnd"/>
      <w:r w:rsidRPr="00873FA5">
        <w:t xml:space="preserve"> </w:t>
      </w:r>
      <w:proofErr w:type="spellStart"/>
      <w:r w:rsidRPr="00873FA5">
        <w:t>одговорношћу</w:t>
      </w:r>
      <w:proofErr w:type="spellEnd"/>
      <w:r w:rsidRPr="00873FA5">
        <w:t xml:space="preserve"> </w:t>
      </w:r>
      <w:proofErr w:type="spellStart"/>
      <w:r w:rsidRPr="00873FA5">
        <w:t>п</w:t>
      </w:r>
      <w:r w:rsidRPr="00873FA5">
        <w:rPr>
          <w:bCs/>
        </w:rPr>
        <w:t>отврђујем</w:t>
      </w:r>
      <w:proofErr w:type="spellEnd"/>
      <w:r w:rsidRPr="00873FA5">
        <w:rPr>
          <w:bCs/>
        </w:rPr>
        <w:t xml:space="preserve"> </w:t>
      </w:r>
      <w:proofErr w:type="spellStart"/>
      <w:r w:rsidRPr="00873FA5">
        <w:rPr>
          <w:bCs/>
        </w:rPr>
        <w:t>да</w:t>
      </w:r>
      <w:proofErr w:type="spellEnd"/>
      <w:r w:rsidRPr="00873FA5">
        <w:rPr>
          <w:bCs/>
        </w:rPr>
        <w:t xml:space="preserve"> </w:t>
      </w:r>
      <w:proofErr w:type="spellStart"/>
      <w:r w:rsidRPr="00873FA5">
        <w:rPr>
          <w:bCs/>
        </w:rPr>
        <w:t>сам</w:t>
      </w:r>
      <w:proofErr w:type="spellEnd"/>
      <w:r w:rsidRPr="00873FA5">
        <w:rPr>
          <w:bCs/>
        </w:rPr>
        <w:t xml:space="preserve"> </w:t>
      </w:r>
      <w:proofErr w:type="spellStart"/>
      <w:r w:rsidRPr="00873FA5">
        <w:rPr>
          <w:bCs/>
        </w:rPr>
        <w:t>понуду</w:t>
      </w:r>
      <w:proofErr w:type="spellEnd"/>
      <w:r w:rsidRPr="00873FA5">
        <w:rPr>
          <w:bCs/>
        </w:rPr>
        <w:t xml:space="preserve"> у </w:t>
      </w:r>
      <w:r w:rsidRPr="00873FA5">
        <w:rPr>
          <w:bCs/>
          <w:lang w:val="sr-Cyrl-CS"/>
        </w:rPr>
        <w:t>поступку</w:t>
      </w:r>
      <w:r w:rsidRPr="00873FA5">
        <w:rPr>
          <w:bCs/>
        </w:rPr>
        <w:t xml:space="preserve"> </w:t>
      </w:r>
      <w:proofErr w:type="spellStart"/>
      <w:r w:rsidRPr="00873FA5">
        <w:rPr>
          <w:bCs/>
        </w:rPr>
        <w:t>јавне</w:t>
      </w:r>
      <w:proofErr w:type="spellEnd"/>
      <w:r w:rsidRPr="00873FA5">
        <w:rPr>
          <w:bCs/>
        </w:rPr>
        <w:t xml:space="preserve"> </w:t>
      </w:r>
      <w:proofErr w:type="spellStart"/>
      <w:r w:rsidRPr="00873FA5">
        <w:rPr>
          <w:bCs/>
        </w:rPr>
        <w:t>набавке</w:t>
      </w:r>
      <w:proofErr w:type="spellEnd"/>
      <w:r w:rsidR="000A6526">
        <w:rPr>
          <w:bCs/>
        </w:rPr>
        <w:t xml:space="preserve"> </w:t>
      </w:r>
      <w:proofErr w:type="spellStart"/>
      <w:r w:rsidR="000A6526">
        <w:rPr>
          <w:bCs/>
        </w:rPr>
        <w:t>мале</w:t>
      </w:r>
      <w:proofErr w:type="spellEnd"/>
      <w:r w:rsidR="000A6526">
        <w:rPr>
          <w:bCs/>
        </w:rPr>
        <w:t xml:space="preserve"> </w:t>
      </w:r>
      <w:proofErr w:type="spellStart"/>
      <w:r w:rsidR="000A6526">
        <w:rPr>
          <w:bCs/>
        </w:rPr>
        <w:t>вредности</w:t>
      </w:r>
      <w:proofErr w:type="spellEnd"/>
      <w:r w:rsidR="000A6526">
        <w:rPr>
          <w:bCs/>
        </w:rPr>
        <w:t xml:space="preserve"> </w:t>
      </w:r>
      <w:proofErr w:type="spellStart"/>
      <w:r w:rsidR="000A6526">
        <w:rPr>
          <w:bCs/>
        </w:rPr>
        <w:t>са</w:t>
      </w:r>
      <w:proofErr w:type="spellEnd"/>
      <w:r w:rsidR="000A6526">
        <w:rPr>
          <w:bCs/>
        </w:rPr>
        <w:t xml:space="preserve"> </w:t>
      </w:r>
      <w:proofErr w:type="spellStart"/>
      <w:r w:rsidR="000A6526">
        <w:rPr>
          <w:bCs/>
        </w:rPr>
        <w:t>циљем</w:t>
      </w:r>
      <w:proofErr w:type="spellEnd"/>
      <w:r w:rsidR="000A6526">
        <w:rPr>
          <w:bCs/>
        </w:rPr>
        <w:t xml:space="preserve"> </w:t>
      </w:r>
      <w:proofErr w:type="spellStart"/>
      <w:r w:rsidR="000A6526">
        <w:rPr>
          <w:bCs/>
        </w:rPr>
        <w:t>закључења</w:t>
      </w:r>
      <w:proofErr w:type="spellEnd"/>
      <w:r w:rsidR="000A6526">
        <w:rPr>
          <w:bCs/>
        </w:rPr>
        <w:t xml:space="preserve"> </w:t>
      </w:r>
      <w:proofErr w:type="spellStart"/>
      <w:r w:rsidR="000A6526">
        <w:rPr>
          <w:bCs/>
        </w:rPr>
        <w:t>оквирног</w:t>
      </w:r>
      <w:proofErr w:type="spellEnd"/>
      <w:r w:rsidR="000A6526">
        <w:rPr>
          <w:bCs/>
        </w:rPr>
        <w:t xml:space="preserve"> </w:t>
      </w:r>
      <w:proofErr w:type="spellStart"/>
      <w:r w:rsidR="000A6526">
        <w:rPr>
          <w:bCs/>
        </w:rPr>
        <w:t>споразума</w:t>
      </w:r>
      <w:proofErr w:type="spellEnd"/>
      <w:r w:rsidR="00D31BD5">
        <w:rPr>
          <w:bCs/>
        </w:rPr>
        <w:t xml:space="preserve"> </w:t>
      </w:r>
      <w:r w:rsidR="00A123BF">
        <w:rPr>
          <w:b/>
          <w:bCs/>
        </w:rPr>
        <w:t>„</w:t>
      </w:r>
      <w:proofErr w:type="spellStart"/>
      <w:r w:rsidR="00A123BF">
        <w:rPr>
          <w:b/>
          <w:bCs/>
        </w:rPr>
        <w:t>Рекламни</w:t>
      </w:r>
      <w:proofErr w:type="spellEnd"/>
      <w:r w:rsidR="00A123BF">
        <w:rPr>
          <w:b/>
          <w:bCs/>
        </w:rPr>
        <w:t xml:space="preserve"> </w:t>
      </w:r>
      <w:proofErr w:type="spellStart"/>
      <w:r w:rsidR="00A123BF">
        <w:rPr>
          <w:b/>
          <w:bCs/>
        </w:rPr>
        <w:t>материјал</w:t>
      </w:r>
      <w:proofErr w:type="spellEnd"/>
      <w:r w:rsidR="00A123BF">
        <w:rPr>
          <w:b/>
          <w:bCs/>
        </w:rPr>
        <w:t>“</w:t>
      </w:r>
      <w:r w:rsidR="00C32FF2">
        <w:rPr>
          <w:b/>
          <w:bCs/>
          <w:lang/>
        </w:rPr>
        <w:t>, број</w:t>
      </w:r>
      <w:r w:rsidR="00A123BF">
        <w:rPr>
          <w:b/>
          <w:bCs/>
        </w:rPr>
        <w:t xml:space="preserve"> 1-42/5</w:t>
      </w:r>
      <w:r w:rsidR="00D31BD5">
        <w:rPr>
          <w:b/>
          <w:bCs/>
        </w:rPr>
        <w:t xml:space="preserve"> </w:t>
      </w:r>
      <w:proofErr w:type="spellStart"/>
      <w:r w:rsidRPr="00873FA5">
        <w:rPr>
          <w:bCs/>
        </w:rPr>
        <w:t>поднео</w:t>
      </w:r>
      <w:proofErr w:type="spellEnd"/>
      <w:r w:rsidRPr="00873FA5">
        <w:rPr>
          <w:bCs/>
        </w:rPr>
        <w:t xml:space="preserve"> </w:t>
      </w:r>
      <w:proofErr w:type="spellStart"/>
      <w:r w:rsidRPr="00873FA5">
        <w:rPr>
          <w:bCs/>
        </w:rPr>
        <w:t>независно</w:t>
      </w:r>
      <w:proofErr w:type="spellEnd"/>
      <w:r w:rsidRPr="00873FA5">
        <w:rPr>
          <w:bCs/>
        </w:rPr>
        <w:t xml:space="preserve">, </w:t>
      </w:r>
      <w:proofErr w:type="spellStart"/>
      <w:r w:rsidRPr="00873FA5">
        <w:rPr>
          <w:bCs/>
        </w:rPr>
        <w:t>без</w:t>
      </w:r>
      <w:proofErr w:type="spellEnd"/>
      <w:r w:rsidRPr="00873FA5">
        <w:rPr>
          <w:bCs/>
        </w:rPr>
        <w:t xml:space="preserve"> </w:t>
      </w:r>
      <w:proofErr w:type="spellStart"/>
      <w:r w:rsidRPr="00873FA5">
        <w:rPr>
          <w:bCs/>
        </w:rPr>
        <w:t>договора</w:t>
      </w:r>
      <w:proofErr w:type="spellEnd"/>
      <w:r w:rsidRPr="00873FA5">
        <w:rPr>
          <w:bCs/>
        </w:rPr>
        <w:t xml:space="preserve"> </w:t>
      </w:r>
      <w:proofErr w:type="spellStart"/>
      <w:r w:rsidRPr="00873FA5">
        <w:rPr>
          <w:bCs/>
        </w:rPr>
        <w:t>са</w:t>
      </w:r>
      <w:proofErr w:type="spellEnd"/>
      <w:r w:rsidRPr="00873FA5">
        <w:rPr>
          <w:bCs/>
        </w:rPr>
        <w:t xml:space="preserve"> </w:t>
      </w:r>
      <w:proofErr w:type="spellStart"/>
      <w:r w:rsidRPr="00873FA5">
        <w:rPr>
          <w:bCs/>
        </w:rPr>
        <w:t>другим</w:t>
      </w:r>
      <w:proofErr w:type="spellEnd"/>
      <w:r w:rsidRPr="00873FA5">
        <w:rPr>
          <w:bCs/>
        </w:rPr>
        <w:t xml:space="preserve"> </w:t>
      </w:r>
      <w:proofErr w:type="spellStart"/>
      <w:r w:rsidRPr="00873FA5">
        <w:rPr>
          <w:bCs/>
        </w:rPr>
        <w:t>понуђачима</w:t>
      </w:r>
      <w:proofErr w:type="spellEnd"/>
      <w:r w:rsidRPr="00873FA5">
        <w:rPr>
          <w:bCs/>
        </w:rPr>
        <w:t xml:space="preserve"> </w:t>
      </w:r>
      <w:proofErr w:type="spellStart"/>
      <w:r w:rsidRPr="00873FA5">
        <w:rPr>
          <w:bCs/>
        </w:rPr>
        <w:t>или</w:t>
      </w:r>
      <w:proofErr w:type="spellEnd"/>
      <w:r w:rsidRPr="00873FA5">
        <w:rPr>
          <w:bCs/>
        </w:rPr>
        <w:t xml:space="preserve"> </w:t>
      </w:r>
      <w:proofErr w:type="spellStart"/>
      <w:r w:rsidRPr="00873FA5">
        <w:rPr>
          <w:bCs/>
        </w:rPr>
        <w:t>заинтересованим</w:t>
      </w:r>
      <w:proofErr w:type="spellEnd"/>
      <w:r w:rsidRPr="00873FA5">
        <w:rPr>
          <w:bCs/>
        </w:rPr>
        <w:t xml:space="preserve"> </w:t>
      </w:r>
      <w:proofErr w:type="spellStart"/>
      <w:r w:rsidRPr="00873FA5">
        <w:rPr>
          <w:bCs/>
        </w:rPr>
        <w:t>лицима</w:t>
      </w:r>
      <w:proofErr w:type="spellEnd"/>
      <w:r w:rsidR="00C32FF2">
        <w:rPr>
          <w:bCs/>
          <w:lang/>
        </w:rPr>
        <w:t>.</w:t>
      </w:r>
    </w:p>
    <w:p w:rsidR="00C32FF2" w:rsidRPr="00C32FF2" w:rsidRDefault="00C32FF2" w:rsidP="00D31BD5">
      <w:pPr>
        <w:pStyle w:val="Default"/>
        <w:rPr>
          <w:b/>
          <w:bCs/>
          <w:lang/>
        </w:rPr>
      </w:pPr>
    </w:p>
    <w:p w:rsidR="002A108B" w:rsidRPr="00873FA5" w:rsidRDefault="002A108B" w:rsidP="002A108B">
      <w:pPr>
        <w:pStyle w:val="BodyText3"/>
        <w:spacing w:after="0"/>
        <w:jc w:val="both"/>
        <w:rPr>
          <w:sz w:val="24"/>
          <w:szCs w:val="24"/>
        </w:rPr>
      </w:pPr>
    </w:p>
    <w:tbl>
      <w:tblPr>
        <w:tblW w:w="0" w:type="auto"/>
        <w:tblLayout w:type="fixed"/>
        <w:tblLook w:val="0000"/>
      </w:tblPr>
      <w:tblGrid>
        <w:gridCol w:w="3080"/>
        <w:gridCol w:w="3065"/>
        <w:gridCol w:w="3097"/>
      </w:tblGrid>
      <w:tr w:rsidR="002A108B" w:rsidRPr="00873FA5" w:rsidTr="002A7421">
        <w:tc>
          <w:tcPr>
            <w:tcW w:w="3080" w:type="dxa"/>
            <w:shd w:val="clear" w:color="auto" w:fill="auto"/>
            <w:vAlign w:val="center"/>
          </w:tcPr>
          <w:p w:rsidR="002A108B" w:rsidRPr="00873FA5" w:rsidRDefault="002A108B" w:rsidP="002A7421">
            <w:pPr>
              <w:pStyle w:val="BodyText2"/>
              <w:spacing w:line="100" w:lineRule="atLeast"/>
              <w:jc w:val="center"/>
            </w:pPr>
            <w:r w:rsidRPr="00873FA5">
              <w:t>Датум:</w:t>
            </w:r>
          </w:p>
        </w:tc>
        <w:tc>
          <w:tcPr>
            <w:tcW w:w="3065" w:type="dxa"/>
            <w:shd w:val="clear" w:color="auto" w:fill="auto"/>
            <w:vAlign w:val="center"/>
          </w:tcPr>
          <w:p w:rsidR="002A108B" w:rsidRPr="00873FA5" w:rsidRDefault="002A108B" w:rsidP="002A7421">
            <w:pPr>
              <w:pStyle w:val="BodyText2"/>
              <w:spacing w:line="100" w:lineRule="atLeast"/>
              <w:jc w:val="center"/>
            </w:pPr>
          </w:p>
        </w:tc>
        <w:tc>
          <w:tcPr>
            <w:tcW w:w="3097" w:type="dxa"/>
            <w:shd w:val="clear" w:color="auto" w:fill="auto"/>
            <w:vAlign w:val="center"/>
          </w:tcPr>
          <w:p w:rsidR="002A108B" w:rsidRPr="00873FA5" w:rsidRDefault="002A108B" w:rsidP="002A7421">
            <w:pPr>
              <w:pStyle w:val="BodyText2"/>
              <w:spacing w:line="100" w:lineRule="atLeast"/>
              <w:jc w:val="center"/>
            </w:pPr>
            <w:r w:rsidRPr="00873FA5">
              <w:t>Потпис понуђача</w:t>
            </w:r>
          </w:p>
        </w:tc>
      </w:tr>
      <w:tr w:rsidR="002A108B" w:rsidRPr="00873FA5" w:rsidTr="002A7421">
        <w:tc>
          <w:tcPr>
            <w:tcW w:w="3080" w:type="dxa"/>
            <w:tcBorders>
              <w:bottom w:val="single" w:sz="4" w:space="0" w:color="000000"/>
            </w:tcBorders>
            <w:shd w:val="clear" w:color="auto" w:fill="auto"/>
          </w:tcPr>
          <w:p w:rsidR="002A108B" w:rsidRPr="00873FA5" w:rsidRDefault="002A108B" w:rsidP="002A7421">
            <w:pPr>
              <w:pStyle w:val="BodyText2"/>
              <w:snapToGrid w:val="0"/>
              <w:spacing w:line="100" w:lineRule="atLeast"/>
              <w:jc w:val="both"/>
            </w:pPr>
          </w:p>
        </w:tc>
        <w:tc>
          <w:tcPr>
            <w:tcW w:w="3065" w:type="dxa"/>
            <w:shd w:val="clear" w:color="auto" w:fill="auto"/>
          </w:tcPr>
          <w:p w:rsidR="002A108B" w:rsidRPr="00873FA5" w:rsidRDefault="002A108B" w:rsidP="002A7421">
            <w:pPr>
              <w:pStyle w:val="BodyText2"/>
              <w:snapToGrid w:val="0"/>
              <w:spacing w:line="100" w:lineRule="atLeast"/>
              <w:jc w:val="both"/>
            </w:pPr>
          </w:p>
        </w:tc>
        <w:tc>
          <w:tcPr>
            <w:tcW w:w="3097" w:type="dxa"/>
            <w:tcBorders>
              <w:bottom w:val="single" w:sz="4" w:space="0" w:color="000000"/>
            </w:tcBorders>
            <w:shd w:val="clear" w:color="auto" w:fill="auto"/>
          </w:tcPr>
          <w:p w:rsidR="002A108B" w:rsidRPr="00873FA5" w:rsidRDefault="002A108B" w:rsidP="002A7421">
            <w:pPr>
              <w:pStyle w:val="BodyText2"/>
              <w:snapToGrid w:val="0"/>
              <w:spacing w:line="100" w:lineRule="atLeast"/>
              <w:jc w:val="both"/>
            </w:pPr>
          </w:p>
        </w:tc>
      </w:tr>
    </w:tbl>
    <w:p w:rsidR="002A108B" w:rsidRPr="00873FA5" w:rsidRDefault="002A108B" w:rsidP="002A108B">
      <w:pPr>
        <w:tabs>
          <w:tab w:val="left" w:pos="6028"/>
        </w:tabs>
        <w:autoSpaceDE w:val="0"/>
        <w:spacing w:line="240" w:lineRule="auto"/>
        <w:jc w:val="both"/>
        <w:rPr>
          <w:b/>
          <w:bCs/>
          <w:i/>
          <w:iCs/>
          <w:color w:val="auto"/>
          <w:sz w:val="16"/>
          <w:szCs w:val="16"/>
        </w:rPr>
      </w:pPr>
    </w:p>
    <w:p w:rsidR="00C32FF2" w:rsidRDefault="00C32FF2" w:rsidP="002A108B">
      <w:pPr>
        <w:tabs>
          <w:tab w:val="left" w:pos="6028"/>
        </w:tabs>
        <w:autoSpaceDE w:val="0"/>
        <w:spacing w:line="240" w:lineRule="auto"/>
        <w:jc w:val="both"/>
        <w:rPr>
          <w:b/>
          <w:bCs/>
          <w:i/>
          <w:iCs/>
          <w:color w:val="auto"/>
        </w:rPr>
      </w:pPr>
    </w:p>
    <w:p w:rsidR="00C32FF2" w:rsidRDefault="00C32FF2" w:rsidP="002A108B">
      <w:pPr>
        <w:tabs>
          <w:tab w:val="left" w:pos="6028"/>
        </w:tabs>
        <w:autoSpaceDE w:val="0"/>
        <w:spacing w:line="240" w:lineRule="auto"/>
        <w:jc w:val="both"/>
        <w:rPr>
          <w:b/>
          <w:bCs/>
          <w:i/>
          <w:iCs/>
          <w:color w:val="auto"/>
        </w:rPr>
      </w:pPr>
    </w:p>
    <w:p w:rsidR="00C32FF2" w:rsidRPr="00C32FF2" w:rsidRDefault="00C32FF2" w:rsidP="00C32FF2">
      <w:pPr>
        <w:pStyle w:val="Header"/>
        <w:jc w:val="both"/>
        <w:rPr>
          <w:i/>
          <w:lang w:val="sr-Cyrl-CS"/>
        </w:rPr>
      </w:pPr>
      <w:r w:rsidRPr="00C32FF2">
        <w:rPr>
          <w:b/>
          <w:i/>
          <w:lang w:val="sr-Cyrl-CS"/>
        </w:rPr>
        <w:t xml:space="preserve">Напомена: </w:t>
      </w:r>
      <w:r w:rsidRPr="00C32FF2">
        <w:rPr>
          <w:i/>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слмислу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32FF2" w:rsidRPr="00C32FF2" w:rsidRDefault="00C32FF2" w:rsidP="00C32FF2">
      <w:pPr>
        <w:pStyle w:val="Header"/>
        <w:jc w:val="both"/>
        <w:rPr>
          <w:i/>
          <w:lang w:val="sr-Cyrl-CS"/>
        </w:rPr>
      </w:pPr>
      <w:r w:rsidRPr="00C32FF2">
        <w:rPr>
          <w:b/>
          <w:i/>
          <w:u w:val="single"/>
          <w:lang w:val="sr-Cyrl-CS"/>
        </w:rPr>
        <w:t>Уколико понуду подноси група понуђача,</w:t>
      </w:r>
      <w:r w:rsidRPr="00C32FF2">
        <w:rPr>
          <w:i/>
          <w:lang w:val="sr-Cyrl-CS"/>
        </w:rPr>
        <w:t xml:space="preserve"> Изјава мора бити потписана од стране овлашћеног лица сваког понуђача из групе понуђача и оверена печатом.</w:t>
      </w:r>
    </w:p>
    <w:p w:rsidR="002A108B" w:rsidRPr="00873FA5" w:rsidRDefault="002A108B" w:rsidP="002A108B">
      <w:pPr>
        <w:rPr>
          <w:b/>
          <w:bCs/>
          <w:i/>
          <w:iCs/>
          <w:sz w:val="16"/>
          <w:szCs w:val="16"/>
        </w:rPr>
      </w:pPr>
    </w:p>
    <w:p w:rsidR="002A108B" w:rsidRPr="00873FA5" w:rsidRDefault="002A108B" w:rsidP="002A108B">
      <w:pPr>
        <w:rPr>
          <w:b/>
          <w:bCs/>
          <w:i/>
          <w:iCs/>
          <w:sz w:val="16"/>
          <w:szCs w:val="16"/>
        </w:rPr>
      </w:pPr>
    </w:p>
    <w:p w:rsidR="002A108B" w:rsidRPr="00873FA5" w:rsidRDefault="002A108B" w:rsidP="002A108B">
      <w:pPr>
        <w:rPr>
          <w:b/>
          <w:bCs/>
          <w:i/>
          <w:iCs/>
          <w:sz w:val="16"/>
          <w:szCs w:val="16"/>
        </w:rPr>
      </w:pPr>
    </w:p>
    <w:p w:rsidR="002A108B" w:rsidRDefault="002A108B" w:rsidP="002A108B">
      <w:pPr>
        <w:rPr>
          <w:b/>
          <w:bCs/>
          <w:i/>
          <w:iCs/>
          <w:sz w:val="16"/>
          <w:szCs w:val="16"/>
        </w:rPr>
      </w:pPr>
    </w:p>
    <w:p w:rsidR="002A7421" w:rsidRDefault="002A7421" w:rsidP="002A108B">
      <w:pPr>
        <w:rPr>
          <w:b/>
          <w:bCs/>
          <w:i/>
          <w:iCs/>
          <w:sz w:val="16"/>
          <w:szCs w:val="16"/>
        </w:rPr>
      </w:pPr>
    </w:p>
    <w:p w:rsidR="002A7421" w:rsidRDefault="002A7421" w:rsidP="002A108B">
      <w:pPr>
        <w:rPr>
          <w:b/>
          <w:bCs/>
          <w:i/>
          <w:iCs/>
          <w:sz w:val="16"/>
          <w:szCs w:val="16"/>
        </w:rPr>
      </w:pPr>
    </w:p>
    <w:p w:rsidR="002A7421" w:rsidRDefault="002A7421" w:rsidP="002A108B">
      <w:pPr>
        <w:rPr>
          <w:b/>
          <w:bCs/>
          <w:i/>
          <w:iCs/>
          <w:sz w:val="16"/>
          <w:szCs w:val="16"/>
        </w:rPr>
      </w:pPr>
    </w:p>
    <w:p w:rsidR="002A7421" w:rsidRDefault="002A7421" w:rsidP="002A108B">
      <w:pPr>
        <w:rPr>
          <w:b/>
          <w:bCs/>
          <w:i/>
          <w:iCs/>
          <w:sz w:val="16"/>
          <w:szCs w:val="16"/>
        </w:rPr>
      </w:pPr>
    </w:p>
    <w:p w:rsidR="002A7421" w:rsidRDefault="002A7421" w:rsidP="002A108B">
      <w:pPr>
        <w:rPr>
          <w:b/>
          <w:bCs/>
          <w:i/>
          <w:iCs/>
          <w:sz w:val="16"/>
          <w:szCs w:val="16"/>
        </w:rPr>
      </w:pPr>
    </w:p>
    <w:p w:rsidR="002A7421" w:rsidRDefault="002A7421" w:rsidP="002A108B">
      <w:pPr>
        <w:rPr>
          <w:b/>
          <w:bCs/>
          <w:i/>
          <w:iCs/>
          <w:sz w:val="16"/>
          <w:szCs w:val="16"/>
        </w:rPr>
      </w:pPr>
    </w:p>
    <w:p w:rsidR="002A7421" w:rsidRDefault="002A7421" w:rsidP="002A108B">
      <w:pPr>
        <w:rPr>
          <w:b/>
          <w:bCs/>
          <w:i/>
          <w:iCs/>
          <w:sz w:val="16"/>
          <w:szCs w:val="16"/>
        </w:rPr>
      </w:pPr>
    </w:p>
    <w:p w:rsidR="0021029B" w:rsidRDefault="0021029B" w:rsidP="002A108B">
      <w:pPr>
        <w:rPr>
          <w:b/>
          <w:bCs/>
          <w:i/>
          <w:iCs/>
          <w:sz w:val="16"/>
          <w:szCs w:val="16"/>
        </w:rPr>
      </w:pPr>
    </w:p>
    <w:p w:rsidR="0021029B" w:rsidRDefault="0021029B" w:rsidP="002A108B">
      <w:pPr>
        <w:rPr>
          <w:b/>
          <w:bCs/>
          <w:i/>
          <w:iCs/>
          <w:sz w:val="16"/>
          <w:szCs w:val="16"/>
        </w:rPr>
      </w:pPr>
    </w:p>
    <w:p w:rsidR="0021029B" w:rsidRPr="0021029B" w:rsidRDefault="0021029B" w:rsidP="002A108B">
      <w:pPr>
        <w:rPr>
          <w:b/>
          <w:bCs/>
          <w:i/>
          <w:iCs/>
          <w:sz w:val="16"/>
          <w:szCs w:val="16"/>
        </w:rPr>
      </w:pPr>
    </w:p>
    <w:p w:rsidR="002A7421" w:rsidRDefault="002A7421" w:rsidP="007D6C34">
      <w:pPr>
        <w:rPr>
          <w:b/>
          <w:bCs/>
          <w:i/>
          <w:iCs/>
          <w:sz w:val="16"/>
          <w:szCs w:val="16"/>
        </w:rPr>
      </w:pPr>
    </w:p>
    <w:p w:rsidR="007D6C34" w:rsidRDefault="007D6C34" w:rsidP="007D6C34">
      <w:pPr>
        <w:rPr>
          <w:b/>
          <w:bCs/>
          <w:i/>
          <w:iCs/>
          <w:sz w:val="16"/>
          <w:szCs w:val="16"/>
        </w:rPr>
      </w:pPr>
    </w:p>
    <w:p w:rsidR="007D6C34" w:rsidRDefault="007D6C34" w:rsidP="007D6C34">
      <w:pPr>
        <w:rPr>
          <w:b/>
          <w:bCs/>
          <w:i/>
          <w:iCs/>
          <w:sz w:val="16"/>
          <w:szCs w:val="16"/>
        </w:rPr>
      </w:pPr>
    </w:p>
    <w:p w:rsidR="002A7421" w:rsidRDefault="002A7421" w:rsidP="002A108B">
      <w:pPr>
        <w:rPr>
          <w:b/>
          <w:bCs/>
          <w:i/>
          <w:iCs/>
          <w:sz w:val="16"/>
          <w:szCs w:val="16"/>
        </w:rPr>
      </w:pPr>
    </w:p>
    <w:p w:rsidR="00C32FF2" w:rsidRDefault="00C32FF2" w:rsidP="002A108B">
      <w:pPr>
        <w:rPr>
          <w:b/>
          <w:bCs/>
          <w:i/>
          <w:iCs/>
          <w:sz w:val="16"/>
          <w:szCs w:val="16"/>
        </w:rPr>
      </w:pPr>
    </w:p>
    <w:p w:rsidR="00C32FF2" w:rsidRDefault="00C32FF2" w:rsidP="002A108B">
      <w:pPr>
        <w:rPr>
          <w:b/>
          <w:bCs/>
          <w:i/>
          <w:iCs/>
          <w:sz w:val="16"/>
          <w:szCs w:val="16"/>
        </w:rPr>
      </w:pPr>
    </w:p>
    <w:p w:rsidR="00C32FF2" w:rsidRDefault="00C32FF2" w:rsidP="002A108B">
      <w:pPr>
        <w:rPr>
          <w:b/>
          <w:bCs/>
          <w:i/>
          <w:iCs/>
          <w:sz w:val="16"/>
          <w:szCs w:val="16"/>
        </w:rPr>
      </w:pPr>
    </w:p>
    <w:p w:rsidR="00C32FF2" w:rsidRDefault="00C32FF2" w:rsidP="002A108B">
      <w:pPr>
        <w:rPr>
          <w:b/>
          <w:bCs/>
          <w:i/>
          <w:iCs/>
          <w:sz w:val="16"/>
          <w:szCs w:val="16"/>
        </w:rPr>
      </w:pPr>
    </w:p>
    <w:p w:rsidR="00C32FF2" w:rsidRDefault="00C32FF2" w:rsidP="002A108B">
      <w:pPr>
        <w:rPr>
          <w:b/>
          <w:bCs/>
          <w:i/>
          <w:iCs/>
          <w:sz w:val="16"/>
          <w:szCs w:val="16"/>
        </w:rPr>
      </w:pPr>
    </w:p>
    <w:p w:rsidR="00C32FF2" w:rsidRDefault="00C32FF2" w:rsidP="002A108B">
      <w:pPr>
        <w:rPr>
          <w:b/>
          <w:bCs/>
          <w:i/>
          <w:iCs/>
          <w:sz w:val="16"/>
          <w:szCs w:val="16"/>
        </w:rPr>
      </w:pPr>
    </w:p>
    <w:p w:rsidR="00C32FF2" w:rsidRDefault="00C32FF2" w:rsidP="002A108B">
      <w:pPr>
        <w:rPr>
          <w:b/>
          <w:bCs/>
          <w:i/>
          <w:iCs/>
          <w:sz w:val="16"/>
          <w:szCs w:val="16"/>
        </w:rPr>
      </w:pPr>
    </w:p>
    <w:p w:rsidR="00C32FF2" w:rsidRDefault="00C32FF2" w:rsidP="002A108B">
      <w:pPr>
        <w:rPr>
          <w:b/>
          <w:bCs/>
          <w:i/>
          <w:iCs/>
          <w:sz w:val="16"/>
          <w:szCs w:val="16"/>
        </w:rPr>
      </w:pPr>
    </w:p>
    <w:p w:rsidR="00C35190" w:rsidRPr="00873FA5" w:rsidRDefault="00C35190" w:rsidP="00C35190">
      <w:pPr>
        <w:pStyle w:val="BodyText3"/>
        <w:spacing w:after="0"/>
        <w:jc w:val="right"/>
        <w:rPr>
          <w:b/>
          <w:bCs/>
          <w:sz w:val="24"/>
          <w:szCs w:val="24"/>
        </w:rPr>
      </w:pPr>
      <w:r w:rsidRPr="00873FA5">
        <w:rPr>
          <w:b/>
          <w:bCs/>
          <w:sz w:val="24"/>
          <w:szCs w:val="24"/>
        </w:rPr>
        <w:t xml:space="preserve">(ОБРАЗАЦ </w:t>
      </w:r>
      <w:r>
        <w:rPr>
          <w:b/>
          <w:bCs/>
          <w:sz w:val="24"/>
          <w:szCs w:val="24"/>
          <w:lang/>
        </w:rPr>
        <w:t>6</w:t>
      </w:r>
      <w:r w:rsidRPr="00873FA5">
        <w:rPr>
          <w:b/>
          <w:bCs/>
          <w:sz w:val="24"/>
          <w:szCs w:val="24"/>
        </w:rPr>
        <w:t>)</w:t>
      </w:r>
    </w:p>
    <w:p w:rsidR="00C32FF2" w:rsidRPr="00C35190" w:rsidRDefault="00C32FF2" w:rsidP="002A108B">
      <w:pPr>
        <w:rPr>
          <w:b/>
          <w:bCs/>
          <w:i/>
          <w:iCs/>
          <w:sz w:val="16"/>
          <w:szCs w:val="16"/>
          <w:lang/>
        </w:rPr>
      </w:pPr>
    </w:p>
    <w:p w:rsidR="00C32FF2" w:rsidRDefault="00C32FF2" w:rsidP="002A108B">
      <w:pPr>
        <w:rPr>
          <w:b/>
          <w:bCs/>
          <w:i/>
          <w:iCs/>
          <w:sz w:val="16"/>
          <w:szCs w:val="16"/>
        </w:rPr>
      </w:pPr>
    </w:p>
    <w:p w:rsidR="00C32FF2" w:rsidRDefault="00C32FF2" w:rsidP="002A108B">
      <w:pPr>
        <w:rPr>
          <w:b/>
          <w:bCs/>
          <w:i/>
          <w:iCs/>
          <w:sz w:val="16"/>
          <w:szCs w:val="16"/>
        </w:rPr>
      </w:pPr>
    </w:p>
    <w:p w:rsidR="00C32FF2" w:rsidRPr="00973DC4" w:rsidRDefault="00C32FF2" w:rsidP="00C32FF2">
      <w:pPr>
        <w:pStyle w:val="Header"/>
        <w:jc w:val="center"/>
        <w:rPr>
          <w:b/>
          <w:lang w:val="sr-Cyrl-CS"/>
        </w:rPr>
      </w:pPr>
      <w:r w:rsidRPr="00973DC4">
        <w:rPr>
          <w:b/>
          <w:lang w:val="sr-Cyrl-CS"/>
        </w:rPr>
        <w:t>ОБРАЗАЦ ИЗЈАВЕ О ПОШТОВАЊУ ОБАВЕЗА ИЗ ЧЛАНА 75. СТАВ 2. ЗАКОНА</w:t>
      </w:r>
    </w:p>
    <w:p w:rsidR="00C32FF2" w:rsidRPr="00973DC4" w:rsidRDefault="00C32FF2" w:rsidP="00C32FF2">
      <w:pPr>
        <w:pStyle w:val="Header"/>
        <w:jc w:val="center"/>
        <w:rPr>
          <w:b/>
          <w:lang w:val="sr-Cyrl-CS"/>
        </w:rPr>
      </w:pPr>
    </w:p>
    <w:p w:rsidR="00C32FF2" w:rsidRPr="00973DC4" w:rsidRDefault="00C32FF2" w:rsidP="00C32FF2">
      <w:pPr>
        <w:pStyle w:val="Header"/>
        <w:jc w:val="center"/>
        <w:rPr>
          <w:b/>
          <w:lang w:val="sr-Cyrl-CS"/>
        </w:rPr>
      </w:pPr>
    </w:p>
    <w:p w:rsidR="00C32FF2" w:rsidRPr="00973DC4" w:rsidRDefault="00C32FF2" w:rsidP="00C32FF2">
      <w:pPr>
        <w:pStyle w:val="Header"/>
        <w:jc w:val="both"/>
        <w:rPr>
          <w:lang w:val="sr-Cyrl-CS"/>
        </w:rPr>
      </w:pPr>
      <w:r w:rsidRPr="00973DC4">
        <w:rPr>
          <w:lang w:val="sr-Cyrl-CS"/>
        </w:rPr>
        <w:t xml:space="preserve">У вези члана 75. став 2. Закона о јавним набавкама, као заступник понуђача дајем следећу </w:t>
      </w:r>
    </w:p>
    <w:p w:rsidR="00C32FF2" w:rsidRPr="00973DC4" w:rsidRDefault="00C32FF2" w:rsidP="00C32FF2">
      <w:pPr>
        <w:pStyle w:val="Header"/>
        <w:jc w:val="both"/>
        <w:rPr>
          <w:lang w:val="sr-Cyrl-CS"/>
        </w:rPr>
      </w:pPr>
    </w:p>
    <w:p w:rsidR="00C32FF2" w:rsidRPr="00973DC4" w:rsidRDefault="00C32FF2" w:rsidP="00C32FF2">
      <w:pPr>
        <w:pStyle w:val="Header"/>
        <w:jc w:val="both"/>
        <w:rPr>
          <w:lang w:val="sr-Cyrl-CS"/>
        </w:rPr>
      </w:pPr>
    </w:p>
    <w:p w:rsidR="00C32FF2" w:rsidRPr="00973DC4" w:rsidRDefault="00C32FF2" w:rsidP="00C32FF2">
      <w:pPr>
        <w:pStyle w:val="Header"/>
        <w:jc w:val="center"/>
        <w:rPr>
          <w:b/>
          <w:lang w:val="sr-Cyrl-CS"/>
        </w:rPr>
      </w:pPr>
      <w:r w:rsidRPr="00973DC4">
        <w:rPr>
          <w:b/>
          <w:lang w:val="sr-Cyrl-CS"/>
        </w:rPr>
        <w:t>ИЗЈАВУ</w:t>
      </w:r>
    </w:p>
    <w:p w:rsidR="00C32FF2" w:rsidRPr="00973DC4" w:rsidRDefault="00C32FF2" w:rsidP="00C32FF2">
      <w:pPr>
        <w:pStyle w:val="Header"/>
        <w:jc w:val="center"/>
        <w:rPr>
          <w:lang w:val="sr-Cyrl-CS"/>
        </w:rPr>
      </w:pPr>
    </w:p>
    <w:p w:rsidR="00C32FF2" w:rsidRPr="00973DC4" w:rsidRDefault="00C32FF2" w:rsidP="00C32FF2">
      <w:pPr>
        <w:pStyle w:val="Header"/>
        <w:jc w:val="center"/>
        <w:rPr>
          <w:lang w:val="sr-Cyrl-CS"/>
        </w:rPr>
      </w:pPr>
    </w:p>
    <w:p w:rsidR="00C32FF2" w:rsidRPr="00973DC4" w:rsidRDefault="00C32FF2" w:rsidP="00C32FF2">
      <w:pPr>
        <w:jc w:val="both"/>
        <w:rPr>
          <w:lang w:val="sr-Cyrl-CS"/>
        </w:rPr>
      </w:pPr>
      <w:r w:rsidRPr="00973DC4">
        <w:rPr>
          <w:lang w:val="sr-Cyrl-CS"/>
        </w:rPr>
        <w:t xml:space="preserve">Понуђач _________________________________ (навести назив понуђача) у постпку јавне набавке – </w:t>
      </w:r>
      <w:r>
        <w:rPr>
          <w:b/>
          <w:bCs/>
        </w:rPr>
        <w:t>„Рекламни материјал“</w:t>
      </w:r>
      <w:r>
        <w:rPr>
          <w:b/>
          <w:bCs/>
          <w:lang/>
        </w:rPr>
        <w:t>, број</w:t>
      </w:r>
      <w:r>
        <w:rPr>
          <w:b/>
          <w:bCs/>
        </w:rPr>
        <w:t xml:space="preserve"> 1-42/5</w:t>
      </w:r>
      <w:r w:rsidRPr="00973DC4">
        <w:rPr>
          <w:lang w:val="sr-Cyrl-CS"/>
        </w:rPr>
        <w:t xml:space="preserve">, </w:t>
      </w:r>
      <w:r w:rsidRPr="00D7339D">
        <w:rPr>
          <w:lang w:val="sr-Cyrl-CS"/>
        </w:rPr>
        <w:t xml:space="preserve">поштовао је обавезе које поизлазе из важећих прописа о заштити на раду, запошљавању и условима рада, заштити животне средине и гарантујем да </w:t>
      </w:r>
      <w:r w:rsidRPr="00D7339D">
        <w:t>немам забрану обављања делатности која је на снази у време подношења понуде</w:t>
      </w:r>
      <w:r w:rsidRPr="00973DC4">
        <w:rPr>
          <w:lang w:val="sr-Cyrl-CS"/>
        </w:rPr>
        <w:t>.</w:t>
      </w:r>
    </w:p>
    <w:p w:rsidR="00C32FF2" w:rsidRPr="00973DC4" w:rsidRDefault="00C32FF2" w:rsidP="00C32FF2">
      <w:pPr>
        <w:pStyle w:val="Header"/>
        <w:jc w:val="both"/>
        <w:rPr>
          <w:lang w:val="sr-Cyrl-CS"/>
        </w:rPr>
      </w:pPr>
    </w:p>
    <w:p w:rsidR="00C32FF2" w:rsidRPr="00973DC4" w:rsidRDefault="00C32FF2" w:rsidP="00C32FF2">
      <w:pPr>
        <w:pStyle w:val="Header"/>
        <w:jc w:val="both"/>
        <w:rPr>
          <w:lang w:val="sr-Cyrl-CS"/>
        </w:rPr>
      </w:pPr>
    </w:p>
    <w:p w:rsidR="00C32FF2" w:rsidRPr="00973DC4" w:rsidRDefault="00C32FF2" w:rsidP="00C32FF2">
      <w:pPr>
        <w:pStyle w:val="Header"/>
        <w:jc w:val="both"/>
        <w:rPr>
          <w:lang w:val="sr-Cyrl-CS"/>
        </w:rPr>
      </w:pPr>
    </w:p>
    <w:p w:rsidR="00C32FF2" w:rsidRPr="00973DC4" w:rsidRDefault="00C32FF2" w:rsidP="00C32FF2">
      <w:pPr>
        <w:pStyle w:val="Header"/>
        <w:rPr>
          <w:lang w:val="sr-Cyrl-CS"/>
        </w:rPr>
      </w:pPr>
    </w:p>
    <w:p w:rsidR="00C32FF2" w:rsidRPr="00973DC4" w:rsidRDefault="00C32FF2" w:rsidP="00C32FF2">
      <w:pPr>
        <w:pStyle w:val="Header"/>
        <w:tabs>
          <w:tab w:val="right" w:pos="6946"/>
        </w:tabs>
        <w:ind w:firstLine="1560"/>
        <w:rPr>
          <w:lang w:val="sr-Cyrl-CS"/>
        </w:rPr>
      </w:pPr>
      <w:r w:rsidRPr="00973DC4">
        <w:rPr>
          <w:lang w:val="sr-Cyrl-CS"/>
        </w:rPr>
        <w:t>Датум:</w:t>
      </w:r>
      <w:r w:rsidRPr="00973DC4">
        <w:rPr>
          <w:lang w:val="sr-Cyrl-CS"/>
        </w:rPr>
        <w:tab/>
        <w:t>М.П.</w:t>
      </w:r>
      <w:r>
        <w:rPr>
          <w:lang w:val="sr-Cyrl-CS"/>
        </w:rPr>
        <w:t xml:space="preserve">                    </w:t>
      </w:r>
      <w:r w:rsidRPr="00973DC4">
        <w:rPr>
          <w:lang w:val="sr-Cyrl-CS"/>
        </w:rPr>
        <w:tab/>
        <w:t>Потпис понуђача:</w:t>
      </w:r>
    </w:p>
    <w:p w:rsidR="00C32FF2" w:rsidRPr="00973DC4" w:rsidRDefault="00C32FF2" w:rsidP="00C32FF2">
      <w:pPr>
        <w:pStyle w:val="Header"/>
        <w:rPr>
          <w:rFonts w:ascii="Calibri" w:hAnsi="Calibri"/>
          <w:lang w:val="sr-Cyrl-CS"/>
        </w:rPr>
      </w:pPr>
    </w:p>
    <w:p w:rsidR="00C32FF2" w:rsidRPr="00973DC4" w:rsidRDefault="00C32FF2" w:rsidP="00C32FF2">
      <w:pPr>
        <w:pStyle w:val="Header"/>
        <w:rPr>
          <w:rFonts w:ascii="Calibri" w:hAnsi="Calibri"/>
          <w:lang w:val="sr-Cyrl-CS"/>
        </w:rPr>
      </w:pPr>
    </w:p>
    <w:p w:rsidR="00C32FF2" w:rsidRPr="00973DC4" w:rsidRDefault="00C32FF2" w:rsidP="00C32FF2">
      <w:pPr>
        <w:pStyle w:val="Header"/>
        <w:tabs>
          <w:tab w:val="left" w:pos="6096"/>
        </w:tabs>
        <w:ind w:firstLine="567"/>
        <w:rPr>
          <w:rFonts w:ascii="Calibri" w:hAnsi="Calibri"/>
          <w:lang w:val="sr-Cyrl-CS"/>
        </w:rPr>
      </w:pPr>
      <w:r w:rsidRPr="00973DC4">
        <w:rPr>
          <w:rFonts w:ascii="Calibri" w:hAnsi="Calibri"/>
          <w:lang w:val="sr-Cyrl-CS"/>
        </w:rPr>
        <w:t>________________________</w:t>
      </w:r>
      <w:r>
        <w:rPr>
          <w:rFonts w:ascii="Calibri" w:hAnsi="Calibri"/>
          <w:lang w:val="sr-Cyrl-CS"/>
        </w:rPr>
        <w:t xml:space="preserve">                                       </w:t>
      </w:r>
      <w:r w:rsidRPr="00973DC4">
        <w:rPr>
          <w:rFonts w:ascii="Calibri" w:hAnsi="Calibri"/>
          <w:lang w:val="sr-Cyrl-CS"/>
        </w:rPr>
        <w:t>_______________________</w:t>
      </w:r>
    </w:p>
    <w:p w:rsidR="00C32FF2" w:rsidRPr="00973DC4" w:rsidRDefault="00C32FF2" w:rsidP="00C32FF2">
      <w:pPr>
        <w:pStyle w:val="Header"/>
        <w:jc w:val="both"/>
        <w:rPr>
          <w:lang w:val="sr-Cyrl-CS"/>
        </w:rPr>
      </w:pPr>
    </w:p>
    <w:p w:rsidR="00C32FF2" w:rsidRPr="00973DC4" w:rsidRDefault="00C32FF2" w:rsidP="00C32FF2">
      <w:pPr>
        <w:pStyle w:val="Header"/>
        <w:jc w:val="both"/>
        <w:rPr>
          <w:lang w:val="sr-Cyrl-CS"/>
        </w:rPr>
      </w:pPr>
    </w:p>
    <w:p w:rsidR="00C32FF2" w:rsidRPr="00973DC4" w:rsidRDefault="00C32FF2" w:rsidP="00C32FF2">
      <w:pPr>
        <w:pStyle w:val="Header"/>
        <w:jc w:val="both"/>
        <w:rPr>
          <w:lang w:val="sr-Cyrl-CS"/>
        </w:rPr>
      </w:pPr>
    </w:p>
    <w:p w:rsidR="00C32FF2" w:rsidRPr="00973DC4" w:rsidRDefault="00C32FF2" w:rsidP="00C32FF2">
      <w:pPr>
        <w:pStyle w:val="Header"/>
        <w:jc w:val="both"/>
        <w:rPr>
          <w:lang w:val="sr-Cyrl-CS"/>
        </w:rPr>
      </w:pPr>
    </w:p>
    <w:p w:rsidR="00C32FF2" w:rsidRPr="00973DC4" w:rsidRDefault="00C32FF2" w:rsidP="00C32FF2">
      <w:pPr>
        <w:pStyle w:val="Header"/>
        <w:rPr>
          <w:rFonts w:ascii="Calibri" w:hAnsi="Calibri"/>
          <w:lang w:val="sr-Cyrl-CS"/>
        </w:rPr>
      </w:pPr>
    </w:p>
    <w:p w:rsidR="00C32FF2" w:rsidRPr="00973DC4" w:rsidRDefault="00C32FF2" w:rsidP="00C32FF2">
      <w:pPr>
        <w:pStyle w:val="Header"/>
        <w:rPr>
          <w:rFonts w:ascii="Calibri" w:hAnsi="Calibri"/>
          <w:lang w:val="sr-Cyrl-CS"/>
        </w:rPr>
      </w:pPr>
    </w:p>
    <w:p w:rsidR="00C32FF2" w:rsidRPr="00C35190" w:rsidRDefault="00C32FF2" w:rsidP="00C32FF2">
      <w:pPr>
        <w:pStyle w:val="Header"/>
        <w:rPr>
          <w:i/>
          <w:lang w:val="sr-Cyrl-CS"/>
        </w:rPr>
      </w:pPr>
      <w:r w:rsidRPr="00C35190">
        <w:rPr>
          <w:b/>
          <w:i/>
          <w:lang w:val="sr-Cyrl-CS"/>
        </w:rPr>
        <w:t xml:space="preserve">Напомена: </w:t>
      </w:r>
      <w:r w:rsidRPr="00C35190">
        <w:rPr>
          <w:b/>
          <w:i/>
          <w:u w:val="single"/>
          <w:lang w:val="sr-Cyrl-CS"/>
        </w:rPr>
        <w:t>Уколико понуду подноси група понуђача,</w:t>
      </w:r>
      <w:r w:rsidRPr="00C35190">
        <w:rPr>
          <w:i/>
          <w:lang w:val="sr-Cyrl-CS"/>
        </w:rPr>
        <w:t xml:space="preserve"> изјав мора бити потписана од стране овлашћеног лица сваког понуђача из групе понуђача и оверена печатом.</w:t>
      </w:r>
    </w:p>
    <w:p w:rsidR="00C32FF2" w:rsidRDefault="00C32FF2" w:rsidP="002A108B">
      <w:pPr>
        <w:rPr>
          <w:b/>
          <w:bCs/>
          <w:i/>
          <w:iCs/>
          <w:sz w:val="16"/>
          <w:szCs w:val="16"/>
        </w:rPr>
      </w:pPr>
    </w:p>
    <w:p w:rsidR="00C32FF2" w:rsidRDefault="00C32FF2" w:rsidP="002A108B">
      <w:pPr>
        <w:rPr>
          <w:b/>
          <w:bCs/>
          <w:i/>
          <w:iCs/>
          <w:sz w:val="16"/>
          <w:szCs w:val="16"/>
        </w:rPr>
      </w:pPr>
    </w:p>
    <w:p w:rsidR="00C32FF2" w:rsidRDefault="00C32FF2" w:rsidP="002A108B">
      <w:pPr>
        <w:rPr>
          <w:b/>
          <w:bCs/>
          <w:i/>
          <w:iCs/>
          <w:sz w:val="16"/>
          <w:szCs w:val="16"/>
        </w:rPr>
      </w:pPr>
    </w:p>
    <w:p w:rsidR="00C32FF2" w:rsidRDefault="00C32FF2" w:rsidP="002A108B">
      <w:pPr>
        <w:rPr>
          <w:b/>
          <w:bCs/>
          <w:i/>
          <w:iCs/>
          <w:sz w:val="16"/>
          <w:szCs w:val="16"/>
        </w:rPr>
      </w:pPr>
    </w:p>
    <w:p w:rsidR="00C32FF2" w:rsidRDefault="00C32FF2" w:rsidP="002A108B">
      <w:pPr>
        <w:rPr>
          <w:b/>
          <w:bCs/>
          <w:i/>
          <w:iCs/>
          <w:sz w:val="16"/>
          <w:szCs w:val="16"/>
        </w:rPr>
      </w:pPr>
    </w:p>
    <w:p w:rsidR="00C32FF2" w:rsidRDefault="00C32FF2" w:rsidP="002A108B">
      <w:pPr>
        <w:rPr>
          <w:b/>
          <w:bCs/>
          <w:i/>
          <w:iCs/>
          <w:sz w:val="16"/>
          <w:szCs w:val="16"/>
        </w:rPr>
      </w:pPr>
    </w:p>
    <w:p w:rsidR="00C32FF2" w:rsidRDefault="00C32FF2" w:rsidP="002A108B">
      <w:pPr>
        <w:rPr>
          <w:b/>
          <w:bCs/>
          <w:i/>
          <w:iCs/>
          <w:sz w:val="16"/>
          <w:szCs w:val="16"/>
        </w:rPr>
      </w:pPr>
    </w:p>
    <w:p w:rsidR="00C32FF2" w:rsidRDefault="00C32FF2" w:rsidP="002A108B">
      <w:pPr>
        <w:rPr>
          <w:b/>
          <w:bCs/>
          <w:i/>
          <w:iCs/>
          <w:sz w:val="16"/>
          <w:szCs w:val="16"/>
        </w:rPr>
      </w:pPr>
    </w:p>
    <w:p w:rsidR="00C32FF2" w:rsidRDefault="00C32FF2" w:rsidP="002A108B">
      <w:pPr>
        <w:rPr>
          <w:b/>
          <w:bCs/>
          <w:i/>
          <w:iCs/>
          <w:sz w:val="16"/>
          <w:szCs w:val="16"/>
        </w:rPr>
      </w:pPr>
    </w:p>
    <w:p w:rsidR="000A6526" w:rsidRDefault="000A6526" w:rsidP="002A108B">
      <w:pPr>
        <w:rPr>
          <w:b/>
          <w:bCs/>
          <w:i/>
          <w:iCs/>
          <w:sz w:val="16"/>
          <w:szCs w:val="16"/>
        </w:rPr>
      </w:pPr>
    </w:p>
    <w:p w:rsidR="000A6526" w:rsidRDefault="000A6526" w:rsidP="002A108B">
      <w:pPr>
        <w:rPr>
          <w:b/>
          <w:bCs/>
          <w:i/>
          <w:iCs/>
          <w:sz w:val="16"/>
          <w:szCs w:val="16"/>
        </w:rPr>
      </w:pPr>
    </w:p>
    <w:p w:rsidR="00C35190" w:rsidRDefault="00C35190" w:rsidP="002A108B">
      <w:pPr>
        <w:rPr>
          <w:b/>
          <w:bCs/>
          <w:i/>
          <w:iCs/>
          <w:sz w:val="16"/>
          <w:szCs w:val="16"/>
        </w:rPr>
      </w:pPr>
    </w:p>
    <w:p w:rsidR="00C35190" w:rsidRDefault="00C35190" w:rsidP="002A108B">
      <w:pPr>
        <w:rPr>
          <w:b/>
          <w:bCs/>
          <w:i/>
          <w:iCs/>
          <w:sz w:val="16"/>
          <w:szCs w:val="16"/>
        </w:rPr>
      </w:pPr>
    </w:p>
    <w:p w:rsidR="00C35190" w:rsidRDefault="00C35190" w:rsidP="002A108B">
      <w:pPr>
        <w:rPr>
          <w:b/>
          <w:bCs/>
          <w:i/>
          <w:iCs/>
          <w:sz w:val="16"/>
          <w:szCs w:val="16"/>
        </w:rPr>
      </w:pPr>
    </w:p>
    <w:p w:rsidR="00C35190" w:rsidRDefault="00C35190" w:rsidP="002A108B">
      <w:pPr>
        <w:rPr>
          <w:b/>
          <w:bCs/>
          <w:i/>
          <w:iCs/>
          <w:sz w:val="16"/>
          <w:szCs w:val="16"/>
        </w:rPr>
      </w:pPr>
    </w:p>
    <w:p w:rsidR="00C35190" w:rsidRDefault="00C35190" w:rsidP="002A108B">
      <w:pPr>
        <w:rPr>
          <w:b/>
          <w:bCs/>
          <w:i/>
          <w:iCs/>
          <w:sz w:val="16"/>
          <w:szCs w:val="16"/>
        </w:rPr>
      </w:pPr>
    </w:p>
    <w:p w:rsidR="00C35190" w:rsidRDefault="00C35190" w:rsidP="002A108B">
      <w:pPr>
        <w:rPr>
          <w:b/>
          <w:bCs/>
          <w:i/>
          <w:iCs/>
          <w:sz w:val="16"/>
          <w:szCs w:val="16"/>
        </w:rPr>
      </w:pPr>
    </w:p>
    <w:p w:rsidR="00C35190" w:rsidRDefault="00C35190" w:rsidP="002A108B">
      <w:pPr>
        <w:rPr>
          <w:b/>
          <w:bCs/>
          <w:i/>
          <w:iCs/>
          <w:sz w:val="16"/>
          <w:szCs w:val="16"/>
        </w:rPr>
      </w:pPr>
    </w:p>
    <w:p w:rsidR="00C35190" w:rsidRDefault="00C35190" w:rsidP="002A108B">
      <w:pPr>
        <w:rPr>
          <w:b/>
          <w:bCs/>
          <w:i/>
          <w:iCs/>
          <w:sz w:val="16"/>
          <w:szCs w:val="16"/>
        </w:rPr>
      </w:pPr>
    </w:p>
    <w:p w:rsidR="00C35190" w:rsidRDefault="00C35190" w:rsidP="002A108B">
      <w:pPr>
        <w:rPr>
          <w:b/>
          <w:bCs/>
          <w:i/>
          <w:iCs/>
          <w:sz w:val="16"/>
          <w:szCs w:val="16"/>
        </w:rPr>
      </w:pPr>
    </w:p>
    <w:p w:rsidR="00C35190" w:rsidRDefault="00C35190" w:rsidP="002A108B">
      <w:pPr>
        <w:rPr>
          <w:b/>
          <w:bCs/>
          <w:i/>
          <w:iCs/>
          <w:sz w:val="16"/>
          <w:szCs w:val="16"/>
        </w:rPr>
      </w:pPr>
    </w:p>
    <w:p w:rsidR="00C35190" w:rsidRDefault="00C35190" w:rsidP="002A108B">
      <w:pPr>
        <w:rPr>
          <w:b/>
          <w:bCs/>
          <w:i/>
          <w:iCs/>
          <w:sz w:val="16"/>
          <w:szCs w:val="16"/>
        </w:rPr>
      </w:pPr>
    </w:p>
    <w:p w:rsidR="00C35190" w:rsidRPr="00873FA5" w:rsidRDefault="00C35190" w:rsidP="00C35190">
      <w:pPr>
        <w:pStyle w:val="BodyText3"/>
        <w:spacing w:after="0"/>
        <w:jc w:val="right"/>
        <w:rPr>
          <w:b/>
          <w:bCs/>
          <w:sz w:val="24"/>
          <w:szCs w:val="24"/>
        </w:rPr>
      </w:pPr>
      <w:r w:rsidRPr="00873FA5">
        <w:rPr>
          <w:b/>
          <w:bCs/>
          <w:sz w:val="24"/>
          <w:szCs w:val="24"/>
        </w:rPr>
        <w:lastRenderedPageBreak/>
        <w:t xml:space="preserve">(ОБРАЗАЦ </w:t>
      </w:r>
      <w:r>
        <w:rPr>
          <w:b/>
          <w:bCs/>
          <w:sz w:val="24"/>
          <w:szCs w:val="24"/>
          <w:lang/>
        </w:rPr>
        <w:t>7</w:t>
      </w:r>
      <w:r w:rsidRPr="00873FA5">
        <w:rPr>
          <w:b/>
          <w:bCs/>
          <w:sz w:val="24"/>
          <w:szCs w:val="24"/>
        </w:rPr>
        <w:t>)</w:t>
      </w:r>
    </w:p>
    <w:p w:rsidR="00C35190" w:rsidRDefault="00C35190" w:rsidP="002A108B">
      <w:pPr>
        <w:rPr>
          <w:b/>
          <w:bCs/>
          <w:i/>
          <w:iCs/>
          <w:sz w:val="16"/>
          <w:szCs w:val="16"/>
        </w:rPr>
      </w:pPr>
    </w:p>
    <w:p w:rsidR="00C35190" w:rsidRDefault="00C35190" w:rsidP="002A108B">
      <w:pPr>
        <w:rPr>
          <w:b/>
          <w:bCs/>
          <w:i/>
          <w:iCs/>
          <w:sz w:val="16"/>
          <w:szCs w:val="16"/>
        </w:rPr>
      </w:pPr>
    </w:p>
    <w:p w:rsidR="002A7421" w:rsidRPr="00873FA5" w:rsidRDefault="002A7421" w:rsidP="002A108B">
      <w:pPr>
        <w:rPr>
          <w:b/>
          <w:bCs/>
          <w:i/>
          <w:iCs/>
          <w:sz w:val="16"/>
          <w:szCs w:val="16"/>
        </w:rPr>
      </w:pPr>
    </w:p>
    <w:p w:rsidR="002A108B" w:rsidRPr="000A6526" w:rsidRDefault="002A108B" w:rsidP="00D31BD5">
      <w:pPr>
        <w:shd w:val="clear" w:color="auto" w:fill="C6D9F1"/>
        <w:jc w:val="center"/>
        <w:rPr>
          <w:b/>
          <w:bCs/>
          <w:i/>
          <w:iCs/>
        </w:rPr>
      </w:pPr>
      <w:r w:rsidRPr="00873FA5">
        <w:rPr>
          <w:b/>
          <w:bCs/>
          <w:i/>
          <w:iCs/>
        </w:rPr>
        <w:t>VI</w:t>
      </w:r>
      <w:r w:rsidR="00D31BD5">
        <w:rPr>
          <w:b/>
          <w:bCs/>
          <w:i/>
          <w:iCs/>
        </w:rPr>
        <w:t xml:space="preserve"> МОДЕЛ </w:t>
      </w:r>
      <w:r w:rsidR="000A6526">
        <w:rPr>
          <w:b/>
          <w:bCs/>
          <w:i/>
          <w:iCs/>
        </w:rPr>
        <w:t>ОКВИРНОГ СПОРАЗУМА</w:t>
      </w:r>
    </w:p>
    <w:p w:rsidR="00D31BD5" w:rsidRPr="00D31BD5" w:rsidRDefault="00D31BD5" w:rsidP="00D31BD5">
      <w:pPr>
        <w:shd w:val="clear" w:color="auto" w:fill="C6D9F1"/>
        <w:rPr>
          <w:b/>
          <w:bCs/>
          <w:i/>
          <w:iCs/>
        </w:rPr>
      </w:pPr>
    </w:p>
    <w:tbl>
      <w:tblPr>
        <w:tblW w:w="9039" w:type="dxa"/>
        <w:tblLayout w:type="fixed"/>
        <w:tblLook w:val="04A0"/>
      </w:tblPr>
      <w:tblGrid>
        <w:gridCol w:w="9039"/>
      </w:tblGrid>
      <w:tr w:rsidR="00DF6740" w:rsidRPr="00873FA5" w:rsidTr="00C35190">
        <w:trPr>
          <w:trHeight w:val="5103"/>
        </w:trPr>
        <w:tc>
          <w:tcPr>
            <w:tcW w:w="9039" w:type="dxa"/>
            <w:shd w:val="clear" w:color="auto" w:fill="auto"/>
          </w:tcPr>
          <w:p w:rsidR="00DF6740" w:rsidRPr="00DF6740" w:rsidRDefault="00DF6740" w:rsidP="002A7421">
            <w:pPr>
              <w:jc w:val="center"/>
              <w:rPr>
                <w:rFonts w:eastAsia="Arial"/>
                <w:lang w:val="ru-RU"/>
              </w:rPr>
            </w:pPr>
          </w:p>
          <w:p w:rsidR="00DF6740" w:rsidRPr="009546D3" w:rsidRDefault="00DF6740" w:rsidP="00DF6740">
            <w:pPr>
              <w:jc w:val="both"/>
              <w:rPr>
                <w:lang w:val="sr-Cyrl-CS" w:eastAsia="en-US"/>
              </w:rPr>
            </w:pPr>
            <w:r w:rsidRPr="009546D3">
              <w:rPr>
                <w:sz w:val="22"/>
                <w:szCs w:val="22"/>
                <w:lang w:val="sr-Cyrl-CS" w:eastAsia="en-US"/>
              </w:rPr>
              <w:t>Закључен између:</w:t>
            </w:r>
          </w:p>
          <w:p w:rsidR="00DF6740" w:rsidRPr="009546D3" w:rsidRDefault="00DF6740" w:rsidP="00DF6740">
            <w:pPr>
              <w:jc w:val="both"/>
              <w:rPr>
                <w:lang w:val="sr-Cyrl-CS" w:eastAsia="en-US"/>
              </w:rPr>
            </w:pPr>
          </w:p>
          <w:p w:rsidR="00DF6740" w:rsidRPr="009546D3" w:rsidRDefault="00DF6740" w:rsidP="00AD5AA2">
            <w:pPr>
              <w:numPr>
                <w:ilvl w:val="0"/>
                <w:numId w:val="3"/>
              </w:numPr>
              <w:tabs>
                <w:tab w:val="clear" w:pos="720"/>
                <w:tab w:val="num" w:pos="397"/>
              </w:tabs>
              <w:suppressAutoHyphens w:val="0"/>
              <w:spacing w:line="240" w:lineRule="auto"/>
              <w:ind w:left="397" w:hanging="397"/>
              <w:jc w:val="both"/>
              <w:rPr>
                <w:lang w:val="sr-Cyrl-CS" w:eastAsia="en-US"/>
              </w:rPr>
            </w:pPr>
            <w:bookmarkStart w:id="3" w:name="_Hlk21006317"/>
            <w:r w:rsidRPr="009546D3">
              <w:rPr>
                <w:sz w:val="22"/>
                <w:szCs w:val="22"/>
                <w:lang w:val="sr-Cyrl-CS" w:eastAsia="en-US"/>
              </w:rPr>
              <w:t>ВИСОКЕ ПОСЛОВНЕ ШКОЛЕ СТРУКОВНИХ СТУДИЈА У НОВОМ САДУ, Ул. Владимира Перића Валтера бр. 4</w:t>
            </w:r>
            <w:bookmarkEnd w:id="3"/>
            <w:r w:rsidRPr="009546D3">
              <w:rPr>
                <w:sz w:val="22"/>
                <w:szCs w:val="22"/>
                <w:lang w:val="sr-Cyrl-CS" w:eastAsia="en-US"/>
              </w:rPr>
              <w:t>, (у даљем тексту: Наручилац), коју заступа директор, в.д. директора др Јелена Дамњановић, професор, с једне стране и</w:t>
            </w:r>
          </w:p>
          <w:p w:rsidR="00DF6740" w:rsidRPr="009546D3" w:rsidRDefault="00DF6740" w:rsidP="00DF6740">
            <w:pPr>
              <w:jc w:val="both"/>
              <w:rPr>
                <w:lang w:val="sr-Cyrl-CS" w:eastAsia="en-US"/>
              </w:rPr>
            </w:pPr>
          </w:p>
          <w:p w:rsidR="00DF6740" w:rsidRPr="009546D3" w:rsidRDefault="00DF6740" w:rsidP="00AD5AA2">
            <w:pPr>
              <w:numPr>
                <w:ilvl w:val="0"/>
                <w:numId w:val="3"/>
              </w:numPr>
              <w:tabs>
                <w:tab w:val="clear" w:pos="720"/>
                <w:tab w:val="num" w:pos="397"/>
              </w:tabs>
              <w:suppressAutoHyphens w:val="0"/>
              <w:spacing w:line="240" w:lineRule="auto"/>
              <w:ind w:left="397" w:hanging="397"/>
              <w:jc w:val="both"/>
              <w:rPr>
                <w:lang w:val="sr-Cyrl-CS" w:eastAsia="en-US"/>
              </w:rPr>
            </w:pPr>
            <w:r w:rsidRPr="009546D3">
              <w:rPr>
                <w:sz w:val="22"/>
                <w:szCs w:val="22"/>
                <w:lang w:eastAsia="en-US"/>
              </w:rPr>
              <w:t>________________________из_______________________(</w:t>
            </w:r>
            <w:r w:rsidRPr="009546D3">
              <w:rPr>
                <w:sz w:val="22"/>
                <w:szCs w:val="22"/>
                <w:lang w:val="sr-Cyrl-CS" w:eastAsia="en-US"/>
              </w:rPr>
              <w:t xml:space="preserve">у даљем тексту: </w:t>
            </w:r>
            <w:r w:rsidR="00C35190" w:rsidRPr="009546D3">
              <w:rPr>
                <w:sz w:val="22"/>
                <w:szCs w:val="22"/>
                <w:lang w:val="sr-Cyrl-CS" w:eastAsia="en-US"/>
              </w:rPr>
              <w:t>Извршиоц</w:t>
            </w:r>
            <w:r w:rsidRPr="009546D3">
              <w:rPr>
                <w:sz w:val="22"/>
                <w:szCs w:val="22"/>
                <w:lang w:val="sr-Cyrl-CS" w:eastAsia="en-US"/>
              </w:rPr>
              <w:t>), с друге стране кога заступа ___________________ директор,</w:t>
            </w:r>
          </w:p>
          <w:p w:rsidR="00DF6740" w:rsidRPr="009546D3" w:rsidRDefault="00DF6740" w:rsidP="00F23FE6">
            <w:pPr>
              <w:jc w:val="both"/>
              <w:rPr>
                <w:b/>
                <w:bCs/>
                <w:lang w:val="sr-Cyrl-CS" w:eastAsia="en-US"/>
              </w:rPr>
            </w:pPr>
          </w:p>
          <w:p w:rsidR="00C35190" w:rsidRPr="009546D3" w:rsidRDefault="00C35190" w:rsidP="00C35190">
            <w:pPr>
              <w:autoSpaceDE w:val="0"/>
              <w:autoSpaceDN w:val="0"/>
              <w:adjustRightInd w:val="0"/>
              <w:rPr>
                <w:rFonts w:ascii="Times New Roman,Bold" w:hAnsi="Times New Roman,Bold" w:cs="Times New Roman,Bold"/>
                <w:b/>
                <w:bCs/>
              </w:rPr>
            </w:pPr>
            <w:r w:rsidRPr="009546D3">
              <w:rPr>
                <w:rFonts w:ascii="Times New Roman,Bold" w:hAnsi="Times New Roman,Bold" w:cs="Times New Roman,Bold"/>
                <w:b/>
                <w:bCs/>
                <w:sz w:val="22"/>
                <w:szCs w:val="22"/>
              </w:rPr>
              <w:t>Стране у оквирном споразуму сагласно констатују:</w:t>
            </w:r>
          </w:p>
          <w:p w:rsidR="00C35190" w:rsidRPr="009546D3" w:rsidRDefault="00C35190" w:rsidP="00C35190">
            <w:pPr>
              <w:autoSpaceDE w:val="0"/>
              <w:autoSpaceDN w:val="0"/>
              <w:adjustRightInd w:val="0"/>
              <w:rPr>
                <w:lang w:val="sr-Cyrl-CS"/>
              </w:rPr>
            </w:pPr>
            <w:r w:rsidRPr="009546D3">
              <w:rPr>
                <w:b/>
                <w:bCs/>
                <w:sz w:val="22"/>
                <w:szCs w:val="22"/>
              </w:rPr>
              <w:t xml:space="preserve">- </w:t>
            </w:r>
            <w:r w:rsidRPr="009546D3">
              <w:rPr>
                <w:sz w:val="22"/>
                <w:szCs w:val="22"/>
              </w:rPr>
              <w:t xml:space="preserve">да је Наручилац у складу са Законом о јавним набавкама („Службени гласник РС”број 124/12, 14/15, 68/15; у даљем тексту: Закон) спровео поступак јавне набавке мале вредности </w:t>
            </w:r>
            <w:r w:rsidRPr="009546D3">
              <w:rPr>
                <w:sz w:val="22"/>
                <w:szCs w:val="22"/>
                <w:lang w:val="sr-Cyrl-CS"/>
              </w:rPr>
              <w:t>услуга</w:t>
            </w:r>
            <w:r w:rsidRPr="009546D3">
              <w:rPr>
                <w:sz w:val="22"/>
                <w:szCs w:val="22"/>
              </w:rPr>
              <w:t xml:space="preserve"> </w:t>
            </w:r>
            <w:r w:rsidRPr="009546D3">
              <w:rPr>
                <w:sz w:val="22"/>
                <w:szCs w:val="22"/>
                <w:lang/>
              </w:rPr>
              <w:t>Рекламни материјал</w:t>
            </w:r>
            <w:r w:rsidRPr="009546D3">
              <w:rPr>
                <w:b/>
                <w:iCs/>
                <w:sz w:val="22"/>
                <w:szCs w:val="22"/>
              </w:rPr>
              <w:t xml:space="preserve">, ЈН број </w:t>
            </w:r>
            <w:r w:rsidRPr="009546D3">
              <w:rPr>
                <w:b/>
                <w:sz w:val="22"/>
                <w:szCs w:val="22"/>
              </w:rPr>
              <w:t xml:space="preserve"> </w:t>
            </w:r>
            <w:r w:rsidRPr="009546D3">
              <w:rPr>
                <w:b/>
                <w:sz w:val="22"/>
                <w:szCs w:val="22"/>
                <w:lang w:val="sr-Cyrl-CS"/>
              </w:rPr>
              <w:t>1-42/5,</w:t>
            </w:r>
            <w:r w:rsidRPr="009546D3">
              <w:rPr>
                <w:sz w:val="22"/>
                <w:szCs w:val="22"/>
              </w:rPr>
              <w:t xml:space="preserve"> са циљем закључивања оквирног споразума на период од</w:t>
            </w:r>
            <w:r w:rsidRPr="009546D3">
              <w:rPr>
                <w:sz w:val="22"/>
                <w:szCs w:val="22"/>
                <w:lang w:val="sr-Cyrl-CS"/>
              </w:rPr>
              <w:t xml:space="preserve"> </w:t>
            </w:r>
            <w:r w:rsidR="009546D3" w:rsidRPr="009546D3">
              <w:rPr>
                <w:sz w:val="22"/>
                <w:szCs w:val="22"/>
                <w:lang/>
              </w:rPr>
              <w:t>12 месеци</w:t>
            </w:r>
            <w:r w:rsidRPr="009546D3">
              <w:rPr>
                <w:sz w:val="22"/>
                <w:szCs w:val="22"/>
              </w:rPr>
              <w:t>;</w:t>
            </w:r>
          </w:p>
          <w:p w:rsidR="00C35190" w:rsidRPr="009546D3" w:rsidRDefault="00C35190" w:rsidP="00C35190">
            <w:pPr>
              <w:autoSpaceDE w:val="0"/>
              <w:autoSpaceDN w:val="0"/>
              <w:adjustRightInd w:val="0"/>
            </w:pPr>
            <w:r w:rsidRPr="009546D3">
              <w:rPr>
                <w:rFonts w:ascii="Arial" w:hAnsi="Arial" w:cs="Arial"/>
                <w:b/>
                <w:bCs/>
                <w:sz w:val="22"/>
                <w:szCs w:val="22"/>
              </w:rPr>
              <w:t xml:space="preserve">- </w:t>
            </w:r>
            <w:r w:rsidRPr="009546D3">
              <w:rPr>
                <w:sz w:val="22"/>
                <w:szCs w:val="22"/>
              </w:rPr>
              <w:t>да је Наручилац донео Одлуку о закључивању оквирног споразума број ............ од .................</w:t>
            </w:r>
            <w:r w:rsidRPr="009546D3">
              <w:rPr>
                <w:sz w:val="22"/>
                <w:szCs w:val="22"/>
                <w:lang w:val="sr-Cyrl-CS"/>
              </w:rPr>
              <w:t>2019. године</w:t>
            </w:r>
            <w:r w:rsidRPr="009546D3">
              <w:rPr>
                <w:sz w:val="22"/>
                <w:szCs w:val="22"/>
              </w:rPr>
              <w:t xml:space="preserve">, у складу са којом се закључује овај оквирни споразум између Наручиоца и </w:t>
            </w:r>
            <w:r w:rsidRPr="009546D3">
              <w:rPr>
                <w:rFonts w:ascii="Times New Roman,Italic" w:hAnsi="Times New Roman,Italic" w:cs="Times New Roman,Italic"/>
                <w:iCs/>
                <w:sz w:val="22"/>
                <w:szCs w:val="22"/>
              </w:rPr>
              <w:t>Изв</w:t>
            </w:r>
            <w:r w:rsidRPr="009546D3">
              <w:rPr>
                <w:rFonts w:ascii="Times New Roman,Italic" w:hAnsi="Times New Roman,Italic" w:cs="Times New Roman,Italic"/>
                <w:iCs/>
                <w:sz w:val="22"/>
                <w:szCs w:val="22"/>
                <w:lang w:val="sr-Cyrl-CS"/>
              </w:rPr>
              <w:t>ршиоца услуг</w:t>
            </w:r>
            <w:r w:rsidRPr="009546D3">
              <w:rPr>
                <w:rFonts w:ascii="Times New Roman,Italic" w:hAnsi="Times New Roman,Italic" w:cs="Times New Roman,Italic"/>
                <w:iCs/>
                <w:sz w:val="22"/>
                <w:szCs w:val="22"/>
              </w:rPr>
              <w:t>а</w:t>
            </w:r>
            <w:r w:rsidRPr="009546D3">
              <w:rPr>
                <w:sz w:val="22"/>
                <w:szCs w:val="22"/>
              </w:rPr>
              <w:t>;</w:t>
            </w:r>
          </w:p>
          <w:p w:rsidR="00C35190" w:rsidRPr="009546D3" w:rsidRDefault="00C35190" w:rsidP="00C35190">
            <w:pPr>
              <w:autoSpaceDE w:val="0"/>
              <w:autoSpaceDN w:val="0"/>
              <w:adjustRightInd w:val="0"/>
            </w:pPr>
            <w:r w:rsidRPr="009546D3">
              <w:rPr>
                <w:rFonts w:ascii="Arial" w:hAnsi="Arial" w:cs="Arial"/>
                <w:b/>
                <w:bCs/>
                <w:sz w:val="22"/>
                <w:szCs w:val="22"/>
              </w:rPr>
              <w:t xml:space="preserve">- </w:t>
            </w:r>
            <w:r w:rsidRPr="009546D3">
              <w:rPr>
                <w:sz w:val="22"/>
                <w:szCs w:val="22"/>
              </w:rPr>
              <w:t xml:space="preserve">да је </w:t>
            </w:r>
            <w:r w:rsidRPr="009546D3">
              <w:rPr>
                <w:rFonts w:ascii="Times New Roman,Italic" w:hAnsi="Times New Roman,Italic" w:cs="Times New Roman,Italic"/>
                <w:iCs/>
                <w:sz w:val="22"/>
                <w:szCs w:val="22"/>
              </w:rPr>
              <w:t>Изв</w:t>
            </w:r>
            <w:r w:rsidRPr="009546D3">
              <w:rPr>
                <w:rFonts w:ascii="Times New Roman,Italic" w:hAnsi="Times New Roman,Italic" w:cs="Times New Roman,Italic"/>
                <w:iCs/>
                <w:sz w:val="22"/>
                <w:szCs w:val="22"/>
                <w:lang w:val="sr-Cyrl-CS"/>
              </w:rPr>
              <w:t>ршилац услуг</w:t>
            </w:r>
            <w:r w:rsidRPr="009546D3">
              <w:rPr>
                <w:rFonts w:ascii="Times New Roman,Italic" w:hAnsi="Times New Roman,Italic" w:cs="Times New Roman,Italic"/>
                <w:iCs/>
                <w:sz w:val="22"/>
                <w:szCs w:val="22"/>
              </w:rPr>
              <w:t>а</w:t>
            </w:r>
            <w:r w:rsidRPr="009546D3">
              <w:rPr>
                <w:rFonts w:ascii="Times New Roman,BoldItalic" w:hAnsi="Times New Roman,BoldItalic" w:cs="Times New Roman,BoldItalic"/>
                <w:b/>
                <w:bCs/>
                <w:iCs/>
                <w:sz w:val="22"/>
                <w:szCs w:val="22"/>
              </w:rPr>
              <w:t xml:space="preserve"> </w:t>
            </w:r>
            <w:r w:rsidRPr="009546D3">
              <w:rPr>
                <w:sz w:val="22"/>
                <w:szCs w:val="22"/>
              </w:rPr>
              <w:t xml:space="preserve"> доставио Понуду бр............ од..............................., која чини саставни део овог оквирног споразума (у даљем тексту: Понуда),</w:t>
            </w:r>
          </w:p>
          <w:p w:rsidR="00C35190" w:rsidRPr="009546D3" w:rsidRDefault="00C35190" w:rsidP="00C35190">
            <w:pPr>
              <w:autoSpaceDE w:val="0"/>
              <w:autoSpaceDN w:val="0"/>
              <w:adjustRightInd w:val="0"/>
            </w:pPr>
            <w:r w:rsidRPr="009546D3">
              <w:rPr>
                <w:rFonts w:ascii="Arial" w:hAnsi="Arial" w:cs="Arial"/>
                <w:b/>
                <w:bCs/>
                <w:sz w:val="22"/>
                <w:szCs w:val="22"/>
              </w:rPr>
              <w:t xml:space="preserve">- </w:t>
            </w:r>
            <w:r w:rsidRPr="009546D3">
              <w:rPr>
                <w:sz w:val="22"/>
                <w:szCs w:val="22"/>
              </w:rPr>
              <w:t>овај оквирни споразум не представља обавезу Наручиоца на закључивање уговора о јавној набавци;</w:t>
            </w:r>
          </w:p>
          <w:p w:rsidR="00C35190" w:rsidRPr="009546D3" w:rsidRDefault="00C35190" w:rsidP="00C35190">
            <w:pPr>
              <w:tabs>
                <w:tab w:val="left" w:pos="4455"/>
              </w:tabs>
              <w:jc w:val="both"/>
              <w:rPr>
                <w:lang w:val="sr-Cyrl-CS"/>
              </w:rPr>
            </w:pPr>
          </w:p>
          <w:p w:rsidR="00DF6740" w:rsidRPr="009546D3" w:rsidRDefault="00C35190" w:rsidP="00C35190">
            <w:pPr>
              <w:tabs>
                <w:tab w:val="left" w:pos="4455"/>
              </w:tabs>
              <w:jc w:val="both"/>
              <w:rPr>
                <w:lang w:val="sr-Cyrl-CS"/>
              </w:rPr>
            </w:pPr>
            <w:r w:rsidRPr="009546D3">
              <w:rPr>
                <w:sz w:val="22"/>
                <w:szCs w:val="22"/>
                <w:lang w:val="sr-Cyrl-CS"/>
              </w:rPr>
              <w:t>Стране у оквирном споразуму споразумеле су се о следећем:</w:t>
            </w:r>
          </w:p>
          <w:p w:rsidR="00F23FE6" w:rsidRPr="009546D3" w:rsidRDefault="00F23FE6" w:rsidP="00C35190">
            <w:pPr>
              <w:tabs>
                <w:tab w:val="left" w:pos="4455"/>
              </w:tabs>
              <w:jc w:val="both"/>
              <w:rPr>
                <w:lang w:val="sr-Cyrl-CS"/>
              </w:rPr>
            </w:pPr>
          </w:p>
          <w:p w:rsidR="00C35190" w:rsidRPr="009546D3" w:rsidRDefault="00F23FE6" w:rsidP="00C35190">
            <w:pPr>
              <w:tabs>
                <w:tab w:val="left" w:pos="4455"/>
              </w:tabs>
              <w:jc w:val="both"/>
              <w:rPr>
                <w:lang w:val="sr-Cyrl-CS"/>
              </w:rPr>
            </w:pPr>
            <w:r w:rsidRPr="009546D3">
              <w:rPr>
                <w:sz w:val="22"/>
                <w:szCs w:val="22"/>
                <w:lang w:val="sr-Cyrl-CS"/>
              </w:rPr>
              <w:t>ПРЕДМЕТ ОКВИРНОГ СПОРАЗУМА</w:t>
            </w:r>
          </w:p>
          <w:p w:rsidR="00DF6740" w:rsidRPr="00F23FE6" w:rsidRDefault="00DF6740" w:rsidP="00DF6740">
            <w:pPr>
              <w:jc w:val="center"/>
              <w:rPr>
                <w:lang w:val="sr-Cyrl-CS"/>
              </w:rPr>
            </w:pPr>
            <w:r w:rsidRPr="00F23FE6">
              <w:rPr>
                <w:lang w:val="sr-Latn-CS"/>
              </w:rPr>
              <w:t xml:space="preserve">Члан </w:t>
            </w:r>
            <w:r w:rsidR="00F23FE6" w:rsidRPr="00F23FE6">
              <w:rPr>
                <w:lang/>
              </w:rPr>
              <w:t>1</w:t>
            </w:r>
            <w:r w:rsidRPr="00F23FE6">
              <w:rPr>
                <w:lang w:val="sr-Latn-CS"/>
              </w:rPr>
              <w:t>.</w:t>
            </w:r>
          </w:p>
          <w:p w:rsidR="00C35190" w:rsidRDefault="00C35190" w:rsidP="00C35190">
            <w:pPr>
              <w:tabs>
                <w:tab w:val="left" w:pos="4455"/>
              </w:tabs>
              <w:jc w:val="both"/>
              <w:rPr>
                <w:lang w:val="sr-Cyrl-CS"/>
              </w:rPr>
            </w:pPr>
            <w:r>
              <w:rPr>
                <w:sz w:val="22"/>
                <w:szCs w:val="22"/>
                <w:lang w:val="sr-Cyrl-CS"/>
              </w:rPr>
              <w:t xml:space="preserve">Предмет оквирног споразума је утврђивање услова за закључивање појединачних уговора о јавној набавци услуга између Наручиоца и Извршиоца, или издавање наруџбенице о јавној набавци Извршиоцу, у складу са условима из конкурсне документације за ЈН број </w:t>
            </w:r>
            <w:r>
              <w:rPr>
                <w:b/>
                <w:sz w:val="22"/>
                <w:szCs w:val="22"/>
                <w:lang w:val="sr-Cyrl-CS"/>
              </w:rPr>
              <w:t>1-42/5</w:t>
            </w:r>
            <w:r>
              <w:rPr>
                <w:sz w:val="22"/>
                <w:szCs w:val="22"/>
                <w:lang w:val="sr-Cyrl-CS"/>
              </w:rPr>
              <w:t xml:space="preserve"> – Рекламни материјал, Понудом Извршиоца, одредбама овог оквирног споразума и стварним потребама Наручиоца.</w:t>
            </w:r>
          </w:p>
          <w:p w:rsidR="00C35190" w:rsidRDefault="00C35190" w:rsidP="00C35190">
            <w:pPr>
              <w:tabs>
                <w:tab w:val="left" w:pos="4455"/>
              </w:tabs>
              <w:jc w:val="both"/>
              <w:rPr>
                <w:lang w:val="sr-Latn-CS"/>
              </w:rPr>
            </w:pPr>
            <w:r>
              <w:rPr>
                <w:sz w:val="22"/>
                <w:szCs w:val="22"/>
                <w:lang w:val="sr-Cyrl-CS"/>
              </w:rPr>
              <w:t xml:space="preserve">Детаљна спецификација услуга, са јединичним ценама, дата је у прилогу овог оквирног споразума и чини његов саставни део. </w:t>
            </w:r>
          </w:p>
          <w:p w:rsidR="00DF6740" w:rsidRPr="00DF6740" w:rsidRDefault="00C35190" w:rsidP="00C35190">
            <w:pPr>
              <w:jc w:val="both"/>
              <w:rPr>
                <w:b/>
              </w:rPr>
            </w:pPr>
            <w:r>
              <w:rPr>
                <w:sz w:val="22"/>
                <w:szCs w:val="22"/>
                <w:lang w:val="sr-Cyrl-CS"/>
              </w:rPr>
              <w:t>Услуге наведене у спецификацији су оквирне, док ће се стварне услуге дефинисати појединачним уговорима о јавној набавци или у наруџбеницама о јавној набавци</w:t>
            </w:r>
            <w:r w:rsidR="00DF6740" w:rsidRPr="00DF6740">
              <w:rPr>
                <w:lang w:val="sr-Cyrl-CS"/>
              </w:rPr>
              <w:t>.</w:t>
            </w:r>
          </w:p>
          <w:p w:rsidR="00DF6740" w:rsidRPr="00DF6740" w:rsidRDefault="00DF6740" w:rsidP="00DF6740">
            <w:pPr>
              <w:jc w:val="center"/>
              <w:rPr>
                <w:b/>
              </w:rPr>
            </w:pPr>
          </w:p>
          <w:p w:rsidR="00F23FE6" w:rsidRDefault="00F23FE6" w:rsidP="00F23FE6">
            <w:pPr>
              <w:tabs>
                <w:tab w:val="left" w:pos="4455"/>
              </w:tabs>
              <w:jc w:val="both"/>
              <w:rPr>
                <w:lang w:val="sr-Cyrl-CS"/>
              </w:rPr>
            </w:pPr>
            <w:r>
              <w:rPr>
                <w:sz w:val="22"/>
                <w:szCs w:val="22"/>
                <w:lang w:val="sr-Cyrl-CS"/>
              </w:rPr>
              <w:t>ПОДИЗВОЂАЧ</w:t>
            </w:r>
          </w:p>
          <w:p w:rsidR="00F23FE6" w:rsidRDefault="00F23FE6" w:rsidP="00F23FE6">
            <w:pPr>
              <w:tabs>
                <w:tab w:val="left" w:pos="4455"/>
              </w:tabs>
              <w:jc w:val="center"/>
              <w:rPr>
                <w:lang w:val="sr-Cyrl-CS"/>
              </w:rPr>
            </w:pPr>
            <w:r>
              <w:rPr>
                <w:sz w:val="22"/>
                <w:szCs w:val="22"/>
                <w:lang w:val="sr-Cyrl-CS"/>
              </w:rPr>
              <w:t>Члан 2.</w:t>
            </w:r>
          </w:p>
          <w:p w:rsidR="00F23FE6" w:rsidRDefault="00F23FE6" w:rsidP="00F23FE6">
            <w:pPr>
              <w:jc w:val="both"/>
              <w:rPr>
                <w:lang w:val="sr-Cyrl-CS"/>
              </w:rPr>
            </w:pPr>
            <w:r>
              <w:rPr>
                <w:sz w:val="22"/>
                <w:szCs w:val="22"/>
                <w:lang w:val="sr-Cyrl-CS"/>
              </w:rPr>
              <w:t>Извршилац</w:t>
            </w:r>
            <w:r>
              <w:rPr>
                <w:sz w:val="22"/>
                <w:szCs w:val="22"/>
                <w:lang w:val="sr-Latn-CS"/>
              </w:rPr>
              <w:t xml:space="preserve"> </w:t>
            </w:r>
            <w:r w:rsidRPr="00732722">
              <w:rPr>
                <w:sz w:val="22"/>
                <w:szCs w:val="22"/>
                <w:lang w:val="sr-Cyrl-CS"/>
              </w:rPr>
              <w:t xml:space="preserve">наступа са подизвођачем </w:t>
            </w:r>
            <w:r>
              <w:rPr>
                <w:sz w:val="22"/>
                <w:szCs w:val="22"/>
                <w:lang w:val="sr-Cyrl-CS"/>
              </w:rPr>
              <w:t xml:space="preserve">................................................, </w:t>
            </w:r>
            <w:r w:rsidRPr="00732722">
              <w:rPr>
                <w:sz w:val="22"/>
                <w:szCs w:val="22"/>
                <w:lang w:val="sr-Cyrl-CS"/>
              </w:rPr>
              <w:t>који ће делимично извршити предметну набавку, у делу</w:t>
            </w:r>
            <w:r>
              <w:rPr>
                <w:sz w:val="22"/>
                <w:szCs w:val="22"/>
                <w:lang w:val="sr-Cyrl-CS"/>
              </w:rPr>
              <w:t xml:space="preserve"> – .............................................................................</w:t>
            </w:r>
          </w:p>
          <w:p w:rsidR="00F23FE6" w:rsidRDefault="00F23FE6" w:rsidP="00F23FE6">
            <w:pPr>
              <w:tabs>
                <w:tab w:val="left" w:pos="4455"/>
              </w:tabs>
              <w:rPr>
                <w:lang w:val="sr-Cyrl-CS"/>
              </w:rPr>
            </w:pPr>
          </w:p>
          <w:p w:rsidR="00F23FE6" w:rsidRDefault="00F23FE6" w:rsidP="00F23FE6">
            <w:pPr>
              <w:tabs>
                <w:tab w:val="left" w:pos="4455"/>
              </w:tabs>
              <w:jc w:val="both"/>
              <w:rPr>
                <w:lang w:val="sr-Cyrl-CS"/>
              </w:rPr>
            </w:pPr>
            <w:r>
              <w:rPr>
                <w:sz w:val="22"/>
                <w:szCs w:val="22"/>
                <w:lang w:val="sr-Cyrl-CS"/>
              </w:rPr>
              <w:t>ВАЖЕЊЕ ОКВИРНОГ СПОРАЗУМА</w:t>
            </w:r>
          </w:p>
          <w:p w:rsidR="00F23FE6" w:rsidRDefault="00F23FE6" w:rsidP="00F23FE6">
            <w:pPr>
              <w:tabs>
                <w:tab w:val="left" w:pos="4455"/>
              </w:tabs>
              <w:jc w:val="center"/>
              <w:rPr>
                <w:lang w:val="sr-Cyrl-CS"/>
              </w:rPr>
            </w:pPr>
            <w:r>
              <w:rPr>
                <w:sz w:val="22"/>
                <w:szCs w:val="22"/>
                <w:lang w:val="sr-Cyrl-CS"/>
              </w:rPr>
              <w:t>Члан 3.</w:t>
            </w:r>
          </w:p>
          <w:p w:rsidR="00F23FE6" w:rsidRDefault="00F23FE6" w:rsidP="00F23FE6">
            <w:pPr>
              <w:tabs>
                <w:tab w:val="left" w:pos="4455"/>
              </w:tabs>
              <w:jc w:val="both"/>
              <w:rPr>
                <w:lang w:val="sr-Cyrl-CS"/>
              </w:rPr>
            </w:pPr>
            <w:r>
              <w:rPr>
                <w:sz w:val="22"/>
                <w:szCs w:val="22"/>
                <w:lang w:val="sr-Cyrl-CS"/>
              </w:rPr>
              <w:t>Овај оквирни споразум се закључује на период од 1( једне) године, а ступа на снагу даном обостраног потписивања.</w:t>
            </w:r>
          </w:p>
          <w:p w:rsidR="00F23FE6" w:rsidRDefault="00F23FE6" w:rsidP="00F23FE6">
            <w:pPr>
              <w:tabs>
                <w:tab w:val="left" w:pos="4455"/>
              </w:tabs>
              <w:jc w:val="both"/>
              <w:rPr>
                <w:lang w:val="sr-Cyrl-CS"/>
              </w:rPr>
            </w:pPr>
            <w:r>
              <w:rPr>
                <w:sz w:val="22"/>
                <w:szCs w:val="22"/>
                <w:lang w:val="sr-Cyrl-CS"/>
              </w:rPr>
              <w:t>Током периода важења овог оквирног споразума предвиђа се закључивање више појединачних уговора, или издавање више наруџбеница Извршиоцу, у зависности од стварних потреба Наручиоца.</w:t>
            </w:r>
          </w:p>
          <w:p w:rsidR="00F23FE6" w:rsidRDefault="00F23FE6" w:rsidP="00F23FE6">
            <w:pPr>
              <w:tabs>
                <w:tab w:val="left" w:pos="4455"/>
              </w:tabs>
              <w:jc w:val="both"/>
              <w:rPr>
                <w:lang w:val="sr-Cyrl-CS"/>
              </w:rPr>
            </w:pPr>
          </w:p>
          <w:p w:rsidR="00F23FE6" w:rsidRDefault="00F23FE6" w:rsidP="00F23FE6">
            <w:pPr>
              <w:tabs>
                <w:tab w:val="left" w:pos="4455"/>
              </w:tabs>
              <w:jc w:val="both"/>
              <w:rPr>
                <w:lang w:val="sr-Cyrl-CS"/>
              </w:rPr>
            </w:pPr>
            <w:r>
              <w:rPr>
                <w:sz w:val="22"/>
                <w:szCs w:val="22"/>
                <w:lang w:val="sr-Cyrl-CS"/>
              </w:rPr>
              <w:t xml:space="preserve">ВРЕДНОСТ </w:t>
            </w:r>
          </w:p>
          <w:p w:rsidR="00F23FE6" w:rsidRDefault="00F23FE6" w:rsidP="00F23FE6">
            <w:pPr>
              <w:tabs>
                <w:tab w:val="left" w:pos="4455"/>
              </w:tabs>
              <w:jc w:val="center"/>
              <w:rPr>
                <w:lang w:val="sr-Cyrl-CS"/>
              </w:rPr>
            </w:pPr>
            <w:r>
              <w:rPr>
                <w:sz w:val="22"/>
                <w:szCs w:val="22"/>
                <w:lang w:val="sr-Cyrl-CS"/>
              </w:rPr>
              <w:t>Члан 4.</w:t>
            </w:r>
          </w:p>
          <w:p w:rsidR="00F23FE6" w:rsidRDefault="00F23FE6" w:rsidP="00F23FE6">
            <w:pPr>
              <w:tabs>
                <w:tab w:val="left" w:pos="4455"/>
              </w:tabs>
              <w:jc w:val="both"/>
              <w:rPr>
                <w:lang w:val="sr-Cyrl-CS"/>
              </w:rPr>
            </w:pPr>
            <w:r>
              <w:rPr>
                <w:sz w:val="22"/>
                <w:szCs w:val="22"/>
                <w:lang w:val="sr-Cyrl-CS"/>
              </w:rPr>
              <w:t>Укупна вредност овог оквирног споразума износи :</w:t>
            </w:r>
          </w:p>
          <w:p w:rsidR="00F23FE6" w:rsidRDefault="00F23FE6" w:rsidP="00F23FE6">
            <w:pPr>
              <w:tabs>
                <w:tab w:val="left" w:pos="4455"/>
              </w:tabs>
              <w:jc w:val="both"/>
              <w:rPr>
                <w:b/>
                <w:lang w:val="sr-Cyrl-CS"/>
              </w:rPr>
            </w:pPr>
            <w:r>
              <w:rPr>
                <w:b/>
                <w:sz w:val="22"/>
                <w:szCs w:val="22"/>
                <w:lang w:val="sr-Cyrl-CS"/>
              </w:rPr>
              <w:t>5.000.000,00 динара (словима: петмилионадинара), без урачунатог ПДВ-а.</w:t>
            </w:r>
          </w:p>
          <w:p w:rsidR="00F23FE6" w:rsidRDefault="00F23FE6" w:rsidP="00F23FE6">
            <w:pPr>
              <w:tabs>
                <w:tab w:val="left" w:pos="4455"/>
              </w:tabs>
              <w:jc w:val="both"/>
              <w:rPr>
                <w:lang w:val="sr-Cyrl-CS"/>
              </w:rPr>
            </w:pPr>
            <w:r>
              <w:rPr>
                <w:sz w:val="22"/>
                <w:szCs w:val="22"/>
                <w:lang w:val="sr-Cyrl-CS"/>
              </w:rPr>
              <w:t>Јединичне цене услуга исказане су у Понуди Извршиоца без ПДВ-а.</w:t>
            </w:r>
          </w:p>
          <w:p w:rsidR="00F23FE6" w:rsidRDefault="00F23FE6" w:rsidP="00F23FE6">
            <w:pPr>
              <w:tabs>
                <w:tab w:val="left" w:pos="4455"/>
              </w:tabs>
              <w:jc w:val="both"/>
              <w:rPr>
                <w:lang w:val="sr-Cyrl-CS"/>
              </w:rPr>
            </w:pPr>
            <w:r>
              <w:rPr>
                <w:sz w:val="22"/>
                <w:szCs w:val="22"/>
                <w:lang w:val="sr-Cyrl-CS"/>
              </w:rPr>
              <w:t>У цену су урачунати сви трошкови које Извршилац има у реализацији предметне јавне набавке, укључујући и утрошак материјала неопходног за извршење предметних услуга. ПДВ ће се регулисати сходно законским прописима из дате области. Цене су фиксне и не могу се мењати за све време важења оквирног споразума.</w:t>
            </w:r>
          </w:p>
          <w:p w:rsidR="00F23FE6" w:rsidRDefault="00F23FE6" w:rsidP="00F23FE6">
            <w:pPr>
              <w:tabs>
                <w:tab w:val="left" w:pos="4455"/>
              </w:tabs>
              <w:jc w:val="both"/>
              <w:rPr>
                <w:lang w:val="sr-Cyrl-CS"/>
              </w:rPr>
            </w:pPr>
            <w:r>
              <w:rPr>
                <w:sz w:val="22"/>
                <w:szCs w:val="22"/>
                <w:lang w:val="sr-Cyrl-CS"/>
              </w:rPr>
              <w:t>Обрачун и плаћање извршених услуга у сваком конкретном случају, на основу закључених појединачних уговора о јавној набавци или издатих наруџбеница о јавној набавци Извршиоцу, вршиће се на основу јединичних цена из техничке спецификације.</w:t>
            </w:r>
          </w:p>
          <w:p w:rsidR="00F23FE6" w:rsidRDefault="00F23FE6" w:rsidP="00F23FE6">
            <w:pPr>
              <w:tabs>
                <w:tab w:val="left" w:pos="4455"/>
              </w:tabs>
              <w:jc w:val="both"/>
              <w:rPr>
                <w:lang w:val="sr-Cyrl-CS"/>
              </w:rPr>
            </w:pPr>
            <w:r>
              <w:rPr>
                <w:sz w:val="22"/>
                <w:szCs w:val="22"/>
                <w:lang w:val="sr-Cyrl-CS"/>
              </w:rPr>
              <w:t xml:space="preserve">Укупна вредност обрачунатих и исплаћених услуга по свим појединачним уговорима о јавној набавци или издатим наруџбеницама Извршиоцу не може прећи укупну вредност из става 1. овог члана. </w:t>
            </w:r>
          </w:p>
          <w:p w:rsidR="00F23FE6" w:rsidRDefault="00F23FE6" w:rsidP="00F23FE6">
            <w:pPr>
              <w:tabs>
                <w:tab w:val="left" w:pos="4455"/>
              </w:tabs>
              <w:jc w:val="both"/>
              <w:rPr>
                <w:lang w:val="sr-Cyrl-CS"/>
              </w:rPr>
            </w:pPr>
            <w:r>
              <w:rPr>
                <w:sz w:val="22"/>
                <w:szCs w:val="22"/>
                <w:lang w:val="sr-Cyrl-CS"/>
              </w:rPr>
              <w:t>Извршилац може уговором о уступању  закљученим са трећим лицима пренети на иста своја потраживања из овог Уговора само ако претходно прибави писмену сагласност, односно пристанак Наручиоца на такво уступање.</w:t>
            </w:r>
          </w:p>
          <w:p w:rsidR="00F23FE6" w:rsidRPr="0094661C" w:rsidRDefault="00F23FE6" w:rsidP="00F23FE6">
            <w:pPr>
              <w:tabs>
                <w:tab w:val="left" w:pos="4455"/>
              </w:tabs>
              <w:jc w:val="both"/>
            </w:pPr>
            <w:r w:rsidRPr="0094661C">
              <w:rPr>
                <w:sz w:val="22"/>
                <w:szCs w:val="22"/>
                <w:lang w:val="sr-Cyrl-CS"/>
              </w:rPr>
              <w:t>Стране из Оквирног споразума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појединачног уговора или издате наруџбенице.</w:t>
            </w:r>
          </w:p>
          <w:p w:rsidR="00F23FE6" w:rsidRDefault="00F23FE6" w:rsidP="00F23FE6">
            <w:pPr>
              <w:rPr>
                <w:lang w:val="sr-Cyrl-CS"/>
              </w:rPr>
            </w:pPr>
            <w:r w:rsidRPr="0094661C">
              <w:rPr>
                <w:sz w:val="22"/>
                <w:szCs w:val="22"/>
                <w:lang w:val="sr-Cyrl-CS"/>
              </w:rPr>
              <w:t>У случају из претходног става, уговорне стране ће закључити анекс појединачног уговора, или увећати вредност по издатој наруџбеници, којим ће регулисати повећање уговорене вредности</w:t>
            </w:r>
            <w:r>
              <w:rPr>
                <w:sz w:val="22"/>
                <w:szCs w:val="22"/>
                <w:lang w:val="sr-Cyrl-CS"/>
              </w:rPr>
              <w:t>.</w:t>
            </w:r>
          </w:p>
          <w:p w:rsidR="009546D3" w:rsidRDefault="009546D3" w:rsidP="00F23FE6">
            <w:pPr>
              <w:tabs>
                <w:tab w:val="left" w:pos="4455"/>
              </w:tabs>
              <w:jc w:val="both"/>
              <w:rPr>
                <w:lang w:val="sr-Cyrl-CS"/>
              </w:rPr>
            </w:pPr>
          </w:p>
          <w:p w:rsidR="00F23FE6" w:rsidRDefault="00F23FE6" w:rsidP="00F23FE6">
            <w:pPr>
              <w:tabs>
                <w:tab w:val="left" w:pos="4455"/>
              </w:tabs>
              <w:jc w:val="both"/>
              <w:rPr>
                <w:lang w:val="sr-Cyrl-CS"/>
              </w:rPr>
            </w:pPr>
            <w:r>
              <w:rPr>
                <w:sz w:val="22"/>
                <w:szCs w:val="22"/>
                <w:lang w:val="sr-Cyrl-CS"/>
              </w:rPr>
              <w:t xml:space="preserve">НАЧИН И УСЛОВИ ЗАКЉУЧИВАЊА ПОЈЕДИНАЧНИХ УГОВОРА ИЛИ ИЗДАВАЊА НАРУЏБЕНИЦА </w:t>
            </w:r>
          </w:p>
          <w:p w:rsidR="00F23FE6" w:rsidRDefault="00F23FE6" w:rsidP="00F23FE6">
            <w:pPr>
              <w:tabs>
                <w:tab w:val="left" w:pos="4455"/>
              </w:tabs>
              <w:jc w:val="center"/>
              <w:rPr>
                <w:lang w:val="sr-Cyrl-CS"/>
              </w:rPr>
            </w:pPr>
            <w:r>
              <w:rPr>
                <w:sz w:val="22"/>
                <w:szCs w:val="22"/>
                <w:lang w:val="sr-Cyrl-CS"/>
              </w:rPr>
              <w:t>Члан 5.</w:t>
            </w:r>
          </w:p>
          <w:p w:rsidR="00F23FE6" w:rsidRDefault="00F23FE6" w:rsidP="00F23FE6">
            <w:pPr>
              <w:tabs>
                <w:tab w:val="left" w:pos="4455"/>
              </w:tabs>
              <w:jc w:val="both"/>
              <w:rPr>
                <w:lang w:val="sr-Cyrl-CS"/>
              </w:rPr>
            </w:pPr>
            <w:r>
              <w:rPr>
                <w:sz w:val="22"/>
                <w:szCs w:val="22"/>
                <w:lang w:val="sr-Cyrl-CS"/>
              </w:rPr>
              <w:t>Након закључења оквирног споразума, када настане потреба Наручиоца за предметом набавке, Наручилац ће упутити Извршиоцу позив за достављање понуде у циљу закључивања појединачног уговора о јавној набавци, или издавања наруџбенице о јавној набавци Извршиоцу.</w:t>
            </w:r>
          </w:p>
          <w:p w:rsidR="00F23FE6" w:rsidRDefault="00F23FE6" w:rsidP="00F23FE6">
            <w:pPr>
              <w:tabs>
                <w:tab w:val="left" w:pos="4455"/>
              </w:tabs>
              <w:jc w:val="both"/>
              <w:rPr>
                <w:lang w:val="sr-Cyrl-CS"/>
              </w:rPr>
            </w:pPr>
            <w:r>
              <w:rPr>
                <w:sz w:val="22"/>
                <w:szCs w:val="22"/>
                <w:lang w:val="sr-Cyrl-CS"/>
              </w:rPr>
              <w:t>При закључивању појединачних уговора, или наруџбенице о јавној набавци Испоручиоцу, не могу се мењати битни услови из овог оквирног споразума.</w:t>
            </w:r>
          </w:p>
          <w:p w:rsidR="00F23FE6" w:rsidRDefault="00F23FE6" w:rsidP="00F23FE6">
            <w:pPr>
              <w:tabs>
                <w:tab w:val="left" w:pos="4455"/>
              </w:tabs>
              <w:jc w:val="both"/>
              <w:rPr>
                <w:lang w:val="sr-Cyrl-CS"/>
              </w:rPr>
            </w:pPr>
            <w:r>
              <w:rPr>
                <w:sz w:val="22"/>
                <w:szCs w:val="22"/>
                <w:lang w:val="sr-Cyrl-CS"/>
              </w:rPr>
              <w:t xml:space="preserve">Понуда из става 1. овог члана,  нарочито садржи цену, врсту услуге коју треба извршити, рок за извршење услуге. </w:t>
            </w:r>
          </w:p>
          <w:p w:rsidR="00F23FE6" w:rsidRDefault="00F23FE6" w:rsidP="00F23FE6">
            <w:pPr>
              <w:tabs>
                <w:tab w:val="left" w:pos="4455"/>
              </w:tabs>
              <w:jc w:val="both"/>
              <w:rPr>
                <w:lang w:val="sr-Cyrl-CS"/>
              </w:rPr>
            </w:pPr>
            <w:r>
              <w:rPr>
                <w:sz w:val="22"/>
                <w:szCs w:val="22"/>
                <w:lang w:val="sr-Cyrl-CS"/>
              </w:rPr>
              <w:t>Рок за достављање понуде из става 1. овог члана износи 3 (три) дана, од дана упућивања Извршиоцу позива за достављање понуде.</w:t>
            </w:r>
          </w:p>
          <w:p w:rsidR="00F23FE6" w:rsidRDefault="00F23FE6" w:rsidP="00F23FE6">
            <w:pPr>
              <w:tabs>
                <w:tab w:val="left" w:pos="4455"/>
              </w:tabs>
              <w:jc w:val="both"/>
              <w:rPr>
                <w:lang w:val="sr-Cyrl-CS"/>
              </w:rPr>
            </w:pPr>
            <w:r>
              <w:rPr>
                <w:sz w:val="22"/>
                <w:szCs w:val="22"/>
                <w:lang w:val="sr-Cyrl-CS"/>
              </w:rPr>
              <w:t>Позив за достављање понуде ће бити упућен на адресу Извршиоца електронским путем, а Извршилац је дужан да одмах по пријему, потврди пријем захтева за понуду.</w:t>
            </w:r>
          </w:p>
          <w:p w:rsidR="00F23FE6" w:rsidRDefault="00F23FE6" w:rsidP="00F23FE6">
            <w:pPr>
              <w:tabs>
                <w:tab w:val="left" w:pos="4455"/>
              </w:tabs>
              <w:jc w:val="both"/>
              <w:rPr>
                <w:lang w:val="sr-Cyrl-CS"/>
              </w:rPr>
            </w:pPr>
            <w:r>
              <w:rPr>
                <w:sz w:val="22"/>
                <w:szCs w:val="22"/>
                <w:lang w:val="sr-Cyrl-CS"/>
              </w:rPr>
              <w:t>Извршилац  је дужан да у року из става 4. овог члана достави своју понуду на адресу наручиоца електронским путем.</w:t>
            </w:r>
          </w:p>
          <w:p w:rsidR="00F23FE6" w:rsidRDefault="00F23FE6" w:rsidP="00F23FE6">
            <w:pPr>
              <w:tabs>
                <w:tab w:val="left" w:pos="4455"/>
              </w:tabs>
              <w:jc w:val="both"/>
              <w:rPr>
                <w:lang w:val="sr-Cyrl-CS"/>
              </w:rPr>
            </w:pPr>
            <w:r>
              <w:rPr>
                <w:sz w:val="22"/>
                <w:szCs w:val="22"/>
                <w:lang w:val="sr-Cyrl-CS"/>
              </w:rPr>
              <w:t>Понуда из става 1. овог члана мора бити заснована на ценама и условима из овог оквирног споразума и не може се мењати.</w:t>
            </w:r>
          </w:p>
          <w:p w:rsidR="00F23FE6" w:rsidRDefault="00F23FE6" w:rsidP="00F23FE6">
            <w:pPr>
              <w:tabs>
                <w:tab w:val="left" w:pos="4455"/>
              </w:tabs>
              <w:jc w:val="both"/>
              <w:rPr>
                <w:lang w:val="sr-Cyrl-CS"/>
              </w:rPr>
            </w:pPr>
            <w:r>
              <w:rPr>
                <w:sz w:val="22"/>
                <w:szCs w:val="22"/>
                <w:lang w:val="sr-Cyrl-CS"/>
              </w:rPr>
              <w:t xml:space="preserve">Наручилац ће појединачне набавке реализовати потписивањем уговора или издавањем наруџбенице Извршиоца. </w:t>
            </w:r>
          </w:p>
          <w:p w:rsidR="00F23FE6" w:rsidRDefault="00F23FE6" w:rsidP="00F23FE6">
            <w:pPr>
              <w:tabs>
                <w:tab w:val="left" w:pos="4455"/>
              </w:tabs>
              <w:jc w:val="both"/>
              <w:rPr>
                <w:lang w:val="sr-Cyrl-CS"/>
              </w:rPr>
            </w:pPr>
            <w:r>
              <w:rPr>
                <w:sz w:val="22"/>
                <w:szCs w:val="22"/>
                <w:lang w:val="sr-Cyrl-CS"/>
              </w:rPr>
              <w:t xml:space="preserve">Уколико је понуда достављена у свему у складу са овим оквирним споразумом, Наручилац ће доставити Извршиоцу на потпис уговор у року од 5(пет) дана од дана достављања понуде из става 1. овог члана, или наруџбеницу о јавној набавци. </w:t>
            </w:r>
          </w:p>
          <w:p w:rsidR="00F23FE6" w:rsidRDefault="00F23FE6" w:rsidP="00F23FE6">
            <w:pPr>
              <w:tabs>
                <w:tab w:val="left" w:pos="4455"/>
              </w:tabs>
              <w:jc w:val="both"/>
              <w:rPr>
                <w:lang w:val="sr-Cyrl-CS"/>
              </w:rPr>
            </w:pPr>
          </w:p>
          <w:p w:rsidR="00F23FE6" w:rsidRDefault="00F23FE6" w:rsidP="00F23FE6">
            <w:pPr>
              <w:tabs>
                <w:tab w:val="left" w:pos="4455"/>
              </w:tabs>
              <w:jc w:val="center"/>
              <w:rPr>
                <w:lang w:val="sr-Cyrl-CS"/>
              </w:rPr>
            </w:pPr>
            <w:r>
              <w:rPr>
                <w:sz w:val="22"/>
                <w:szCs w:val="22"/>
                <w:lang w:val="sr-Cyrl-CS"/>
              </w:rPr>
              <w:t>Члан 6.</w:t>
            </w:r>
          </w:p>
          <w:p w:rsidR="00F23FE6" w:rsidRDefault="00F23FE6" w:rsidP="00F23FE6">
            <w:pPr>
              <w:tabs>
                <w:tab w:val="left" w:pos="4455"/>
              </w:tabs>
              <w:jc w:val="both"/>
              <w:rPr>
                <w:lang w:val="sr-Cyrl-CS"/>
              </w:rPr>
            </w:pPr>
            <w:r>
              <w:rPr>
                <w:sz w:val="22"/>
                <w:szCs w:val="22"/>
                <w:lang w:val="sr-Cyrl-CS"/>
              </w:rPr>
              <w:t>Уговор о јавној набавци или наруџбеница о јавној набавци се закључује под условима из овог оквирног споразума у погледу предмета набавке, цена, начина и рокова плаћања, рокова извршења, гарантног рока и остало.</w:t>
            </w:r>
          </w:p>
          <w:p w:rsidR="00F23FE6" w:rsidRDefault="00F23FE6" w:rsidP="00F23FE6">
            <w:pPr>
              <w:tabs>
                <w:tab w:val="left" w:pos="4455"/>
              </w:tabs>
              <w:jc w:val="both"/>
              <w:rPr>
                <w:lang w:val="sr-Cyrl-CS"/>
              </w:rPr>
            </w:pPr>
          </w:p>
          <w:p w:rsidR="00F23FE6" w:rsidRDefault="00F23FE6" w:rsidP="00F23FE6">
            <w:pPr>
              <w:tabs>
                <w:tab w:val="left" w:pos="4455"/>
              </w:tabs>
              <w:jc w:val="both"/>
              <w:rPr>
                <w:lang w:val="sr-Cyrl-CS"/>
              </w:rPr>
            </w:pPr>
            <w:r>
              <w:rPr>
                <w:sz w:val="22"/>
                <w:szCs w:val="22"/>
                <w:lang w:val="sr-Cyrl-CS"/>
              </w:rPr>
              <w:t>НАЧИН И РОК ПЛАЋАЊА</w:t>
            </w:r>
          </w:p>
          <w:p w:rsidR="00F23FE6" w:rsidRPr="001E3581" w:rsidRDefault="00F23FE6" w:rsidP="00F23FE6">
            <w:pPr>
              <w:tabs>
                <w:tab w:val="left" w:pos="4455"/>
              </w:tabs>
              <w:jc w:val="center"/>
              <w:rPr>
                <w:lang w:val="sr-Cyrl-CS"/>
              </w:rPr>
            </w:pPr>
            <w:r w:rsidRPr="001E3581">
              <w:rPr>
                <w:sz w:val="22"/>
                <w:szCs w:val="22"/>
                <w:lang w:val="sr-Cyrl-CS"/>
              </w:rPr>
              <w:t>Члан 7.</w:t>
            </w:r>
          </w:p>
          <w:p w:rsidR="00F23FE6" w:rsidRPr="00232E51" w:rsidRDefault="00F23FE6" w:rsidP="00F23FE6">
            <w:pPr>
              <w:jc w:val="both"/>
              <w:rPr>
                <w:lang w:val="sr-Cyrl-CS"/>
              </w:rPr>
            </w:pPr>
            <w:r w:rsidRPr="00296ECF">
              <w:rPr>
                <w:sz w:val="22"/>
                <w:szCs w:val="22"/>
                <w:lang w:val="sr-Cyrl-CS"/>
              </w:rPr>
              <w:t>Наручилац ће цену извршених услуга плати</w:t>
            </w:r>
            <w:r>
              <w:rPr>
                <w:sz w:val="22"/>
                <w:szCs w:val="22"/>
                <w:lang w:val="sr-Cyrl-CS"/>
              </w:rPr>
              <w:t>ти</w:t>
            </w:r>
            <w:r w:rsidRPr="00296ECF">
              <w:rPr>
                <w:sz w:val="22"/>
                <w:szCs w:val="22"/>
                <w:lang w:val="sr-Cyrl-CS"/>
              </w:rPr>
              <w:t xml:space="preserve"> Извршиоцу у року од </w:t>
            </w:r>
            <w:r w:rsidRPr="00232E51">
              <w:rPr>
                <w:sz w:val="22"/>
                <w:szCs w:val="22"/>
                <w:lang w:val="sr-Cyrl-CS"/>
              </w:rPr>
              <w:t>___ (максимум 45) дана од дана пријема исправне фактуре, на основу документа који испоставља понуђач, а којим је потврђено извршењ</w:t>
            </w:r>
            <w:r w:rsidR="009546D3">
              <w:rPr>
                <w:sz w:val="22"/>
                <w:szCs w:val="22"/>
                <w:lang w:val="sr-Cyrl-CS"/>
              </w:rPr>
              <w:t>е</w:t>
            </w:r>
            <w:r w:rsidRPr="00232E51">
              <w:rPr>
                <w:sz w:val="22"/>
                <w:szCs w:val="22"/>
                <w:lang w:val="sr-Cyrl-CS"/>
              </w:rPr>
              <w:t xml:space="preserve"> услуге.</w:t>
            </w:r>
          </w:p>
          <w:p w:rsidR="00F23FE6" w:rsidRPr="00232E51" w:rsidRDefault="00F23FE6" w:rsidP="00F23FE6">
            <w:pPr>
              <w:tabs>
                <w:tab w:val="left" w:pos="4455"/>
              </w:tabs>
              <w:jc w:val="both"/>
              <w:rPr>
                <w:lang w:val="sr-Cyrl-CS"/>
              </w:rPr>
            </w:pPr>
            <w:r w:rsidRPr="00232E51">
              <w:rPr>
                <w:sz w:val="22"/>
                <w:szCs w:val="22"/>
                <w:lang w:val="sr-Cyrl-CS"/>
              </w:rPr>
              <w:t>Плаћање се обавља на основу рачуна, у свему на основу Наруџбенице о јавној набавци који испоставља Наручилац Извршиоцу или обострано потписаног појединачног уговора, у складу са овим оквирним споразумом.</w:t>
            </w:r>
          </w:p>
          <w:p w:rsidR="00F23FE6" w:rsidRPr="001E3581" w:rsidRDefault="00F23FE6" w:rsidP="00F23FE6">
            <w:pPr>
              <w:tabs>
                <w:tab w:val="left" w:pos="4455"/>
              </w:tabs>
              <w:jc w:val="both"/>
              <w:rPr>
                <w:lang w:val="sr-Cyrl-CS"/>
              </w:rPr>
            </w:pPr>
            <w:r w:rsidRPr="001E3581">
              <w:rPr>
                <w:sz w:val="22"/>
                <w:szCs w:val="22"/>
                <w:lang w:val="sr-Cyrl-CS"/>
              </w:rPr>
              <w:t xml:space="preserve">Извршилац је дужан да рачуне за извршене услуге достави Наручиоцу на адресу: </w:t>
            </w:r>
          </w:p>
          <w:p w:rsidR="00F23FE6" w:rsidRPr="001E3581" w:rsidRDefault="009546D3" w:rsidP="00F23FE6">
            <w:pPr>
              <w:tabs>
                <w:tab w:val="left" w:pos="4455"/>
              </w:tabs>
              <w:jc w:val="both"/>
              <w:rPr>
                <w:lang w:val="sr-Cyrl-CS"/>
              </w:rPr>
            </w:pPr>
            <w:r w:rsidRPr="00DF6740">
              <w:rPr>
                <w:lang w:val="sr-Cyrl-CS" w:eastAsia="en-US"/>
              </w:rPr>
              <w:t>ВИСОКЕ ПОСЛОВНЕ ШКОЛЕ СТРУКОВНИХ СТУДИЈА У НОВОМ САДУ, Ул. Владимира Перића Валтера бр. 4</w:t>
            </w:r>
            <w:r w:rsidR="00F23FE6" w:rsidRPr="001E3581">
              <w:rPr>
                <w:sz w:val="22"/>
                <w:szCs w:val="22"/>
                <w:lang w:val="sr-Cyrl-CS"/>
              </w:rPr>
              <w:t>.</w:t>
            </w:r>
          </w:p>
          <w:p w:rsidR="00F23FE6" w:rsidRDefault="00F23FE6" w:rsidP="00F23FE6">
            <w:pPr>
              <w:tabs>
                <w:tab w:val="left" w:pos="4455"/>
              </w:tabs>
              <w:jc w:val="both"/>
              <w:rPr>
                <w:lang w:val="sr-Cyrl-CS"/>
              </w:rPr>
            </w:pPr>
          </w:p>
          <w:p w:rsidR="00F23FE6" w:rsidRDefault="00F23FE6" w:rsidP="00F23FE6">
            <w:pPr>
              <w:tabs>
                <w:tab w:val="left" w:pos="4455"/>
              </w:tabs>
              <w:jc w:val="both"/>
              <w:rPr>
                <w:lang w:val="sr-Cyrl-CS"/>
              </w:rPr>
            </w:pPr>
            <w:r>
              <w:rPr>
                <w:sz w:val="22"/>
                <w:szCs w:val="22"/>
                <w:lang w:val="sr-Cyrl-CS"/>
              </w:rPr>
              <w:t>РОК И МЕСТО ИЗВРШЕЊА УСЛУГА</w:t>
            </w:r>
          </w:p>
          <w:p w:rsidR="00F23FE6" w:rsidRDefault="00F23FE6" w:rsidP="00F23FE6">
            <w:pPr>
              <w:tabs>
                <w:tab w:val="left" w:pos="4455"/>
              </w:tabs>
              <w:jc w:val="center"/>
              <w:rPr>
                <w:lang w:val="sr-Cyrl-CS"/>
              </w:rPr>
            </w:pPr>
            <w:r>
              <w:rPr>
                <w:sz w:val="22"/>
                <w:szCs w:val="22"/>
                <w:lang w:val="sr-Cyrl-CS"/>
              </w:rPr>
              <w:t>Члан 8.</w:t>
            </w:r>
          </w:p>
          <w:p w:rsidR="00F23FE6" w:rsidRPr="00642E2C" w:rsidRDefault="00F23FE6" w:rsidP="00F23FE6">
            <w:pPr>
              <w:jc w:val="both"/>
              <w:rPr>
                <w:b/>
                <w:lang w:val="sr-Cyrl-CS"/>
              </w:rPr>
            </w:pPr>
            <w:r w:rsidRPr="00642E2C">
              <w:rPr>
                <w:sz w:val="22"/>
                <w:szCs w:val="22"/>
                <w:lang w:val="sr-Cyrl-CS"/>
              </w:rPr>
              <w:t xml:space="preserve">Извршилац се обавезује да услугу штампања у року до </w:t>
            </w:r>
            <w:r w:rsidR="009546D3">
              <w:rPr>
                <w:sz w:val="22"/>
                <w:szCs w:val="22"/>
                <w:lang w:val="sr-Cyrl-CS"/>
              </w:rPr>
              <w:t>7</w:t>
            </w:r>
            <w:r w:rsidRPr="00642E2C">
              <w:rPr>
                <w:sz w:val="22"/>
                <w:szCs w:val="22"/>
                <w:lang w:val="sr-Cyrl-CS"/>
              </w:rPr>
              <w:t xml:space="preserve"> дана од писаног захтева Наручиоца, односно од тренутка пријема појединачног захтева</w:t>
            </w:r>
            <w:r w:rsidRPr="00642E2C">
              <w:rPr>
                <w:b/>
                <w:sz w:val="22"/>
                <w:szCs w:val="22"/>
                <w:lang w:val="sr-Cyrl-CS"/>
              </w:rPr>
              <w:t>.</w:t>
            </w:r>
          </w:p>
          <w:p w:rsidR="00F23FE6" w:rsidRDefault="00F23FE6" w:rsidP="00F23FE6">
            <w:pPr>
              <w:tabs>
                <w:tab w:val="left" w:pos="4455"/>
              </w:tabs>
              <w:jc w:val="both"/>
              <w:rPr>
                <w:lang w:val="sr-Cyrl-CS"/>
              </w:rPr>
            </w:pPr>
            <w:r>
              <w:rPr>
                <w:sz w:val="22"/>
                <w:szCs w:val="22"/>
                <w:lang w:val="sr-Cyrl-CS"/>
              </w:rPr>
              <w:t>Место испоруке</w:t>
            </w:r>
            <w:r w:rsidRPr="00642E2C">
              <w:rPr>
                <w:sz w:val="22"/>
                <w:szCs w:val="22"/>
                <w:lang w:val="sr-Cyrl-CS"/>
              </w:rPr>
              <w:t xml:space="preserve">: </w:t>
            </w:r>
            <w:r w:rsidR="009546D3" w:rsidRPr="00DF6740">
              <w:rPr>
                <w:lang w:val="sr-Cyrl-CS" w:eastAsia="en-US"/>
              </w:rPr>
              <w:t>ВИСОК</w:t>
            </w:r>
            <w:r w:rsidR="009546D3">
              <w:rPr>
                <w:lang w:val="sr-Cyrl-CS" w:eastAsia="en-US"/>
              </w:rPr>
              <w:t>А</w:t>
            </w:r>
            <w:r w:rsidR="009546D3" w:rsidRPr="00DF6740">
              <w:rPr>
                <w:lang w:val="sr-Cyrl-CS" w:eastAsia="en-US"/>
              </w:rPr>
              <w:t xml:space="preserve"> ПОСЛОВН</w:t>
            </w:r>
            <w:r w:rsidR="009546D3">
              <w:rPr>
                <w:lang w:val="sr-Cyrl-CS" w:eastAsia="en-US"/>
              </w:rPr>
              <w:t>А</w:t>
            </w:r>
            <w:r w:rsidR="009546D3" w:rsidRPr="00DF6740">
              <w:rPr>
                <w:lang w:val="sr-Cyrl-CS" w:eastAsia="en-US"/>
              </w:rPr>
              <w:t xml:space="preserve"> ШКОЛ</w:t>
            </w:r>
            <w:r w:rsidR="009546D3">
              <w:rPr>
                <w:lang w:val="sr-Cyrl-CS" w:eastAsia="en-US"/>
              </w:rPr>
              <w:t>А</w:t>
            </w:r>
            <w:r w:rsidR="009546D3" w:rsidRPr="00DF6740">
              <w:rPr>
                <w:lang w:val="sr-Cyrl-CS" w:eastAsia="en-US"/>
              </w:rPr>
              <w:t xml:space="preserve"> СТРУКОВНИХ СТУДИЈА У НОВОМ САДУ, Ул. Владимира Перића Валтера бр. 4</w:t>
            </w:r>
            <w:r w:rsidRPr="00642E2C">
              <w:rPr>
                <w:sz w:val="22"/>
                <w:szCs w:val="22"/>
                <w:lang w:val="sr-Cyrl-CS"/>
              </w:rPr>
              <w:t>.</w:t>
            </w:r>
            <w:r>
              <w:rPr>
                <w:sz w:val="22"/>
                <w:szCs w:val="22"/>
                <w:lang w:val="sr-Cyrl-CS"/>
              </w:rPr>
              <w:t xml:space="preserve"> </w:t>
            </w:r>
          </w:p>
          <w:p w:rsidR="00F23FE6" w:rsidRDefault="00F23FE6" w:rsidP="00F23FE6">
            <w:pPr>
              <w:tabs>
                <w:tab w:val="left" w:pos="4455"/>
              </w:tabs>
              <w:jc w:val="both"/>
              <w:rPr>
                <w:lang w:val="sr-Cyrl-CS"/>
              </w:rPr>
            </w:pPr>
          </w:p>
          <w:p w:rsidR="00F23FE6" w:rsidRDefault="00F23FE6" w:rsidP="00F23FE6">
            <w:pPr>
              <w:tabs>
                <w:tab w:val="left" w:pos="4455"/>
              </w:tabs>
              <w:jc w:val="both"/>
            </w:pPr>
            <w:r>
              <w:rPr>
                <w:sz w:val="22"/>
                <w:szCs w:val="22"/>
                <w:lang w:val="sr-Cyrl-CS"/>
              </w:rPr>
              <w:t>ОБАВЕЗЕ ИЗВРШИОЦА</w:t>
            </w:r>
          </w:p>
          <w:p w:rsidR="00F23FE6" w:rsidRDefault="00F23FE6" w:rsidP="00F23FE6">
            <w:pPr>
              <w:tabs>
                <w:tab w:val="left" w:pos="4455"/>
              </w:tabs>
              <w:jc w:val="center"/>
              <w:rPr>
                <w:lang w:val="sr-Cyrl-CS"/>
              </w:rPr>
            </w:pPr>
            <w:r>
              <w:rPr>
                <w:sz w:val="22"/>
                <w:szCs w:val="22"/>
                <w:lang w:val="sr-Cyrl-CS"/>
              </w:rPr>
              <w:t>Члан 9.</w:t>
            </w:r>
          </w:p>
          <w:p w:rsidR="00F23FE6" w:rsidRDefault="00F23FE6" w:rsidP="00F23FE6">
            <w:pPr>
              <w:tabs>
                <w:tab w:val="left" w:pos="4455"/>
              </w:tabs>
              <w:jc w:val="both"/>
              <w:rPr>
                <w:lang w:val="sr-Cyrl-CS"/>
              </w:rPr>
            </w:pPr>
            <w:r>
              <w:rPr>
                <w:sz w:val="22"/>
                <w:szCs w:val="22"/>
                <w:lang w:val="sr-Cyrl-CS"/>
              </w:rPr>
              <w:t>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F23FE6" w:rsidRDefault="00F23FE6" w:rsidP="00F23FE6">
            <w:pPr>
              <w:tabs>
                <w:tab w:val="left" w:pos="4455"/>
              </w:tabs>
              <w:jc w:val="both"/>
              <w:rPr>
                <w:lang w:val="sr-Cyrl-CS"/>
              </w:rPr>
            </w:pPr>
            <w:r>
              <w:rPr>
                <w:sz w:val="22"/>
                <w:szCs w:val="22"/>
                <w:lang w:val="sr-Cyrl-CS"/>
              </w:rPr>
              <w:t>Испоручилац преузима потпуну одговорност за квалитет извршених услуга на основу обострано потписаног уговора или појединачне наруџбенице о јавној набавци, у складу са овим оквирним споразумом.</w:t>
            </w:r>
          </w:p>
          <w:p w:rsidR="00F23FE6" w:rsidRDefault="00F23FE6" w:rsidP="00F23FE6">
            <w:pPr>
              <w:jc w:val="both"/>
              <w:rPr>
                <w:lang w:val="sr-Cyrl-CS"/>
              </w:rPr>
            </w:pPr>
            <w:r>
              <w:rPr>
                <w:sz w:val="22"/>
                <w:szCs w:val="22"/>
                <w:lang w:val="sr-Cyrl-CS"/>
              </w:rPr>
              <w:t>Примопредаја</w:t>
            </w:r>
            <w:r>
              <w:rPr>
                <w:sz w:val="22"/>
                <w:szCs w:val="22"/>
                <w:lang w:val="es-AR"/>
              </w:rPr>
              <w:t xml:space="preserve"> </w:t>
            </w:r>
            <w:r>
              <w:rPr>
                <w:sz w:val="22"/>
                <w:szCs w:val="22"/>
                <w:lang w:val="sr-Cyrl-CS"/>
              </w:rPr>
              <w:t>услуга</w:t>
            </w:r>
            <w:r>
              <w:rPr>
                <w:sz w:val="22"/>
                <w:szCs w:val="22"/>
                <w:lang w:val="es-AR"/>
              </w:rPr>
              <w:t xml:space="preserve"> извршиће се на месту </w:t>
            </w:r>
            <w:r>
              <w:rPr>
                <w:sz w:val="22"/>
                <w:szCs w:val="22"/>
                <w:lang w:val="sr-Cyrl-CS"/>
              </w:rPr>
              <w:t xml:space="preserve">извршења истих, и то на основу записника о примопредаји, које потписују надзорни орган Наручиоца и овлашћени представник извршиоца, испред обе уговорне стране, а </w:t>
            </w:r>
            <w:r>
              <w:rPr>
                <w:sz w:val="22"/>
                <w:szCs w:val="22"/>
                <w:lang w:val="es-AR"/>
              </w:rPr>
              <w:t>кој</w:t>
            </w:r>
            <w:r>
              <w:rPr>
                <w:sz w:val="22"/>
                <w:szCs w:val="22"/>
                <w:lang w:val="sr-Cyrl-CS"/>
              </w:rPr>
              <w:t>и</w:t>
            </w:r>
            <w:r>
              <w:rPr>
                <w:sz w:val="22"/>
                <w:szCs w:val="22"/>
                <w:lang w:val="es-AR"/>
              </w:rPr>
              <w:t xml:space="preserve"> представља</w:t>
            </w:r>
            <w:r>
              <w:rPr>
                <w:sz w:val="22"/>
                <w:szCs w:val="22"/>
                <w:lang w:val="sr-Cyrl-CS"/>
              </w:rPr>
              <w:t>ју</w:t>
            </w:r>
            <w:r>
              <w:rPr>
                <w:sz w:val="22"/>
                <w:szCs w:val="22"/>
                <w:lang w:val="es-AR"/>
              </w:rPr>
              <w:t xml:space="preserve"> обавезан прилог уз фактур</w:t>
            </w:r>
            <w:r>
              <w:rPr>
                <w:sz w:val="22"/>
                <w:szCs w:val="22"/>
                <w:lang w:val="sr-Cyrl-CS"/>
              </w:rPr>
              <w:t>е</w:t>
            </w:r>
            <w:r>
              <w:rPr>
                <w:sz w:val="22"/>
                <w:szCs w:val="22"/>
                <w:lang w:val="es-AR"/>
              </w:rPr>
              <w:t xml:space="preserve"> </w:t>
            </w:r>
            <w:r>
              <w:rPr>
                <w:sz w:val="22"/>
                <w:szCs w:val="22"/>
                <w:lang w:val="sr-Cyrl-CS"/>
              </w:rPr>
              <w:t>Извршиоца.</w:t>
            </w:r>
          </w:p>
          <w:p w:rsidR="00F23FE6" w:rsidRDefault="00F23FE6" w:rsidP="00F23FE6">
            <w:pPr>
              <w:tabs>
                <w:tab w:val="left" w:pos="4455"/>
              </w:tabs>
              <w:jc w:val="both"/>
              <w:rPr>
                <w:lang w:val="sr-Cyrl-CS"/>
              </w:rPr>
            </w:pPr>
            <w:r>
              <w:rPr>
                <w:sz w:val="22"/>
                <w:szCs w:val="22"/>
                <w:lang w:val="sr-Cyrl-CS"/>
              </w:rPr>
              <w:t xml:space="preserve">Приликом примопредаје надзорни орган, одређен од стране Наручиоца, је дужан да изврши преглед извршених услуга на уобичајени начин и да своје евентуалне примедбе о видљивим недостацима одмах саопшти Извршиоцу. </w:t>
            </w:r>
          </w:p>
          <w:p w:rsidR="00F23FE6" w:rsidRDefault="00F23FE6" w:rsidP="00F23FE6">
            <w:pPr>
              <w:tabs>
                <w:tab w:val="left" w:pos="4455"/>
              </w:tabs>
              <w:jc w:val="both"/>
              <w:rPr>
                <w:lang w:val="sr-Cyrl-CS"/>
              </w:rPr>
            </w:pPr>
            <w:r>
              <w:rPr>
                <w:sz w:val="22"/>
                <w:szCs w:val="22"/>
                <w:lang w:val="sr-Cyrl-CS"/>
              </w:rPr>
              <w:t>Извршилац се обавезује да у свему поступи по евентуалним примедбама надзорног органа и недостатке отклони без одлагања у роковима које одреди надзорни орган.</w:t>
            </w:r>
          </w:p>
          <w:p w:rsidR="00F23FE6" w:rsidRDefault="00F23FE6" w:rsidP="00F23FE6">
            <w:pPr>
              <w:tabs>
                <w:tab w:val="left" w:pos="4455"/>
              </w:tabs>
              <w:jc w:val="both"/>
              <w:rPr>
                <w:lang w:val="sr-Cyrl-CS"/>
              </w:rPr>
            </w:pPr>
            <w:r>
              <w:rPr>
                <w:sz w:val="22"/>
                <w:szCs w:val="22"/>
                <w:lang w:val="sr-Cyrl-CS"/>
              </w:rPr>
              <w:t>Ако се након примопредаје услуга покаже неки недостатак који се није могао открити уобичајеним прегледом Наручилац је дужан да о том недостатку писаним путем обавести Извршиоца без одлагања.</w:t>
            </w:r>
          </w:p>
          <w:p w:rsidR="00F23FE6" w:rsidRDefault="00F23FE6" w:rsidP="00F23FE6">
            <w:pPr>
              <w:tabs>
                <w:tab w:val="left" w:pos="4455"/>
              </w:tabs>
              <w:jc w:val="both"/>
              <w:rPr>
                <w:lang w:val="sr-Cyrl-CS"/>
              </w:rPr>
            </w:pPr>
          </w:p>
          <w:p w:rsidR="00F23FE6" w:rsidRDefault="00F23FE6" w:rsidP="00F23FE6">
            <w:pPr>
              <w:tabs>
                <w:tab w:val="left" w:pos="4455"/>
              </w:tabs>
              <w:jc w:val="both"/>
              <w:rPr>
                <w:lang w:val="sr-Cyrl-CS"/>
              </w:rPr>
            </w:pPr>
            <w:r>
              <w:rPr>
                <w:sz w:val="22"/>
                <w:szCs w:val="22"/>
                <w:lang w:val="sr-Cyrl-CS"/>
              </w:rPr>
              <w:t>УГОВОРНА КАЗНА</w:t>
            </w:r>
          </w:p>
          <w:p w:rsidR="00F23FE6" w:rsidRDefault="00F23FE6" w:rsidP="00F23FE6">
            <w:pPr>
              <w:tabs>
                <w:tab w:val="left" w:pos="4455"/>
              </w:tabs>
              <w:jc w:val="center"/>
              <w:rPr>
                <w:lang w:val="sr-Cyrl-CS"/>
              </w:rPr>
            </w:pPr>
            <w:r>
              <w:rPr>
                <w:sz w:val="22"/>
                <w:szCs w:val="22"/>
                <w:lang w:val="sr-Cyrl-CS"/>
              </w:rPr>
              <w:t>Члан 10.</w:t>
            </w:r>
          </w:p>
          <w:p w:rsidR="00F23FE6" w:rsidRDefault="00F23FE6" w:rsidP="00F23FE6">
            <w:pPr>
              <w:tabs>
                <w:tab w:val="left" w:pos="4455"/>
              </w:tabs>
              <w:jc w:val="both"/>
              <w:rPr>
                <w:lang w:val="sr-Cyrl-CS"/>
              </w:rPr>
            </w:pPr>
            <w:r>
              <w:rPr>
                <w:sz w:val="22"/>
                <w:szCs w:val="22"/>
                <w:lang w:val="sr-Cyrl-CS"/>
              </w:rPr>
              <w:t>Уколико Извршилац, у складу са појединачним обострано потписаним уговором или са појединачном наруџбеницом о јавној набавци, не изврши услуге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уговорених услуга.</w:t>
            </w:r>
          </w:p>
          <w:p w:rsidR="00F23FE6" w:rsidRDefault="00F23FE6" w:rsidP="00F23FE6">
            <w:pPr>
              <w:tabs>
                <w:tab w:val="left" w:pos="4455"/>
              </w:tabs>
              <w:jc w:val="both"/>
              <w:rPr>
                <w:lang w:val="sr-Cyrl-CS"/>
              </w:rPr>
            </w:pPr>
            <w:r>
              <w:rPr>
                <w:sz w:val="22"/>
                <w:szCs w:val="22"/>
                <w:lang w:val="sr-Cyrl-CS"/>
              </w:rPr>
              <w:t>Уколико Извршилац не изврши у целости, односно уколико услугу извши само делимично, обавезан је да плати Наручиоцу уговорну казну у висини од 5% укупне цене уговорених услуга.</w:t>
            </w:r>
          </w:p>
          <w:p w:rsidR="00F23FE6" w:rsidRDefault="00F23FE6" w:rsidP="00F23FE6">
            <w:pPr>
              <w:tabs>
                <w:tab w:val="left" w:pos="4455"/>
              </w:tabs>
              <w:jc w:val="both"/>
              <w:rPr>
                <w:lang w:val="sr-Cyrl-CS"/>
              </w:rPr>
            </w:pPr>
            <w:r>
              <w:rPr>
                <w:sz w:val="22"/>
                <w:szCs w:val="22"/>
                <w:lang w:val="sr-Cyrl-CS"/>
              </w:rPr>
              <w:t>Право Наручиоца на наплату уговорне казне не утиче на право Наручиоца да захтева накнаду штете.</w:t>
            </w:r>
          </w:p>
          <w:p w:rsidR="009546D3" w:rsidRDefault="009546D3" w:rsidP="00F23FE6">
            <w:pPr>
              <w:tabs>
                <w:tab w:val="left" w:pos="4455"/>
              </w:tabs>
              <w:jc w:val="both"/>
              <w:rPr>
                <w:lang w:val="sr-Cyrl-CS"/>
              </w:rPr>
            </w:pPr>
          </w:p>
          <w:p w:rsidR="00F23FE6" w:rsidRDefault="00F23FE6" w:rsidP="00F23FE6">
            <w:pPr>
              <w:tabs>
                <w:tab w:val="left" w:pos="4455"/>
              </w:tabs>
              <w:jc w:val="both"/>
              <w:rPr>
                <w:lang w:val="sr-Cyrl-CS"/>
              </w:rPr>
            </w:pPr>
            <w:r w:rsidRPr="001E3581">
              <w:rPr>
                <w:sz w:val="22"/>
                <w:szCs w:val="22"/>
                <w:lang w:val="sr-Cyrl-CS"/>
              </w:rPr>
              <w:t>СРЕДСТВА ОБЕЗБЕЂЕЊА</w:t>
            </w:r>
            <w:r>
              <w:rPr>
                <w:sz w:val="22"/>
                <w:szCs w:val="22"/>
                <w:lang w:val="sr-Cyrl-CS"/>
              </w:rPr>
              <w:t xml:space="preserve"> ОКВИРНИ СПОРАЗУМ</w:t>
            </w:r>
          </w:p>
          <w:p w:rsidR="00F23FE6" w:rsidRPr="001E3581" w:rsidRDefault="00F23FE6" w:rsidP="00F23FE6">
            <w:pPr>
              <w:tabs>
                <w:tab w:val="left" w:pos="4455"/>
              </w:tabs>
              <w:jc w:val="center"/>
              <w:rPr>
                <w:lang w:val="sr-Cyrl-CS"/>
              </w:rPr>
            </w:pPr>
            <w:r>
              <w:rPr>
                <w:sz w:val="22"/>
                <w:szCs w:val="22"/>
                <w:lang w:val="sr-Cyrl-CS"/>
              </w:rPr>
              <w:lastRenderedPageBreak/>
              <w:t>Члан 11</w:t>
            </w:r>
            <w:r w:rsidRPr="001E3581">
              <w:rPr>
                <w:sz w:val="22"/>
                <w:szCs w:val="22"/>
                <w:lang w:val="sr-Cyrl-CS"/>
              </w:rPr>
              <w:t>.</w:t>
            </w:r>
          </w:p>
          <w:p w:rsidR="00F23FE6" w:rsidRPr="00D77F64" w:rsidRDefault="00F23FE6" w:rsidP="00F23FE6">
            <w:pPr>
              <w:tabs>
                <w:tab w:val="left" w:pos="4455"/>
              </w:tabs>
              <w:jc w:val="both"/>
              <w:rPr>
                <w:sz w:val="16"/>
                <w:szCs w:val="16"/>
                <w:lang w:val="sr-Cyrl-CS"/>
              </w:rPr>
            </w:pPr>
            <w:r w:rsidRPr="001E3581">
              <w:rPr>
                <w:sz w:val="22"/>
                <w:szCs w:val="22"/>
                <w:lang w:val="sr-Cyrl-CS"/>
              </w:rPr>
              <w:t xml:space="preserve">Извршилац се обавезује да, </w:t>
            </w:r>
            <w:r>
              <w:rPr>
                <w:sz w:val="22"/>
                <w:szCs w:val="22"/>
                <w:lang w:val="sr-Cyrl-CS"/>
              </w:rPr>
              <w:t>приликом</w:t>
            </w:r>
            <w:r w:rsidRPr="001E3581">
              <w:rPr>
                <w:sz w:val="22"/>
                <w:szCs w:val="22"/>
                <w:lang w:val="sr-Cyrl-CS"/>
              </w:rPr>
              <w:t xml:space="preserve"> закључења овог оквирног споразума, преда Наручиоцу бланко сопствен</w:t>
            </w:r>
            <w:r>
              <w:rPr>
                <w:sz w:val="22"/>
                <w:szCs w:val="22"/>
                <w:lang w:val="sr-Cyrl-CS"/>
              </w:rPr>
              <w:t>у</w:t>
            </w:r>
            <w:r w:rsidRPr="001E3581">
              <w:rPr>
                <w:sz w:val="22"/>
                <w:szCs w:val="22"/>
                <w:lang w:val="sr-Cyrl-CS"/>
              </w:rPr>
              <w:t xml:space="preserve"> мениц</w:t>
            </w:r>
            <w:r>
              <w:rPr>
                <w:sz w:val="22"/>
                <w:szCs w:val="22"/>
                <w:lang w:val="sr-Cyrl-CS"/>
              </w:rPr>
              <w:t>у</w:t>
            </w:r>
            <w:r w:rsidRPr="001E3581">
              <w:rPr>
                <w:sz w:val="22"/>
                <w:szCs w:val="22"/>
                <w:lang w:val="sr-Cyrl-CS"/>
              </w:rPr>
              <w:t>, као обезбеђење за добро извршење посла, кој</w:t>
            </w:r>
            <w:r>
              <w:rPr>
                <w:sz w:val="22"/>
                <w:szCs w:val="22"/>
                <w:lang w:val="sr-Cyrl-CS"/>
              </w:rPr>
              <w:t>а мора</w:t>
            </w:r>
            <w:r w:rsidRPr="001E3581">
              <w:rPr>
                <w:sz w:val="22"/>
                <w:szCs w:val="22"/>
                <w:lang w:val="sr-Cyrl-CS"/>
              </w:rPr>
              <w:t xml:space="preserve"> бити евидентиран</w:t>
            </w:r>
            <w:r>
              <w:rPr>
                <w:sz w:val="22"/>
                <w:szCs w:val="22"/>
                <w:lang w:val="sr-Cyrl-CS"/>
              </w:rPr>
              <w:t>а</w:t>
            </w:r>
            <w:r w:rsidRPr="001E3581">
              <w:rPr>
                <w:sz w:val="22"/>
                <w:szCs w:val="22"/>
                <w:lang w:val="sr-Cyrl-CS"/>
              </w:rPr>
              <w:t xml:space="preserve"> у Регистру меница и овлашћења Народне банке Србије. </w:t>
            </w:r>
          </w:p>
          <w:p w:rsidR="00F23FE6" w:rsidRPr="0009324A" w:rsidRDefault="00F23FE6" w:rsidP="00F23FE6">
            <w:pPr>
              <w:tabs>
                <w:tab w:val="left" w:pos="4455"/>
              </w:tabs>
              <w:jc w:val="both"/>
              <w:rPr>
                <w:lang w:val="sr-Cyrl-CS"/>
              </w:rPr>
            </w:pPr>
            <w:r w:rsidRPr="001E3581">
              <w:rPr>
                <w:sz w:val="22"/>
                <w:szCs w:val="22"/>
                <w:lang w:val="sr-Cyrl-CS"/>
              </w:rPr>
              <w:t>Мениц</w:t>
            </w:r>
            <w:r>
              <w:rPr>
                <w:sz w:val="22"/>
                <w:szCs w:val="22"/>
                <w:lang w:val="sr-Cyrl-CS"/>
              </w:rPr>
              <w:t>а мора</w:t>
            </w:r>
            <w:r w:rsidRPr="001E3581">
              <w:rPr>
                <w:sz w:val="22"/>
                <w:szCs w:val="22"/>
                <w:lang w:val="sr-Cyrl-CS"/>
              </w:rPr>
              <w:t xml:space="preserve"> бити оверене печатом и потписане од стране лица овлашћеног за потписивање, а уз ист</w:t>
            </w:r>
            <w:r>
              <w:rPr>
                <w:sz w:val="22"/>
                <w:szCs w:val="22"/>
                <w:lang w:val="sr-Cyrl-CS"/>
              </w:rPr>
              <w:t>у</w:t>
            </w:r>
            <w:r w:rsidRPr="001E3581">
              <w:rPr>
                <w:sz w:val="22"/>
                <w:szCs w:val="22"/>
                <w:lang w:val="sr-Cyrl-CS"/>
              </w:rPr>
              <w:t xml:space="preserve"> мора бити достављено попуњено и оверено менично овлашћење – писмо, са назначеним износом од 10% од укупне вредности оквирног споразума, без ПДВ-а.</w:t>
            </w:r>
          </w:p>
          <w:p w:rsidR="00F23FE6" w:rsidRPr="0009324A" w:rsidRDefault="00F23FE6" w:rsidP="00F23FE6">
            <w:pPr>
              <w:tabs>
                <w:tab w:val="left" w:pos="4455"/>
              </w:tabs>
              <w:jc w:val="both"/>
              <w:rPr>
                <w:lang w:val="sr-Cyrl-CS"/>
              </w:rPr>
            </w:pPr>
            <w:r w:rsidRPr="001E3581">
              <w:rPr>
                <w:sz w:val="22"/>
                <w:szCs w:val="22"/>
                <w:lang w:val="sr-Cyrl-CS"/>
              </w:rPr>
              <w:t>Уз мениц</w:t>
            </w:r>
            <w:r>
              <w:rPr>
                <w:sz w:val="22"/>
                <w:szCs w:val="22"/>
                <w:lang w:val="sr-Cyrl-CS"/>
              </w:rPr>
              <w:t>у</w:t>
            </w:r>
            <w:r w:rsidRPr="001E3581">
              <w:rPr>
                <w:sz w:val="22"/>
                <w:szCs w:val="22"/>
                <w:lang w:val="sr-Cyrl-CS"/>
              </w:rPr>
              <w:t xml:space="preserve"> мора бити достављена копија картона депонованих потписа који је издат од стране пословне банке коју Извршилац наводи у меничном овлашћењу – писму. </w:t>
            </w:r>
          </w:p>
          <w:p w:rsidR="00F23FE6" w:rsidRPr="0009324A" w:rsidRDefault="00F23FE6" w:rsidP="00F23FE6">
            <w:pPr>
              <w:tabs>
                <w:tab w:val="left" w:pos="4455"/>
              </w:tabs>
              <w:jc w:val="both"/>
              <w:rPr>
                <w:lang w:val="sr-Cyrl-CS"/>
              </w:rPr>
            </w:pPr>
            <w:r w:rsidRPr="001E3581">
              <w:rPr>
                <w:sz w:val="22"/>
                <w:szCs w:val="22"/>
                <w:lang w:val="sr-Cyrl-CS"/>
              </w:rPr>
              <w:t>Рок важења менице је 13(тринаест) месеци од обостраног потписивања овог оквирног споразума.</w:t>
            </w:r>
          </w:p>
          <w:p w:rsidR="00F23FE6" w:rsidRPr="004C16A5" w:rsidRDefault="00F23FE6" w:rsidP="00F23FE6">
            <w:pPr>
              <w:tabs>
                <w:tab w:val="left" w:pos="0"/>
              </w:tabs>
              <w:jc w:val="both"/>
              <w:rPr>
                <w:rFonts w:eastAsia="TimesNewRomanPSMT"/>
                <w:bCs/>
                <w:iCs/>
                <w:lang w:val="sr-Cyrl-CS"/>
              </w:rPr>
            </w:pPr>
            <w:r w:rsidRPr="004C16A5">
              <w:rPr>
                <w:rFonts w:eastAsia="TimesNewRomanPSMT"/>
                <w:bCs/>
                <w:iCs/>
                <w:sz w:val="22"/>
                <w:szCs w:val="22"/>
              </w:rPr>
              <w:t>Наручилац ће уновчити дат</w:t>
            </w:r>
            <w:r>
              <w:rPr>
                <w:rFonts w:eastAsia="TimesNewRomanPSMT"/>
                <w:bCs/>
                <w:iCs/>
                <w:sz w:val="22"/>
                <w:szCs w:val="22"/>
              </w:rPr>
              <w:t>у</w:t>
            </w:r>
            <w:r w:rsidRPr="004C16A5">
              <w:rPr>
                <w:rFonts w:eastAsia="TimesNewRomanPSMT"/>
                <w:bCs/>
                <w:iCs/>
                <w:sz w:val="22"/>
                <w:szCs w:val="22"/>
              </w:rPr>
              <w:t xml:space="preserve"> </w:t>
            </w:r>
            <w:r w:rsidRPr="004C16A5">
              <w:rPr>
                <w:rFonts w:eastAsia="TimesNewRomanPSMT"/>
                <w:bCs/>
                <w:iCs/>
                <w:sz w:val="22"/>
                <w:szCs w:val="22"/>
                <w:lang w:val="sr-Cyrl-CS"/>
              </w:rPr>
              <w:t>мениц</w:t>
            </w:r>
            <w:r>
              <w:rPr>
                <w:rFonts w:eastAsia="TimesNewRomanPSMT"/>
                <w:bCs/>
                <w:iCs/>
                <w:sz w:val="22"/>
                <w:szCs w:val="22"/>
                <w:lang w:val="sr-Cyrl-CS"/>
              </w:rPr>
              <w:t>у</w:t>
            </w:r>
            <w:r w:rsidRPr="004C16A5">
              <w:rPr>
                <w:rFonts w:eastAsia="TimesNewRomanPSMT"/>
                <w:bCs/>
                <w:iCs/>
                <w:sz w:val="22"/>
                <w:szCs w:val="22"/>
              </w:rPr>
              <w:t xml:space="preserve"> уколико</w:t>
            </w:r>
            <w:r w:rsidRPr="004C16A5">
              <w:rPr>
                <w:rFonts w:eastAsia="TimesNewRomanPSMT"/>
                <w:bCs/>
                <w:iCs/>
                <w:sz w:val="22"/>
                <w:szCs w:val="22"/>
                <w:lang w:val="sr-Cyrl-CS"/>
              </w:rPr>
              <w:t xml:space="preserve"> </w:t>
            </w:r>
            <w:r w:rsidRPr="004C16A5">
              <w:rPr>
                <w:sz w:val="22"/>
                <w:szCs w:val="22"/>
                <w:lang w:val="sr-Cyrl-CS"/>
              </w:rPr>
              <w:t>Извршилац</w:t>
            </w:r>
            <w:r w:rsidRPr="004C16A5">
              <w:rPr>
                <w:rFonts w:eastAsia="TimesNewRomanPSMT"/>
                <w:bCs/>
                <w:iCs/>
                <w:sz w:val="22"/>
                <w:szCs w:val="22"/>
                <w:lang w:val="sr-Cyrl-CS"/>
              </w:rPr>
              <w:t>:</w:t>
            </w:r>
          </w:p>
          <w:p w:rsidR="00F23FE6" w:rsidRPr="0009324A" w:rsidRDefault="00F23FE6" w:rsidP="00F23FE6">
            <w:pPr>
              <w:tabs>
                <w:tab w:val="left" w:pos="0"/>
              </w:tabs>
              <w:jc w:val="both"/>
              <w:rPr>
                <w:iCs/>
              </w:rPr>
            </w:pPr>
            <w:r w:rsidRPr="0009324A">
              <w:rPr>
                <w:iCs/>
                <w:sz w:val="22"/>
                <w:szCs w:val="22"/>
                <w:lang w:val="sr-Cyrl-CS"/>
              </w:rPr>
              <w:t>-</w:t>
            </w:r>
            <w:r w:rsidRPr="0009324A">
              <w:rPr>
                <w:iCs/>
                <w:sz w:val="22"/>
                <w:szCs w:val="22"/>
              </w:rPr>
              <w:t>не буде извршавао своје обавезе у роковима и на начин предвиђен оквирним споразумом,</w:t>
            </w:r>
            <w:r w:rsidRPr="0009324A">
              <w:rPr>
                <w:sz w:val="22"/>
                <w:szCs w:val="22"/>
                <w:lang w:val="sr-Cyrl-CS"/>
              </w:rPr>
              <w:t xml:space="preserve"> </w:t>
            </w:r>
          </w:p>
          <w:p w:rsidR="00F23FE6" w:rsidRPr="0009324A" w:rsidRDefault="00F23FE6" w:rsidP="00F23FE6">
            <w:pPr>
              <w:tabs>
                <w:tab w:val="left" w:pos="0"/>
              </w:tabs>
              <w:jc w:val="both"/>
              <w:rPr>
                <w:iCs/>
              </w:rPr>
            </w:pPr>
            <w:r w:rsidRPr="0009324A">
              <w:rPr>
                <w:sz w:val="22"/>
                <w:szCs w:val="22"/>
                <w:lang w:val="sr-Cyrl-CS"/>
              </w:rPr>
              <w:t>-не достави појединачну понуду,</w:t>
            </w:r>
            <w:r w:rsidRPr="0009324A">
              <w:rPr>
                <w:iCs/>
                <w:sz w:val="22"/>
                <w:szCs w:val="22"/>
              </w:rPr>
              <w:t xml:space="preserve"> </w:t>
            </w:r>
          </w:p>
          <w:p w:rsidR="00F23FE6" w:rsidRPr="0009324A" w:rsidRDefault="00F23FE6" w:rsidP="00F23FE6">
            <w:pPr>
              <w:tabs>
                <w:tab w:val="left" w:pos="0"/>
              </w:tabs>
              <w:jc w:val="both"/>
              <w:rPr>
                <w:iCs/>
              </w:rPr>
            </w:pPr>
            <w:r w:rsidRPr="0009324A">
              <w:rPr>
                <w:iCs/>
                <w:sz w:val="22"/>
                <w:szCs w:val="22"/>
                <w:lang w:val="sr-Cyrl-CS"/>
              </w:rPr>
              <w:t>-</w:t>
            </w:r>
            <w:r w:rsidRPr="0009324A">
              <w:rPr>
                <w:iCs/>
                <w:sz w:val="22"/>
                <w:szCs w:val="22"/>
              </w:rPr>
              <w:t xml:space="preserve">не закључи појединачни уговор у складу са овим оквирним споразумом или </w:t>
            </w:r>
          </w:p>
          <w:p w:rsidR="00F23FE6" w:rsidRPr="0009324A" w:rsidRDefault="00F23FE6" w:rsidP="00F23FE6">
            <w:pPr>
              <w:tabs>
                <w:tab w:val="left" w:pos="0"/>
              </w:tabs>
              <w:jc w:val="both"/>
              <w:rPr>
                <w:iCs/>
              </w:rPr>
            </w:pPr>
            <w:r w:rsidRPr="0009324A">
              <w:rPr>
                <w:iCs/>
                <w:sz w:val="22"/>
                <w:szCs w:val="22"/>
                <w:lang w:val="sr-Cyrl-CS"/>
              </w:rPr>
              <w:t>-</w:t>
            </w:r>
            <w:r w:rsidRPr="0009324A">
              <w:rPr>
                <w:iCs/>
                <w:sz w:val="22"/>
                <w:szCs w:val="22"/>
              </w:rPr>
              <w:t xml:space="preserve">не достави средство обезбеђења уз појединачни уговор који Наручилац и </w:t>
            </w:r>
            <w:r w:rsidRPr="0009324A">
              <w:rPr>
                <w:sz w:val="22"/>
                <w:szCs w:val="22"/>
                <w:lang w:val="sr-Cyrl-CS"/>
              </w:rPr>
              <w:t>Извршилац</w:t>
            </w:r>
            <w:r w:rsidRPr="0009324A">
              <w:rPr>
                <w:iCs/>
                <w:sz w:val="22"/>
                <w:szCs w:val="22"/>
              </w:rPr>
              <w:t xml:space="preserve"> закључе по основу оквирног споразума.</w:t>
            </w:r>
          </w:p>
          <w:p w:rsidR="00F23FE6" w:rsidRDefault="00F23FE6" w:rsidP="00F23FE6">
            <w:pPr>
              <w:pStyle w:val="ListParagraph"/>
              <w:tabs>
                <w:tab w:val="left" w:pos="0"/>
              </w:tabs>
              <w:jc w:val="both"/>
              <w:rPr>
                <w:b/>
                <w:iCs/>
                <w:sz w:val="16"/>
                <w:szCs w:val="16"/>
                <w:lang w:val="sr-Cyrl-CS"/>
              </w:rPr>
            </w:pPr>
          </w:p>
          <w:p w:rsidR="00F23FE6" w:rsidRPr="001E3581" w:rsidRDefault="00F23FE6" w:rsidP="00F23FE6">
            <w:pPr>
              <w:tabs>
                <w:tab w:val="left" w:pos="4455"/>
              </w:tabs>
              <w:jc w:val="both"/>
              <w:rPr>
                <w:lang w:val="sr-Cyrl-CS"/>
              </w:rPr>
            </w:pPr>
            <w:r w:rsidRPr="001E3581">
              <w:rPr>
                <w:sz w:val="22"/>
                <w:szCs w:val="22"/>
                <w:lang w:val="sr-Cyrl-CS"/>
              </w:rPr>
              <w:t>СРЕДСТВА ОБЕЗБЕЂЕЊА</w:t>
            </w:r>
            <w:r>
              <w:rPr>
                <w:sz w:val="22"/>
                <w:szCs w:val="22"/>
                <w:lang w:val="sr-Cyrl-CS"/>
              </w:rPr>
              <w:t xml:space="preserve">  ЗА ДОБРО ИЗВРШЕЊЕ ПОСЛА – ПОЈЕДИНАЧНИ УГОВОР И НАРУЏБЕНИЦА</w:t>
            </w:r>
          </w:p>
          <w:p w:rsidR="00F23FE6" w:rsidRDefault="00F23FE6" w:rsidP="00F23FE6">
            <w:pPr>
              <w:tabs>
                <w:tab w:val="left" w:pos="4455"/>
              </w:tabs>
              <w:jc w:val="center"/>
              <w:rPr>
                <w:lang w:val="sr-Cyrl-CS"/>
              </w:rPr>
            </w:pPr>
            <w:r>
              <w:rPr>
                <w:sz w:val="22"/>
                <w:szCs w:val="22"/>
                <w:lang w:val="sr-Cyrl-CS"/>
              </w:rPr>
              <w:t>Члан 12</w:t>
            </w:r>
            <w:r w:rsidRPr="001E3581">
              <w:rPr>
                <w:sz w:val="22"/>
                <w:szCs w:val="22"/>
                <w:lang w:val="sr-Cyrl-CS"/>
              </w:rPr>
              <w:t>.</w:t>
            </w:r>
          </w:p>
          <w:p w:rsidR="00F23FE6" w:rsidRPr="00A44DBC" w:rsidRDefault="00F23FE6" w:rsidP="00F23FE6">
            <w:pPr>
              <w:jc w:val="both"/>
              <w:rPr>
                <w:iCs/>
              </w:rPr>
            </w:pPr>
            <w:r>
              <w:rPr>
                <w:rFonts w:eastAsia="TimesNewRomanPSMT"/>
                <w:bCs/>
                <w:iCs/>
                <w:sz w:val="22"/>
                <w:szCs w:val="22"/>
                <w:lang w:val="sr-Cyrl-CS"/>
              </w:rPr>
              <w:t>Извршилац</w:t>
            </w:r>
            <w:r w:rsidRPr="00A44DBC">
              <w:rPr>
                <w:rFonts w:eastAsia="TimesNewRomanPSMT"/>
                <w:bCs/>
                <w:iCs/>
                <w:sz w:val="22"/>
                <w:szCs w:val="22"/>
              </w:rPr>
              <w:t xml:space="preserve"> се обавезује да у року од 7 дана од дана закључења појединачног уговора </w:t>
            </w:r>
            <w:r>
              <w:rPr>
                <w:rFonts w:eastAsia="TimesNewRomanPSMT"/>
                <w:bCs/>
                <w:iCs/>
                <w:sz w:val="22"/>
                <w:szCs w:val="22"/>
                <w:lang w:val="sr-Cyrl-CS"/>
              </w:rPr>
              <w:t xml:space="preserve">или издавања наруџбенице </w:t>
            </w:r>
            <w:r w:rsidRPr="00A44DBC">
              <w:rPr>
                <w:rFonts w:eastAsia="TimesNewRomanPSMT"/>
                <w:bCs/>
                <w:iCs/>
                <w:sz w:val="22"/>
                <w:szCs w:val="22"/>
              </w:rPr>
              <w:t xml:space="preserve">на основу </w:t>
            </w:r>
            <w:r>
              <w:rPr>
                <w:rFonts w:eastAsia="TimesNewRomanPSMT"/>
                <w:bCs/>
                <w:iCs/>
                <w:sz w:val="22"/>
                <w:szCs w:val="22"/>
                <w:lang w:val="sr-Cyrl-CS"/>
              </w:rPr>
              <w:t>овог О</w:t>
            </w:r>
            <w:r w:rsidRPr="00A44DBC">
              <w:rPr>
                <w:rFonts w:eastAsia="TimesNewRomanPSMT"/>
                <w:bCs/>
                <w:iCs/>
                <w:sz w:val="22"/>
                <w:szCs w:val="22"/>
              </w:rPr>
              <w:t>квирног споразума</w:t>
            </w:r>
            <w:r w:rsidRPr="00A44DBC">
              <w:rPr>
                <w:rFonts w:eastAsia="TimesNewRomanPSMT"/>
                <w:bCs/>
                <w:i/>
                <w:iCs/>
                <w:sz w:val="22"/>
                <w:szCs w:val="22"/>
                <w:lang w:val="ru-RU"/>
              </w:rPr>
              <w:t>,</w:t>
            </w:r>
            <w:r w:rsidRPr="00A44DBC">
              <w:rPr>
                <w:rFonts w:eastAsia="TimesNewRomanPSMT"/>
                <w:bCs/>
                <w:iCs/>
                <w:sz w:val="22"/>
                <w:szCs w:val="22"/>
              </w:rPr>
              <w:t xml:space="preserve"> преда Наручиоцу </w:t>
            </w:r>
            <w:r w:rsidRPr="00A44DBC">
              <w:rPr>
                <w:rFonts w:eastAsia="TimesNewRomanPSMT"/>
                <w:bCs/>
                <w:iCs/>
                <w:sz w:val="22"/>
                <w:szCs w:val="22"/>
                <w:lang w:val="sr-Cyrl-CS"/>
              </w:rPr>
              <w:t>бланко сопствен</w:t>
            </w:r>
            <w:r>
              <w:rPr>
                <w:rFonts w:eastAsia="TimesNewRomanPSMT"/>
                <w:bCs/>
                <w:iCs/>
                <w:sz w:val="22"/>
                <w:szCs w:val="22"/>
                <w:lang w:val="sr-Cyrl-CS"/>
              </w:rPr>
              <w:t>у</w:t>
            </w:r>
            <w:r w:rsidRPr="00A44DBC">
              <w:rPr>
                <w:rFonts w:eastAsia="TimesNewRomanPSMT"/>
                <w:bCs/>
                <w:iCs/>
                <w:sz w:val="22"/>
                <w:szCs w:val="22"/>
                <w:lang w:val="sr-Cyrl-CS"/>
              </w:rPr>
              <w:t xml:space="preserve"> мениц</w:t>
            </w:r>
            <w:r>
              <w:rPr>
                <w:rFonts w:eastAsia="TimesNewRomanPSMT"/>
                <w:bCs/>
                <w:iCs/>
                <w:sz w:val="22"/>
                <w:szCs w:val="22"/>
                <w:lang w:val="sr-Cyrl-CS"/>
              </w:rPr>
              <w:t>у</w:t>
            </w:r>
            <w:r w:rsidRPr="00A44DBC">
              <w:rPr>
                <w:rFonts w:eastAsia="TimesNewRomanPSMT"/>
                <w:bCs/>
                <w:iCs/>
                <w:sz w:val="22"/>
                <w:szCs w:val="22"/>
              </w:rPr>
              <w:t xml:space="preserve"> </w:t>
            </w:r>
            <w:r w:rsidRPr="00A44DBC">
              <w:rPr>
                <w:rFonts w:eastAsia="TimesNewRomanPSMT"/>
                <w:bCs/>
                <w:iCs/>
                <w:sz w:val="22"/>
                <w:szCs w:val="22"/>
                <w:lang w:val="sr-Cyrl-CS"/>
              </w:rPr>
              <w:t xml:space="preserve">као обезбеђење </w:t>
            </w:r>
            <w:r>
              <w:rPr>
                <w:rFonts w:eastAsia="TimesNewRomanPSMT"/>
                <w:bCs/>
                <w:iCs/>
                <w:sz w:val="22"/>
                <w:szCs w:val="22"/>
              </w:rPr>
              <w:t>за добро извршење посла</w:t>
            </w:r>
            <w:r>
              <w:rPr>
                <w:rFonts w:eastAsia="TimesNewRomanPSMT"/>
                <w:bCs/>
                <w:iCs/>
                <w:sz w:val="22"/>
                <w:szCs w:val="22"/>
                <w:lang w:val="sr-Cyrl-CS"/>
              </w:rPr>
              <w:t xml:space="preserve">, </w:t>
            </w:r>
            <w:r w:rsidRPr="001E3581">
              <w:rPr>
                <w:sz w:val="22"/>
                <w:szCs w:val="22"/>
                <w:lang w:val="sr-Cyrl-CS"/>
              </w:rPr>
              <w:t>кој</w:t>
            </w:r>
            <w:r>
              <w:rPr>
                <w:sz w:val="22"/>
                <w:szCs w:val="22"/>
                <w:lang w:val="sr-Cyrl-CS"/>
              </w:rPr>
              <w:t>а</w:t>
            </w:r>
            <w:r w:rsidRPr="001E3581">
              <w:rPr>
                <w:sz w:val="22"/>
                <w:szCs w:val="22"/>
                <w:lang w:val="sr-Cyrl-CS"/>
              </w:rPr>
              <w:t xml:space="preserve"> мора бити евидентиран</w:t>
            </w:r>
            <w:r>
              <w:rPr>
                <w:sz w:val="22"/>
                <w:szCs w:val="22"/>
                <w:lang w:val="sr-Cyrl-CS"/>
              </w:rPr>
              <w:t>а</w:t>
            </w:r>
            <w:r w:rsidRPr="001E3581">
              <w:rPr>
                <w:sz w:val="22"/>
                <w:szCs w:val="22"/>
                <w:lang w:val="sr-Cyrl-CS"/>
              </w:rPr>
              <w:t xml:space="preserve"> у Регистру меница и о</w:t>
            </w:r>
            <w:r>
              <w:rPr>
                <w:sz w:val="22"/>
                <w:szCs w:val="22"/>
                <w:lang w:val="sr-Cyrl-CS"/>
              </w:rPr>
              <w:t xml:space="preserve">влашћења Народне банке Србије. </w:t>
            </w:r>
          </w:p>
          <w:p w:rsidR="00F23FE6" w:rsidRPr="000F6370" w:rsidRDefault="00F23FE6" w:rsidP="00F23FE6">
            <w:pPr>
              <w:tabs>
                <w:tab w:val="left" w:pos="0"/>
              </w:tabs>
              <w:jc w:val="both"/>
              <w:rPr>
                <w:rFonts w:eastAsia="TimesNewRomanPSMT"/>
                <w:bCs/>
                <w:iCs/>
                <w:lang w:val="sr-Cyrl-CS"/>
              </w:rPr>
            </w:pPr>
            <w:r w:rsidRPr="00A44DBC">
              <w:rPr>
                <w:rFonts w:eastAsia="TimesNewRomanPSMT"/>
                <w:bCs/>
                <w:iCs/>
                <w:sz w:val="22"/>
                <w:szCs w:val="22"/>
                <w:lang w:val="sr-Cyrl-CS"/>
              </w:rPr>
              <w:t>Мениц</w:t>
            </w:r>
            <w:r>
              <w:rPr>
                <w:rFonts w:eastAsia="TimesNewRomanPSMT"/>
                <w:bCs/>
                <w:iCs/>
                <w:sz w:val="22"/>
                <w:szCs w:val="22"/>
                <w:lang w:val="sr-Cyrl-CS"/>
              </w:rPr>
              <w:t>а мора</w:t>
            </w:r>
            <w:r w:rsidRPr="00A44DBC">
              <w:rPr>
                <w:rFonts w:eastAsia="TimesNewRomanPSMT"/>
                <w:bCs/>
                <w:iCs/>
                <w:sz w:val="22"/>
                <w:szCs w:val="22"/>
                <w:lang w:val="sr-Cyrl-CS"/>
              </w:rPr>
              <w:t xml:space="preserve"> бити оверен</w:t>
            </w:r>
            <w:r>
              <w:rPr>
                <w:rFonts w:eastAsia="TimesNewRomanPSMT"/>
                <w:bCs/>
                <w:iCs/>
                <w:sz w:val="22"/>
                <w:szCs w:val="22"/>
                <w:lang w:val="sr-Cyrl-CS"/>
              </w:rPr>
              <w:t>а</w:t>
            </w:r>
            <w:r w:rsidRPr="00A44DBC">
              <w:rPr>
                <w:rFonts w:eastAsia="TimesNewRomanPSMT"/>
                <w:bCs/>
                <w:iCs/>
                <w:sz w:val="22"/>
                <w:szCs w:val="22"/>
                <w:lang w:val="sr-Cyrl-CS"/>
              </w:rPr>
              <w:t xml:space="preserve"> печатом и потписан</w:t>
            </w:r>
            <w:r>
              <w:rPr>
                <w:rFonts w:eastAsia="TimesNewRomanPSMT"/>
                <w:bCs/>
                <w:iCs/>
                <w:sz w:val="22"/>
                <w:szCs w:val="22"/>
                <w:lang w:val="sr-Cyrl-CS"/>
              </w:rPr>
              <w:t>а</w:t>
            </w:r>
            <w:r w:rsidRPr="00A44DBC">
              <w:rPr>
                <w:rFonts w:eastAsia="TimesNewRomanPSMT"/>
                <w:bCs/>
                <w:iCs/>
                <w:sz w:val="22"/>
                <w:szCs w:val="22"/>
                <w:lang w:val="sr-Cyrl-CS"/>
              </w:rPr>
              <w:t xml:space="preserve"> од стране лица овлашћеног за потписивање,</w:t>
            </w:r>
            <w:r>
              <w:rPr>
                <w:rFonts w:eastAsia="TimesNewRomanPSMT"/>
                <w:bCs/>
                <w:iCs/>
                <w:sz w:val="22"/>
                <w:szCs w:val="22"/>
                <w:lang w:val="sr-Cyrl-CS"/>
              </w:rPr>
              <w:t xml:space="preserve"> </w:t>
            </w:r>
            <w:r w:rsidRPr="00A44DBC">
              <w:rPr>
                <w:rFonts w:eastAsia="TimesNewRomanPSMT"/>
                <w:bCs/>
                <w:iCs/>
                <w:sz w:val="22"/>
                <w:szCs w:val="22"/>
                <w:lang w:val="sr-Cyrl-CS"/>
              </w:rPr>
              <w:t>а уз ист</w:t>
            </w:r>
            <w:r>
              <w:rPr>
                <w:rFonts w:eastAsia="TimesNewRomanPSMT"/>
                <w:bCs/>
                <w:iCs/>
                <w:sz w:val="22"/>
                <w:szCs w:val="22"/>
                <w:lang w:val="sr-Cyrl-CS"/>
              </w:rPr>
              <w:t>у</w:t>
            </w:r>
            <w:r w:rsidRPr="00A44DBC">
              <w:rPr>
                <w:rFonts w:eastAsia="TimesNewRomanPSMT"/>
                <w:bCs/>
                <w:iCs/>
                <w:sz w:val="22"/>
                <w:szCs w:val="22"/>
                <w:lang w:val="sr-Cyrl-CS"/>
              </w:rPr>
              <w:t xml:space="preserve"> мора бити достављено попуњено и оверено менично овлашћење,</w:t>
            </w:r>
            <w:r>
              <w:rPr>
                <w:rFonts w:eastAsia="TimesNewRomanPSMT"/>
                <w:bCs/>
                <w:iCs/>
                <w:sz w:val="22"/>
                <w:szCs w:val="22"/>
                <w:lang w:val="sr-Cyrl-CS"/>
              </w:rPr>
              <w:t xml:space="preserve"> </w:t>
            </w:r>
            <w:r w:rsidRPr="00A44DBC">
              <w:rPr>
                <w:rFonts w:eastAsia="TimesNewRomanPSMT"/>
                <w:bCs/>
                <w:iCs/>
                <w:sz w:val="22"/>
                <w:szCs w:val="22"/>
                <w:lang w:val="sr-Cyrl-CS"/>
              </w:rPr>
              <w:t xml:space="preserve">са назначеним износом од 10% од укупне вредности појединачног уговора </w:t>
            </w:r>
            <w:r>
              <w:rPr>
                <w:rFonts w:eastAsia="TimesNewRomanPSMT"/>
                <w:bCs/>
                <w:iCs/>
                <w:sz w:val="22"/>
                <w:szCs w:val="22"/>
                <w:lang w:val="sr-Cyrl-CS"/>
              </w:rPr>
              <w:t xml:space="preserve">или </w:t>
            </w:r>
            <w:r w:rsidRPr="002052B2">
              <w:rPr>
                <w:iCs/>
                <w:sz w:val="22"/>
                <w:szCs w:val="22"/>
                <w:lang w:val="sr-Cyrl-CS"/>
              </w:rPr>
              <w:t>појединачне</w:t>
            </w:r>
            <w:r w:rsidRPr="002052B2">
              <w:rPr>
                <w:rFonts w:eastAsia="TimesNewRomanPSMT"/>
                <w:bCs/>
                <w:iCs/>
                <w:sz w:val="22"/>
                <w:szCs w:val="22"/>
                <w:lang w:val="sr-Cyrl-CS"/>
              </w:rPr>
              <w:t xml:space="preserve"> </w:t>
            </w:r>
            <w:r>
              <w:rPr>
                <w:rFonts w:eastAsia="TimesNewRomanPSMT"/>
                <w:bCs/>
                <w:iCs/>
                <w:sz w:val="22"/>
                <w:szCs w:val="22"/>
                <w:lang w:val="sr-Cyrl-CS"/>
              </w:rPr>
              <w:t xml:space="preserve">издате наруџбенице, </w:t>
            </w:r>
            <w:r w:rsidRPr="00A44DBC">
              <w:rPr>
                <w:rFonts w:eastAsia="TimesNewRomanPSMT"/>
                <w:bCs/>
                <w:iCs/>
                <w:sz w:val="22"/>
                <w:szCs w:val="22"/>
                <w:lang w:val="sr-Cyrl-CS"/>
              </w:rPr>
              <w:t>без ПДВ-а,</w:t>
            </w:r>
            <w:r w:rsidRPr="00A44DBC">
              <w:rPr>
                <w:rFonts w:eastAsia="TimesNewRomanPSMT"/>
                <w:bCs/>
                <w:iCs/>
                <w:sz w:val="22"/>
                <w:szCs w:val="22"/>
              </w:rPr>
              <w:t xml:space="preserve"> са роком важности који је 30 (тридесет) дана дужи од ист</w:t>
            </w:r>
            <w:r>
              <w:rPr>
                <w:rFonts w:eastAsia="TimesNewRomanPSMT"/>
                <w:bCs/>
                <w:iCs/>
                <w:sz w:val="22"/>
                <w:szCs w:val="22"/>
              </w:rPr>
              <w:t>ека важења појединачног уговора</w:t>
            </w:r>
            <w:r>
              <w:rPr>
                <w:rFonts w:eastAsia="TimesNewRomanPSMT"/>
                <w:bCs/>
                <w:iCs/>
                <w:sz w:val="22"/>
                <w:szCs w:val="22"/>
                <w:lang w:val="sr-Cyrl-CS"/>
              </w:rPr>
              <w:t xml:space="preserve"> или</w:t>
            </w:r>
            <w:r w:rsidRPr="002052B2">
              <w:rPr>
                <w:b/>
                <w:iCs/>
                <w:lang w:val="sr-Cyrl-CS"/>
              </w:rPr>
              <w:t xml:space="preserve"> </w:t>
            </w:r>
            <w:r w:rsidRPr="002052B2">
              <w:rPr>
                <w:iCs/>
                <w:sz w:val="22"/>
                <w:szCs w:val="22"/>
                <w:lang w:val="sr-Cyrl-CS"/>
              </w:rPr>
              <w:t>појединачне</w:t>
            </w:r>
            <w:r w:rsidRPr="002052B2">
              <w:rPr>
                <w:rFonts w:eastAsia="TimesNewRomanPSMT"/>
                <w:bCs/>
                <w:iCs/>
                <w:sz w:val="22"/>
                <w:szCs w:val="22"/>
                <w:lang w:val="sr-Cyrl-CS"/>
              </w:rPr>
              <w:t xml:space="preserve"> </w:t>
            </w:r>
            <w:r>
              <w:rPr>
                <w:rFonts w:eastAsia="TimesNewRomanPSMT"/>
                <w:bCs/>
                <w:iCs/>
                <w:sz w:val="22"/>
                <w:szCs w:val="22"/>
                <w:lang w:val="sr-Cyrl-CS"/>
              </w:rPr>
              <w:t>издате наруџбенице.</w:t>
            </w:r>
          </w:p>
          <w:p w:rsidR="00F23FE6" w:rsidRPr="004D5D52" w:rsidRDefault="00F23FE6" w:rsidP="00F23FE6">
            <w:pPr>
              <w:tabs>
                <w:tab w:val="left" w:pos="4455"/>
              </w:tabs>
              <w:jc w:val="both"/>
              <w:rPr>
                <w:lang w:val="sr-Cyrl-CS"/>
              </w:rPr>
            </w:pPr>
            <w:r w:rsidRPr="001E3581">
              <w:rPr>
                <w:sz w:val="22"/>
                <w:szCs w:val="22"/>
                <w:lang w:val="sr-Cyrl-CS"/>
              </w:rPr>
              <w:t>Уз мениц</w:t>
            </w:r>
            <w:r>
              <w:rPr>
                <w:sz w:val="22"/>
                <w:szCs w:val="22"/>
                <w:lang w:val="sr-Cyrl-CS"/>
              </w:rPr>
              <w:t>у</w:t>
            </w:r>
            <w:r w:rsidRPr="001E3581">
              <w:rPr>
                <w:sz w:val="22"/>
                <w:szCs w:val="22"/>
                <w:lang w:val="sr-Cyrl-CS"/>
              </w:rPr>
              <w:t xml:space="preserve"> мора бити достављена копија картона депонованих потписа који је издат од стране пословне банке коју Извршилац наводи у меничном овлашћењу – писму. </w:t>
            </w:r>
          </w:p>
          <w:p w:rsidR="00F23FE6" w:rsidRPr="002052B2" w:rsidRDefault="00F23FE6" w:rsidP="00F23FE6">
            <w:pPr>
              <w:pStyle w:val="ListParagraph"/>
              <w:tabs>
                <w:tab w:val="left" w:pos="0"/>
              </w:tabs>
              <w:ind w:left="0"/>
              <w:jc w:val="both"/>
              <w:rPr>
                <w:b/>
                <w:iCs/>
                <w:lang w:val="sr-Cyrl-CS"/>
              </w:rPr>
            </w:pPr>
            <w:r w:rsidRPr="00A44DBC">
              <w:rPr>
                <w:iCs/>
              </w:rPr>
              <w:t>Наручилац ће уновчити дат</w:t>
            </w:r>
            <w:r>
              <w:rPr>
                <w:iCs/>
              </w:rPr>
              <w:t>у</w:t>
            </w:r>
            <w:r w:rsidRPr="00A44DBC">
              <w:rPr>
                <w:iCs/>
              </w:rPr>
              <w:t xml:space="preserve"> мениц</w:t>
            </w:r>
            <w:r>
              <w:rPr>
                <w:iCs/>
              </w:rPr>
              <w:t>у</w:t>
            </w:r>
            <w:r w:rsidRPr="00A44DBC">
              <w:rPr>
                <w:iCs/>
              </w:rPr>
              <w:t xml:space="preserve"> у случају да </w:t>
            </w:r>
            <w:r w:rsidRPr="00A44DBC">
              <w:rPr>
                <w:rFonts w:eastAsia="TimesNewRomanPSMT"/>
                <w:bCs/>
                <w:iCs/>
                <w:lang w:val="sr-Cyrl-CS"/>
              </w:rPr>
              <w:t>Изабрани понуђач</w:t>
            </w:r>
            <w:r w:rsidRPr="00A44DBC">
              <w:rPr>
                <w:iCs/>
              </w:rPr>
              <w:t xml:space="preserve"> не извршава све своје обавезе у роковима и на начин </w:t>
            </w:r>
            <w:r>
              <w:rPr>
                <w:iCs/>
              </w:rPr>
              <w:t>предвиђен појединачним уговором</w:t>
            </w:r>
            <w:r>
              <w:rPr>
                <w:iCs/>
                <w:lang w:val="sr-Cyrl-CS"/>
              </w:rPr>
              <w:t xml:space="preserve"> или појединачном издатом наруџбеницом.</w:t>
            </w:r>
          </w:p>
          <w:p w:rsidR="00F23FE6" w:rsidRPr="000F6370" w:rsidRDefault="00F23FE6" w:rsidP="00F23FE6">
            <w:pPr>
              <w:pStyle w:val="ListParagraph"/>
              <w:tabs>
                <w:tab w:val="left" w:pos="0"/>
              </w:tabs>
              <w:ind w:left="0"/>
              <w:jc w:val="both"/>
              <w:rPr>
                <w:b/>
                <w:iCs/>
                <w:lang w:val="sr-Cyrl-CS"/>
              </w:rPr>
            </w:pPr>
          </w:p>
          <w:p w:rsidR="00F23FE6" w:rsidRDefault="00F23FE6" w:rsidP="00F23FE6">
            <w:pPr>
              <w:tabs>
                <w:tab w:val="left" w:pos="4455"/>
              </w:tabs>
              <w:jc w:val="both"/>
              <w:rPr>
                <w:lang w:val="sr-Cyrl-CS"/>
              </w:rPr>
            </w:pPr>
            <w:r>
              <w:rPr>
                <w:sz w:val="22"/>
                <w:szCs w:val="22"/>
                <w:lang w:val="sr-Cyrl-CS"/>
              </w:rPr>
              <w:t xml:space="preserve">ВИША СИЛА </w:t>
            </w:r>
          </w:p>
          <w:p w:rsidR="00F23FE6" w:rsidRDefault="00F23FE6" w:rsidP="00F23FE6">
            <w:pPr>
              <w:tabs>
                <w:tab w:val="left" w:pos="4455"/>
              </w:tabs>
              <w:jc w:val="center"/>
              <w:rPr>
                <w:lang w:val="sr-Cyrl-CS"/>
              </w:rPr>
            </w:pPr>
            <w:r>
              <w:rPr>
                <w:sz w:val="22"/>
                <w:szCs w:val="22"/>
                <w:lang w:val="sr-Cyrl-CS"/>
              </w:rPr>
              <w:t>Члан 13.</w:t>
            </w:r>
          </w:p>
          <w:p w:rsidR="00F23FE6" w:rsidRDefault="00F23FE6" w:rsidP="00F23FE6">
            <w:pPr>
              <w:tabs>
                <w:tab w:val="left" w:pos="4455"/>
              </w:tabs>
              <w:jc w:val="both"/>
              <w:rPr>
                <w:lang w:val="sr-Cyrl-CS"/>
              </w:rPr>
            </w:pPr>
            <w:r>
              <w:rPr>
                <w:sz w:val="22"/>
                <w:szCs w:val="22"/>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F23FE6" w:rsidRDefault="00F23FE6" w:rsidP="00F23FE6">
            <w:pPr>
              <w:tabs>
                <w:tab w:val="left" w:pos="4455"/>
              </w:tabs>
              <w:jc w:val="both"/>
              <w:rPr>
                <w:lang w:val="sr-Cyrl-CS"/>
              </w:rPr>
            </w:pPr>
            <w:r>
              <w:rPr>
                <w:sz w:val="22"/>
                <w:szCs w:val="22"/>
                <w:lang w:val="sr-Cyrl-CS"/>
              </w:rPr>
              <w:t xml:space="preserve"> 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F23FE6" w:rsidRDefault="00F23FE6" w:rsidP="00F23FE6">
            <w:pPr>
              <w:tabs>
                <w:tab w:val="left" w:pos="4455"/>
              </w:tabs>
              <w:jc w:val="both"/>
              <w:rPr>
                <w:lang w:val="sr-Cyrl-CS"/>
              </w:rPr>
            </w:pPr>
            <w:r>
              <w:rPr>
                <w:sz w:val="22"/>
                <w:szCs w:val="22"/>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Pr>
                <w:sz w:val="22"/>
                <w:szCs w:val="22"/>
                <w:lang w:val="sr-Cyrl-CS"/>
              </w:rPr>
              <w:tab/>
            </w:r>
          </w:p>
          <w:p w:rsidR="00F23FE6" w:rsidRDefault="00F23FE6" w:rsidP="00F23FE6">
            <w:pPr>
              <w:tabs>
                <w:tab w:val="left" w:pos="4455"/>
              </w:tabs>
              <w:jc w:val="both"/>
              <w:rPr>
                <w:lang w:val="sr-Cyrl-CS"/>
              </w:rPr>
            </w:pPr>
            <w:r>
              <w:rPr>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F23FE6" w:rsidRDefault="00F23FE6" w:rsidP="00F23FE6">
            <w:pPr>
              <w:tabs>
                <w:tab w:val="left" w:pos="4455"/>
              </w:tabs>
              <w:jc w:val="both"/>
              <w:rPr>
                <w:lang w:val="sr-Cyrl-CS"/>
              </w:rPr>
            </w:pPr>
            <w:r>
              <w:rPr>
                <w:sz w:val="22"/>
                <w:szCs w:val="22"/>
                <w:lang w:val="sr-Cyrl-CS"/>
              </w:rPr>
              <w:t xml:space="preserve"> </w:t>
            </w:r>
          </w:p>
          <w:p w:rsidR="00F23FE6" w:rsidRPr="00973DC4" w:rsidRDefault="00F23FE6" w:rsidP="00F23FE6">
            <w:pPr>
              <w:tabs>
                <w:tab w:val="left" w:pos="4455"/>
              </w:tabs>
              <w:jc w:val="both"/>
              <w:rPr>
                <w:lang w:val="sr-Cyrl-CS"/>
              </w:rPr>
            </w:pPr>
            <w:r w:rsidRPr="00973DC4">
              <w:rPr>
                <w:sz w:val="22"/>
                <w:szCs w:val="22"/>
                <w:lang w:val="sr-Cyrl-CS"/>
              </w:rPr>
              <w:t>РАСКИД ОКВИРНОГ СПОРАЗУМА</w:t>
            </w:r>
          </w:p>
          <w:p w:rsidR="00F23FE6" w:rsidRPr="00973DC4" w:rsidRDefault="00F23FE6" w:rsidP="00F23FE6">
            <w:pPr>
              <w:jc w:val="center"/>
              <w:rPr>
                <w:lang w:val="sr-Latn-CS"/>
              </w:rPr>
            </w:pPr>
            <w:r w:rsidRPr="00973DC4">
              <w:rPr>
                <w:sz w:val="22"/>
                <w:szCs w:val="22"/>
              </w:rPr>
              <w:t xml:space="preserve">Члан </w:t>
            </w:r>
            <w:r w:rsidRPr="00973DC4">
              <w:rPr>
                <w:sz w:val="22"/>
                <w:szCs w:val="22"/>
                <w:lang w:val="sr-Cyrl-CS"/>
              </w:rPr>
              <w:t>1</w:t>
            </w:r>
            <w:r>
              <w:rPr>
                <w:sz w:val="22"/>
                <w:szCs w:val="22"/>
                <w:lang w:val="sr-Cyrl-CS"/>
              </w:rPr>
              <w:t>4</w:t>
            </w:r>
            <w:r w:rsidRPr="00973DC4">
              <w:rPr>
                <w:sz w:val="22"/>
                <w:szCs w:val="22"/>
                <w:lang w:val="sr-Latn-CS"/>
              </w:rPr>
              <w:t>.</w:t>
            </w:r>
          </w:p>
          <w:p w:rsidR="00F23FE6" w:rsidRPr="00973DC4" w:rsidRDefault="00F23FE6" w:rsidP="00F23FE6">
            <w:pPr>
              <w:jc w:val="both"/>
            </w:pPr>
            <w:r w:rsidRPr="00973DC4">
              <w:rPr>
                <w:sz w:val="22"/>
                <w:szCs w:val="22"/>
              </w:rPr>
              <w:t xml:space="preserve">Свака </w:t>
            </w:r>
            <w:r w:rsidRPr="00973DC4">
              <w:rPr>
                <w:sz w:val="22"/>
                <w:szCs w:val="22"/>
                <w:lang w:val="sr-Cyrl-CS"/>
              </w:rPr>
              <w:t>од страна потписиница овог Оквирног споразума</w:t>
            </w:r>
            <w:r w:rsidRPr="00973DC4">
              <w:rPr>
                <w:sz w:val="22"/>
                <w:szCs w:val="22"/>
              </w:rPr>
              <w:t xml:space="preserve"> може раскинути овај </w:t>
            </w:r>
            <w:r w:rsidRPr="00973DC4">
              <w:rPr>
                <w:sz w:val="22"/>
                <w:szCs w:val="22"/>
                <w:lang w:val="sr-Cyrl-CS"/>
              </w:rPr>
              <w:t xml:space="preserve">Оквирни споразум </w:t>
            </w:r>
            <w:r w:rsidRPr="00973DC4">
              <w:rPr>
                <w:sz w:val="22"/>
                <w:szCs w:val="22"/>
              </w:rPr>
              <w:t xml:space="preserve">у случају да друга страна не извршава своје уговорне обавезе у свему на уговорени начин и у уговореном року, односно у случају да врши битне повреде </w:t>
            </w:r>
            <w:r w:rsidRPr="00973DC4">
              <w:rPr>
                <w:sz w:val="22"/>
                <w:szCs w:val="22"/>
                <w:lang w:val="sr-Cyrl-CS"/>
              </w:rPr>
              <w:t>Оквирног споразума,</w:t>
            </w:r>
            <w:r w:rsidRPr="00973DC4">
              <w:rPr>
                <w:sz w:val="22"/>
                <w:szCs w:val="22"/>
              </w:rPr>
              <w:t xml:space="preserve"> у </w:t>
            </w:r>
            <w:r w:rsidRPr="00973DC4">
              <w:rPr>
                <w:sz w:val="22"/>
                <w:szCs w:val="22"/>
              </w:rPr>
              <w:lastRenderedPageBreak/>
              <w:t xml:space="preserve">смислу одредаба Закона о облигационим односима. </w:t>
            </w:r>
          </w:p>
          <w:p w:rsidR="00F23FE6" w:rsidRPr="00973DC4" w:rsidRDefault="00F23FE6" w:rsidP="00F23FE6">
            <w:pPr>
              <w:pStyle w:val="BodyText"/>
              <w:rPr>
                <w:lang w:val="sr-Cyrl-CS"/>
              </w:rPr>
            </w:pPr>
            <w:r w:rsidRPr="00973DC4">
              <w:rPr>
                <w:sz w:val="22"/>
                <w:szCs w:val="22"/>
              </w:rPr>
              <w:t xml:space="preserve">Страна која жели да раскине </w:t>
            </w:r>
            <w:r w:rsidRPr="00973DC4">
              <w:rPr>
                <w:sz w:val="22"/>
                <w:szCs w:val="22"/>
                <w:lang w:val="sr-Cyrl-CS"/>
              </w:rPr>
              <w:t>Оквирни споразум</w:t>
            </w:r>
            <w:r w:rsidRPr="00973DC4">
              <w:rPr>
                <w:sz w:val="22"/>
                <w:szCs w:val="22"/>
              </w:rPr>
              <w:t xml:space="preserve"> дужна је да о томе у разумном року писмено обавести другу страну.</w:t>
            </w:r>
          </w:p>
          <w:p w:rsidR="00F23FE6" w:rsidRPr="00973DC4" w:rsidRDefault="00F23FE6" w:rsidP="00F23FE6">
            <w:pPr>
              <w:pStyle w:val="BodyText"/>
            </w:pPr>
            <w:r w:rsidRPr="00973DC4">
              <w:rPr>
                <w:sz w:val="22"/>
                <w:szCs w:val="22"/>
              </w:rPr>
              <w:t xml:space="preserve">Раскидом </w:t>
            </w:r>
            <w:r w:rsidRPr="00973DC4">
              <w:rPr>
                <w:sz w:val="22"/>
                <w:szCs w:val="22"/>
                <w:lang w:val="sr-Cyrl-CS"/>
              </w:rPr>
              <w:t>Оквирног споразума</w:t>
            </w:r>
            <w:r w:rsidRPr="00973DC4">
              <w:rPr>
                <w:sz w:val="22"/>
                <w:szCs w:val="22"/>
              </w:rPr>
              <w:t xml:space="preserve"> не престаје евентуална обавеза да се накнади </w:t>
            </w:r>
            <w:r w:rsidRPr="00973DC4">
              <w:rPr>
                <w:sz w:val="22"/>
                <w:szCs w:val="22"/>
                <w:lang w:val="sr-Cyrl-CS"/>
              </w:rPr>
              <w:t xml:space="preserve">стварна </w:t>
            </w:r>
            <w:r w:rsidRPr="00973DC4">
              <w:rPr>
                <w:sz w:val="22"/>
                <w:szCs w:val="22"/>
              </w:rPr>
              <w:t xml:space="preserve">штета проузрокована другој страни а, такође, раскид нема утицаја ни на решавање евентуалих спорова и уређивање права и обавеза </w:t>
            </w:r>
            <w:r w:rsidRPr="00973DC4">
              <w:rPr>
                <w:sz w:val="22"/>
                <w:szCs w:val="22"/>
                <w:lang w:val="sr-Cyrl-CS"/>
              </w:rPr>
              <w:t xml:space="preserve">насталих пре </w:t>
            </w:r>
            <w:r w:rsidRPr="00973DC4">
              <w:rPr>
                <w:sz w:val="22"/>
                <w:szCs w:val="22"/>
              </w:rPr>
              <w:t>раскида.</w:t>
            </w:r>
          </w:p>
          <w:p w:rsidR="00F23FE6" w:rsidRDefault="00F23FE6" w:rsidP="00F23FE6">
            <w:pPr>
              <w:pStyle w:val="BodyText"/>
              <w:rPr>
                <w:lang w:val="sr-Cyrl-CS"/>
              </w:rPr>
            </w:pPr>
            <w:r w:rsidRPr="00973DC4">
              <w:rPr>
                <w:sz w:val="22"/>
                <w:szCs w:val="22"/>
                <w:lang w:val="sr-Cyrl-CS"/>
              </w:rPr>
              <w:t>С</w:t>
            </w:r>
            <w:r w:rsidRPr="00973DC4">
              <w:rPr>
                <w:sz w:val="22"/>
                <w:szCs w:val="22"/>
              </w:rPr>
              <w:t xml:space="preserve">трана која је одговорна за раскид </w:t>
            </w:r>
            <w:r w:rsidRPr="00973DC4">
              <w:rPr>
                <w:sz w:val="22"/>
                <w:szCs w:val="22"/>
                <w:lang w:val="sr-Cyrl-CS"/>
              </w:rPr>
              <w:t xml:space="preserve">Оквирног споразума </w:t>
            </w:r>
            <w:r w:rsidRPr="00973DC4">
              <w:rPr>
                <w:sz w:val="22"/>
                <w:szCs w:val="22"/>
              </w:rPr>
              <w:t>дужна је да другој страни надокнади стварну штету</w:t>
            </w:r>
            <w:r w:rsidRPr="00973DC4">
              <w:rPr>
                <w:sz w:val="22"/>
                <w:szCs w:val="22"/>
                <w:lang w:val="sr-Cyrl-CS"/>
              </w:rPr>
              <w:t>.</w:t>
            </w:r>
          </w:p>
          <w:p w:rsidR="00F23FE6" w:rsidRDefault="00F23FE6" w:rsidP="00F23FE6">
            <w:pPr>
              <w:tabs>
                <w:tab w:val="left" w:pos="4455"/>
              </w:tabs>
              <w:jc w:val="both"/>
              <w:rPr>
                <w:lang w:val="sr-Cyrl-CS"/>
              </w:rPr>
            </w:pPr>
            <w:r>
              <w:rPr>
                <w:sz w:val="22"/>
                <w:szCs w:val="22"/>
                <w:lang w:val="sr-Cyrl-CS"/>
              </w:rPr>
              <w:t>ПРЕЛАЗНЕ И ЗАВРШНЕ ОДРЕДБЕ</w:t>
            </w:r>
          </w:p>
          <w:p w:rsidR="00F23FE6" w:rsidRDefault="00F23FE6" w:rsidP="00F23FE6">
            <w:pPr>
              <w:tabs>
                <w:tab w:val="left" w:pos="4455"/>
              </w:tabs>
              <w:jc w:val="center"/>
              <w:rPr>
                <w:lang w:val="sr-Cyrl-CS"/>
              </w:rPr>
            </w:pPr>
            <w:r>
              <w:rPr>
                <w:sz w:val="22"/>
                <w:szCs w:val="22"/>
                <w:lang w:val="sr-Cyrl-CS"/>
              </w:rPr>
              <w:t>Члан 15.</w:t>
            </w:r>
          </w:p>
          <w:p w:rsidR="00F23FE6" w:rsidRDefault="00F23FE6" w:rsidP="00F23FE6">
            <w:pPr>
              <w:tabs>
                <w:tab w:val="left" w:pos="4455"/>
              </w:tabs>
              <w:jc w:val="both"/>
              <w:rPr>
                <w:lang w:val="sr-Cyrl-CS"/>
              </w:rPr>
            </w:pPr>
            <w:r>
              <w:rPr>
                <w:sz w:val="22"/>
                <w:szCs w:val="22"/>
                <w:lang w:val="sr-Cyrl-CS"/>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F23FE6" w:rsidRDefault="00F23FE6" w:rsidP="00F23FE6">
            <w:pPr>
              <w:tabs>
                <w:tab w:val="left" w:pos="4455"/>
              </w:tabs>
              <w:jc w:val="both"/>
              <w:rPr>
                <w:lang w:val="sr-Cyrl-CS"/>
              </w:rPr>
            </w:pPr>
          </w:p>
          <w:p w:rsidR="00F23FE6" w:rsidRDefault="00F23FE6" w:rsidP="00F23FE6">
            <w:pPr>
              <w:tabs>
                <w:tab w:val="left" w:pos="4455"/>
              </w:tabs>
              <w:jc w:val="center"/>
              <w:rPr>
                <w:lang w:val="sr-Cyrl-CS"/>
              </w:rPr>
            </w:pPr>
            <w:r>
              <w:rPr>
                <w:sz w:val="22"/>
                <w:szCs w:val="22"/>
                <w:lang w:val="sr-Cyrl-CS"/>
              </w:rPr>
              <w:t>Члан 16.</w:t>
            </w:r>
          </w:p>
          <w:p w:rsidR="00F23FE6" w:rsidRDefault="00F23FE6" w:rsidP="00F23FE6">
            <w:pPr>
              <w:tabs>
                <w:tab w:val="left" w:pos="4455"/>
              </w:tabs>
              <w:jc w:val="both"/>
              <w:rPr>
                <w:lang w:val="sr-Cyrl-CS"/>
              </w:rPr>
            </w:pPr>
            <w:r>
              <w:rPr>
                <w:sz w:val="22"/>
                <w:szCs w:val="22"/>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F23FE6" w:rsidRDefault="00F23FE6" w:rsidP="00F23FE6">
            <w:pPr>
              <w:tabs>
                <w:tab w:val="left" w:pos="4455"/>
              </w:tabs>
              <w:jc w:val="both"/>
              <w:rPr>
                <w:lang w:val="sr-Cyrl-CS"/>
              </w:rPr>
            </w:pPr>
            <w:r>
              <w:rPr>
                <w:sz w:val="22"/>
                <w:szCs w:val="22"/>
                <w:lang w:val="sr-Cyrl-CS"/>
              </w:rPr>
              <w:t xml:space="preserve">У случају да споразум није могућ, спор ће решавати Привредни суд у </w:t>
            </w:r>
            <w:r w:rsidR="009546D3">
              <w:rPr>
                <w:sz w:val="22"/>
                <w:szCs w:val="22"/>
                <w:lang w:val="sr-Cyrl-CS"/>
              </w:rPr>
              <w:t>Новом Саду</w:t>
            </w:r>
            <w:r>
              <w:rPr>
                <w:sz w:val="22"/>
                <w:szCs w:val="22"/>
                <w:lang w:val="sr-Cyrl-CS"/>
              </w:rPr>
              <w:t>.</w:t>
            </w:r>
          </w:p>
          <w:p w:rsidR="00F23FE6" w:rsidRDefault="00F23FE6" w:rsidP="00F23FE6">
            <w:pPr>
              <w:tabs>
                <w:tab w:val="left" w:pos="4455"/>
              </w:tabs>
              <w:jc w:val="both"/>
              <w:rPr>
                <w:lang w:val="sr-Cyrl-CS"/>
              </w:rPr>
            </w:pPr>
          </w:p>
          <w:p w:rsidR="00F23FE6" w:rsidRDefault="00F23FE6" w:rsidP="00F23FE6">
            <w:pPr>
              <w:tabs>
                <w:tab w:val="left" w:pos="4455"/>
              </w:tabs>
              <w:jc w:val="center"/>
              <w:rPr>
                <w:lang w:val="sr-Cyrl-CS"/>
              </w:rPr>
            </w:pPr>
            <w:r>
              <w:rPr>
                <w:sz w:val="22"/>
                <w:szCs w:val="22"/>
                <w:lang w:val="sr-Cyrl-CS"/>
              </w:rPr>
              <w:t>Члан 17.</w:t>
            </w:r>
          </w:p>
          <w:p w:rsidR="00F23FE6" w:rsidRDefault="00F23FE6" w:rsidP="00F23FE6">
            <w:pPr>
              <w:tabs>
                <w:tab w:val="left" w:pos="4455"/>
              </w:tabs>
              <w:jc w:val="both"/>
              <w:rPr>
                <w:lang w:val="sr-Cyrl-CS"/>
              </w:rPr>
            </w:pPr>
            <w:r>
              <w:rPr>
                <w:sz w:val="22"/>
                <w:szCs w:val="22"/>
                <w:lang w:val="sr-Cyrl-CS"/>
              </w:rPr>
              <w:t>Овај Оквирни споразум важи и производи правно дејство 12(дванаест) месеци од дана обостраног потписивања.</w:t>
            </w:r>
          </w:p>
          <w:p w:rsidR="00F23FE6" w:rsidRDefault="00F23FE6" w:rsidP="00F23FE6">
            <w:pPr>
              <w:tabs>
                <w:tab w:val="left" w:pos="4455"/>
              </w:tabs>
              <w:jc w:val="center"/>
              <w:rPr>
                <w:lang w:val="sr-Cyrl-CS"/>
              </w:rPr>
            </w:pPr>
            <w:r>
              <w:rPr>
                <w:sz w:val="22"/>
                <w:szCs w:val="22"/>
                <w:lang w:val="sr-Cyrl-CS"/>
              </w:rPr>
              <w:t>Члан 18.</w:t>
            </w:r>
          </w:p>
          <w:p w:rsidR="00DF6740" w:rsidRDefault="00F23FE6" w:rsidP="009546D3">
            <w:pPr>
              <w:tabs>
                <w:tab w:val="left" w:pos="4455"/>
              </w:tabs>
              <w:jc w:val="both"/>
              <w:rPr>
                <w:lang w:val="sr-Cyrl-CS"/>
              </w:rPr>
            </w:pPr>
            <w:r>
              <w:rPr>
                <w:sz w:val="22"/>
                <w:szCs w:val="22"/>
                <w:lang w:val="sr-Cyrl-CS"/>
              </w:rPr>
              <w:t xml:space="preserve">Овај Оквирни споразум је закључен у </w:t>
            </w:r>
            <w:r w:rsidR="009546D3">
              <w:rPr>
                <w:sz w:val="22"/>
                <w:szCs w:val="22"/>
                <w:lang w:val="sr-Cyrl-CS"/>
              </w:rPr>
              <w:t>4</w:t>
            </w:r>
            <w:r>
              <w:rPr>
                <w:sz w:val="22"/>
                <w:szCs w:val="22"/>
                <w:lang w:val="sr-Cyrl-CS"/>
              </w:rPr>
              <w:t xml:space="preserve"> (</w:t>
            </w:r>
            <w:r w:rsidR="009546D3">
              <w:rPr>
                <w:sz w:val="22"/>
                <w:szCs w:val="22"/>
                <w:lang w:val="sr-Cyrl-CS"/>
              </w:rPr>
              <w:t>четири</w:t>
            </w:r>
            <w:r>
              <w:rPr>
                <w:sz w:val="22"/>
                <w:szCs w:val="22"/>
                <w:lang w:val="sr-Cyrl-CS"/>
              </w:rPr>
              <w:t>) истоветн</w:t>
            </w:r>
            <w:r w:rsidR="009546D3">
              <w:rPr>
                <w:sz w:val="22"/>
                <w:szCs w:val="22"/>
                <w:lang w:val="sr-Cyrl-CS"/>
              </w:rPr>
              <w:t>а</w:t>
            </w:r>
            <w:r>
              <w:rPr>
                <w:sz w:val="22"/>
                <w:szCs w:val="22"/>
                <w:lang w:val="sr-Cyrl-CS"/>
              </w:rPr>
              <w:t xml:space="preserve"> примерка, од којих Наручиоцу припада </w:t>
            </w:r>
            <w:r w:rsidR="009546D3">
              <w:rPr>
                <w:sz w:val="22"/>
                <w:szCs w:val="22"/>
                <w:lang w:val="sr-Cyrl-CS"/>
              </w:rPr>
              <w:t>2</w:t>
            </w:r>
            <w:r>
              <w:rPr>
                <w:sz w:val="22"/>
                <w:szCs w:val="22"/>
                <w:lang w:val="sr-Cyrl-CS"/>
              </w:rPr>
              <w:t>(</w:t>
            </w:r>
            <w:r w:rsidR="009546D3">
              <w:rPr>
                <w:sz w:val="22"/>
                <w:szCs w:val="22"/>
                <w:lang w:val="sr-Cyrl-CS"/>
              </w:rPr>
              <w:t>два</w:t>
            </w:r>
            <w:r>
              <w:rPr>
                <w:sz w:val="22"/>
                <w:szCs w:val="22"/>
                <w:lang w:val="sr-Cyrl-CS"/>
              </w:rPr>
              <w:t>), а Извршиоцу 2 (два) примерка оквирног споразума</w:t>
            </w:r>
          </w:p>
          <w:p w:rsidR="009546D3" w:rsidRPr="009546D3" w:rsidRDefault="009546D3" w:rsidP="009546D3">
            <w:pPr>
              <w:tabs>
                <w:tab w:val="left" w:pos="4455"/>
              </w:tabs>
              <w:jc w:val="both"/>
              <w:rPr>
                <w:lang w:val="sr-Cyrl-CS"/>
              </w:rPr>
            </w:pPr>
          </w:p>
          <w:p w:rsidR="00DF6740" w:rsidRPr="00DF6740" w:rsidRDefault="00DF6740" w:rsidP="00DF6740">
            <w:pPr>
              <w:jc w:val="both"/>
              <w:rPr>
                <w:lang w:val="ru-RU"/>
              </w:rPr>
            </w:pPr>
          </w:p>
          <w:p w:rsidR="009546D3" w:rsidRDefault="009546D3" w:rsidP="00DF6740">
            <w:pPr>
              <w:jc w:val="both"/>
              <w:rPr>
                <w:lang w:val="ru-RU"/>
              </w:rPr>
            </w:pPr>
          </w:p>
          <w:p w:rsidR="009546D3" w:rsidRDefault="009546D3" w:rsidP="00DF6740">
            <w:pPr>
              <w:jc w:val="both"/>
              <w:rPr>
                <w:lang w:val="ru-RU"/>
              </w:rPr>
            </w:pPr>
          </w:p>
          <w:p w:rsidR="009546D3" w:rsidRDefault="009546D3" w:rsidP="00DF6740">
            <w:pPr>
              <w:jc w:val="both"/>
              <w:rPr>
                <w:lang w:val="ru-RU"/>
              </w:rPr>
            </w:pPr>
            <w:r>
              <w:rPr>
                <w:sz w:val="22"/>
                <w:szCs w:val="22"/>
                <w:lang w:val="sr-Cyrl-CS"/>
              </w:rPr>
              <w:t xml:space="preserve">ИЗВРШИЛАЦ                                                                 </w:t>
            </w:r>
            <w:r>
              <w:rPr>
                <w:sz w:val="22"/>
                <w:szCs w:val="22"/>
                <w:lang w:val="sr-Cyrl-CS"/>
              </w:rPr>
              <w:tab/>
            </w:r>
            <w:r>
              <w:rPr>
                <w:sz w:val="22"/>
                <w:szCs w:val="22"/>
                <w:lang w:val="sr-Cyrl-CS"/>
              </w:rPr>
              <w:tab/>
            </w:r>
            <w:r>
              <w:rPr>
                <w:sz w:val="22"/>
                <w:szCs w:val="22"/>
                <w:lang w:val="sr-Cyrl-CS"/>
              </w:rPr>
              <w:tab/>
              <w:t>НАРУЧИЛАЦ</w:t>
            </w:r>
            <w:r w:rsidR="00803DB9">
              <w:rPr>
                <w:lang w:val="ru-RU"/>
              </w:rPr>
              <w:t xml:space="preserve">                                                                                    </w:t>
            </w:r>
          </w:p>
          <w:p w:rsidR="009546D3" w:rsidRDefault="009546D3" w:rsidP="00DF6740">
            <w:pPr>
              <w:jc w:val="both"/>
              <w:rPr>
                <w:lang w:val="ru-RU"/>
              </w:rPr>
            </w:pPr>
          </w:p>
          <w:p w:rsidR="00DF6740" w:rsidRPr="00DF6740" w:rsidRDefault="009546D3" w:rsidP="00DF6740">
            <w:pPr>
              <w:jc w:val="both"/>
              <w:rPr>
                <w:lang w:val="ru-RU"/>
              </w:rPr>
            </w:pPr>
            <w:r>
              <w:rPr>
                <w:lang w:val="ru-RU"/>
              </w:rPr>
              <w:t xml:space="preserve">                                                                                                     </w:t>
            </w:r>
            <w:r w:rsidR="00803DB9">
              <w:rPr>
                <w:lang w:val="ru-RU"/>
              </w:rPr>
              <w:t>Др Јелена Дамњановић</w:t>
            </w:r>
          </w:p>
          <w:p w:rsidR="00DF6740" w:rsidRDefault="00DF6740" w:rsidP="00DF6740">
            <w:pPr>
              <w:jc w:val="both"/>
              <w:rPr>
                <w:rFonts w:eastAsia="Arial"/>
                <w:lang w:val="ru-RU"/>
              </w:rPr>
            </w:pPr>
            <w:r w:rsidRPr="00DF6740">
              <w:rPr>
                <w:rFonts w:eastAsia="Arial"/>
                <w:lang w:val="ru-RU"/>
              </w:rPr>
              <w:t xml:space="preserve">           </w:t>
            </w:r>
            <w:r w:rsidRPr="00873FA5">
              <w:rPr>
                <w:rFonts w:eastAsia="Arial"/>
                <w:lang w:val="ru-RU"/>
              </w:rPr>
              <w:t xml:space="preserve"> </w:t>
            </w:r>
            <w:r>
              <w:rPr>
                <w:rFonts w:eastAsia="Arial"/>
                <w:lang w:val="ru-RU"/>
              </w:rPr>
              <w:t xml:space="preserve">            </w:t>
            </w:r>
          </w:p>
          <w:p w:rsidR="00A61D8D" w:rsidRDefault="00A61D8D" w:rsidP="00DF6740">
            <w:pPr>
              <w:jc w:val="both"/>
              <w:rPr>
                <w:rFonts w:eastAsia="Arial"/>
                <w:lang w:val="ru-RU"/>
              </w:rPr>
            </w:pPr>
          </w:p>
          <w:p w:rsidR="00A61D8D" w:rsidRDefault="00A61D8D" w:rsidP="00DF6740">
            <w:pPr>
              <w:jc w:val="both"/>
              <w:rPr>
                <w:rFonts w:eastAsia="Arial"/>
                <w:lang w:val="ru-RU"/>
              </w:rPr>
            </w:pPr>
          </w:p>
          <w:p w:rsidR="009546D3" w:rsidRPr="00973DC4" w:rsidRDefault="009546D3" w:rsidP="009546D3">
            <w:pPr>
              <w:tabs>
                <w:tab w:val="left" w:pos="4455"/>
              </w:tabs>
              <w:jc w:val="both"/>
            </w:pPr>
            <w:r w:rsidRPr="00973DC4">
              <w:rPr>
                <w:b/>
                <w:sz w:val="22"/>
                <w:szCs w:val="22"/>
                <w:lang w:val="sr-Cyrl-CS"/>
              </w:rPr>
              <w:t>Напомена:</w:t>
            </w:r>
            <w:r w:rsidRPr="00973DC4">
              <w:rPr>
                <w:sz w:val="22"/>
                <w:szCs w:val="22"/>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p>
          <w:p w:rsidR="00A61D8D" w:rsidRDefault="009546D3" w:rsidP="009546D3">
            <w:pPr>
              <w:jc w:val="both"/>
              <w:rPr>
                <w:rFonts w:eastAsia="Arial"/>
              </w:rPr>
            </w:pPr>
            <w:r w:rsidRPr="00973DC4">
              <w:rPr>
                <w:sz w:val="22"/>
                <w:szCs w:val="22"/>
                <w:lang w:val="sr-Cyrl-CS"/>
              </w:rPr>
              <w:t>У случају подношења заједничке понуде,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w:t>
            </w:r>
          </w:p>
          <w:p w:rsidR="0021029B" w:rsidRDefault="0021029B" w:rsidP="00DF6740">
            <w:pPr>
              <w:jc w:val="both"/>
              <w:rPr>
                <w:rFonts w:eastAsia="Arial"/>
              </w:rPr>
            </w:pPr>
          </w:p>
          <w:p w:rsidR="0021029B" w:rsidRDefault="0021029B" w:rsidP="00DF6740">
            <w:pPr>
              <w:jc w:val="both"/>
              <w:rPr>
                <w:rFonts w:eastAsia="Arial"/>
              </w:rPr>
            </w:pPr>
          </w:p>
          <w:p w:rsidR="0021029B" w:rsidRDefault="0021029B" w:rsidP="00DF6740">
            <w:pPr>
              <w:jc w:val="both"/>
              <w:rPr>
                <w:rFonts w:eastAsia="Arial"/>
              </w:rPr>
            </w:pPr>
          </w:p>
          <w:p w:rsidR="0021029B" w:rsidRDefault="0021029B" w:rsidP="00DF6740">
            <w:pPr>
              <w:jc w:val="both"/>
              <w:rPr>
                <w:rFonts w:eastAsia="Arial"/>
              </w:rPr>
            </w:pPr>
          </w:p>
          <w:p w:rsidR="0021029B" w:rsidRDefault="0021029B" w:rsidP="00DF6740">
            <w:pPr>
              <w:jc w:val="both"/>
              <w:rPr>
                <w:rFonts w:eastAsia="Arial"/>
              </w:rPr>
            </w:pPr>
          </w:p>
          <w:p w:rsidR="0021029B" w:rsidRDefault="0021029B" w:rsidP="00DF6740">
            <w:pPr>
              <w:jc w:val="both"/>
              <w:rPr>
                <w:rFonts w:eastAsia="Arial"/>
              </w:rPr>
            </w:pPr>
          </w:p>
          <w:p w:rsidR="0021029B" w:rsidRDefault="0021029B" w:rsidP="00DF6740">
            <w:pPr>
              <w:jc w:val="both"/>
              <w:rPr>
                <w:rFonts w:eastAsia="Arial"/>
              </w:rPr>
            </w:pPr>
          </w:p>
          <w:p w:rsidR="0021029B" w:rsidRDefault="0021029B" w:rsidP="00DF6740">
            <w:pPr>
              <w:jc w:val="both"/>
              <w:rPr>
                <w:rFonts w:eastAsia="Arial"/>
              </w:rPr>
            </w:pPr>
          </w:p>
          <w:p w:rsidR="0021029B" w:rsidRDefault="0021029B" w:rsidP="00DF6740">
            <w:pPr>
              <w:jc w:val="both"/>
              <w:rPr>
                <w:rFonts w:eastAsia="Arial"/>
              </w:rPr>
            </w:pPr>
          </w:p>
          <w:p w:rsidR="0021029B" w:rsidRDefault="0021029B" w:rsidP="00DF6740">
            <w:pPr>
              <w:jc w:val="both"/>
              <w:rPr>
                <w:rFonts w:eastAsia="Arial"/>
              </w:rPr>
            </w:pPr>
          </w:p>
          <w:p w:rsidR="0021029B" w:rsidRDefault="0021029B" w:rsidP="00DF6740">
            <w:pPr>
              <w:jc w:val="both"/>
              <w:rPr>
                <w:rFonts w:eastAsia="Arial"/>
              </w:rPr>
            </w:pPr>
          </w:p>
          <w:p w:rsidR="0021029B" w:rsidRDefault="0021029B" w:rsidP="00DF6740">
            <w:pPr>
              <w:jc w:val="both"/>
              <w:rPr>
                <w:rFonts w:eastAsia="Arial"/>
              </w:rPr>
            </w:pPr>
          </w:p>
          <w:p w:rsidR="008F5212" w:rsidRPr="008F5212" w:rsidRDefault="008F5212" w:rsidP="008F5212">
            <w:pPr>
              <w:shd w:val="clear" w:color="auto" w:fill="C6D9F1"/>
              <w:jc w:val="center"/>
              <w:rPr>
                <w:b/>
                <w:bCs/>
                <w:i/>
                <w:iCs/>
              </w:rPr>
            </w:pPr>
            <w:r w:rsidRPr="00873FA5">
              <w:rPr>
                <w:b/>
                <w:bCs/>
                <w:i/>
                <w:iCs/>
              </w:rPr>
              <w:t>VII УПУТСТВО П</w:t>
            </w:r>
            <w:r>
              <w:rPr>
                <w:b/>
                <w:bCs/>
                <w:i/>
                <w:iCs/>
              </w:rPr>
              <w:t>ОНУЂАЧИМА КАКО ДА САЧИНЕ ПОНУДУ</w:t>
            </w:r>
          </w:p>
          <w:p w:rsidR="008F5212" w:rsidRPr="00873FA5" w:rsidRDefault="008F5212" w:rsidP="008F5212">
            <w:pPr>
              <w:jc w:val="both"/>
              <w:rPr>
                <w:b/>
                <w:bCs/>
                <w:i/>
                <w:iCs/>
              </w:rPr>
            </w:pPr>
          </w:p>
          <w:p w:rsidR="008F5212" w:rsidRPr="00873FA5" w:rsidRDefault="008F5212" w:rsidP="008F5212">
            <w:pPr>
              <w:jc w:val="both"/>
              <w:rPr>
                <w:b/>
                <w:bCs/>
                <w:i/>
                <w:iCs/>
              </w:rPr>
            </w:pPr>
            <w:r w:rsidRPr="00873FA5">
              <w:rPr>
                <w:b/>
                <w:bCs/>
                <w:i/>
                <w:iCs/>
              </w:rPr>
              <w:t>1. ПОДАЦИ О ЈЕЗИКУ НА КОЈЕМ ПОНУДА МОРА ДА БУДЕ САСТАВЉЕНА</w:t>
            </w:r>
          </w:p>
          <w:p w:rsidR="008F5212" w:rsidRPr="00873FA5" w:rsidRDefault="008F5212" w:rsidP="008F5212">
            <w:pPr>
              <w:jc w:val="both"/>
              <w:rPr>
                <w:b/>
                <w:bCs/>
                <w:i/>
                <w:iCs/>
              </w:rPr>
            </w:pPr>
          </w:p>
          <w:p w:rsidR="008F5212" w:rsidRPr="00873FA5" w:rsidRDefault="008F5212" w:rsidP="008F5212">
            <w:pPr>
              <w:jc w:val="both"/>
              <w:rPr>
                <w:b/>
                <w:bCs/>
                <w:i/>
                <w:iCs/>
              </w:rPr>
            </w:pPr>
            <w:r w:rsidRPr="00873FA5">
              <w:t>Понуђач подноси понуду на српском језику.</w:t>
            </w:r>
          </w:p>
          <w:p w:rsidR="008F5212" w:rsidRPr="00873FA5" w:rsidRDefault="008F5212" w:rsidP="008F5212">
            <w:pPr>
              <w:jc w:val="both"/>
            </w:pPr>
          </w:p>
          <w:p w:rsidR="008F5212" w:rsidRPr="00873FA5" w:rsidRDefault="008F5212" w:rsidP="008F5212">
            <w:pPr>
              <w:jc w:val="both"/>
              <w:rPr>
                <w:rFonts w:eastAsia="TimesNewRomanPSMT"/>
                <w:bCs/>
              </w:rPr>
            </w:pPr>
            <w:r w:rsidRPr="00873FA5">
              <w:rPr>
                <w:b/>
                <w:bCs/>
                <w:i/>
                <w:iCs/>
              </w:rPr>
              <w:t>2. НАЧИН ПОДНОШЕЊА ПОНУДА</w:t>
            </w:r>
          </w:p>
          <w:p w:rsidR="008F5212" w:rsidRPr="00873FA5" w:rsidRDefault="008F5212" w:rsidP="008F5212">
            <w:pPr>
              <w:jc w:val="both"/>
              <w:rPr>
                <w:rFonts w:eastAsia="TimesNewRomanPSMT"/>
                <w:bCs/>
              </w:rPr>
            </w:pPr>
          </w:p>
          <w:p w:rsidR="008F5212" w:rsidRPr="00873FA5" w:rsidRDefault="008F5212" w:rsidP="008F5212">
            <w:pPr>
              <w:jc w:val="both"/>
              <w:rPr>
                <w:rFonts w:eastAsia="TimesNewRomanPSMT"/>
                <w:bCs/>
              </w:rPr>
            </w:pPr>
            <w:r w:rsidRPr="00873FA5">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F5212" w:rsidRPr="00873FA5" w:rsidRDefault="008F5212" w:rsidP="008F5212">
            <w:pPr>
              <w:jc w:val="both"/>
              <w:rPr>
                <w:rFonts w:eastAsia="TimesNewRomanPSMT"/>
                <w:bCs/>
              </w:rPr>
            </w:pPr>
            <w:r w:rsidRPr="00873FA5">
              <w:rPr>
                <w:rFonts w:eastAsia="TimesNewRomanPSMT"/>
                <w:bCs/>
              </w:rPr>
              <w:t>На полеђини коверте или на кутији навести назив</w:t>
            </w:r>
            <w:r w:rsidRPr="00873FA5">
              <w:rPr>
                <w:rFonts w:eastAsia="TimesNewRomanPSMT"/>
                <w:bCs/>
                <w:lang w:val="sr-Cyrl-CS"/>
              </w:rPr>
              <w:t xml:space="preserve"> и адресу</w:t>
            </w:r>
            <w:r w:rsidRPr="00873FA5">
              <w:rPr>
                <w:rFonts w:eastAsia="TimesNewRomanPSMT"/>
                <w:bCs/>
              </w:rPr>
              <w:t xml:space="preserve"> понуђача. </w:t>
            </w:r>
          </w:p>
          <w:p w:rsidR="008F5212" w:rsidRPr="00873FA5" w:rsidRDefault="008F5212" w:rsidP="008F5212">
            <w:pPr>
              <w:jc w:val="both"/>
              <w:rPr>
                <w:rFonts w:eastAsia="TimesNewRomanPSMT"/>
                <w:bCs/>
              </w:rPr>
            </w:pPr>
            <w:r w:rsidRPr="00873FA5">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4EE2" w:rsidRDefault="008F5212" w:rsidP="00594EE2">
            <w:pPr>
              <w:pStyle w:val="Default"/>
              <w:jc w:val="both"/>
              <w:rPr>
                <w:rFonts w:eastAsia="TimesNewRomanPS-BoldMT"/>
                <w:b/>
                <w:bCs/>
              </w:rPr>
            </w:pPr>
            <w:proofErr w:type="spellStart"/>
            <w:r w:rsidRPr="00873FA5">
              <w:rPr>
                <w:rFonts w:eastAsia="TimesNewRomanPSMT"/>
                <w:bCs/>
              </w:rPr>
              <w:t>Понуду</w:t>
            </w:r>
            <w:proofErr w:type="spellEnd"/>
            <w:r w:rsidRPr="00873FA5">
              <w:rPr>
                <w:rFonts w:eastAsia="TimesNewRomanPSMT"/>
                <w:bCs/>
              </w:rPr>
              <w:t xml:space="preserve"> </w:t>
            </w:r>
            <w:proofErr w:type="spellStart"/>
            <w:r w:rsidRPr="00873FA5">
              <w:rPr>
                <w:rFonts w:eastAsia="TimesNewRomanPSMT"/>
                <w:bCs/>
              </w:rPr>
              <w:t>доставити</w:t>
            </w:r>
            <w:proofErr w:type="spellEnd"/>
            <w:r w:rsidRPr="00873FA5">
              <w:rPr>
                <w:rFonts w:eastAsia="TimesNewRomanPSMT"/>
                <w:bCs/>
              </w:rPr>
              <w:t xml:space="preserve"> </w:t>
            </w:r>
            <w:proofErr w:type="spellStart"/>
            <w:r w:rsidRPr="00873FA5">
              <w:rPr>
                <w:rFonts w:eastAsia="TimesNewRomanPSMT"/>
                <w:bCs/>
              </w:rPr>
              <w:t>на</w:t>
            </w:r>
            <w:proofErr w:type="spellEnd"/>
            <w:r w:rsidRPr="00873FA5">
              <w:rPr>
                <w:rFonts w:eastAsia="TimesNewRomanPSMT"/>
                <w:bCs/>
              </w:rPr>
              <w:t xml:space="preserve"> </w:t>
            </w:r>
            <w:proofErr w:type="spellStart"/>
            <w:r w:rsidRPr="00873FA5">
              <w:rPr>
                <w:rFonts w:eastAsia="TimesNewRomanPSMT"/>
                <w:bCs/>
              </w:rPr>
              <w:t>адресу</w:t>
            </w:r>
            <w:proofErr w:type="spellEnd"/>
            <w:r w:rsidRPr="00873FA5">
              <w:rPr>
                <w:rFonts w:eastAsia="TimesNewRomanPSMT"/>
                <w:bCs/>
              </w:rPr>
              <w:t xml:space="preserve">: </w:t>
            </w:r>
            <w:r w:rsidR="009546D3" w:rsidRPr="00594EE2">
              <w:rPr>
                <w:b/>
                <w:lang w:val="sr-Cyrl-CS"/>
              </w:rPr>
              <w:t>Висока пословна школа струковних студија у Новом Саду</w:t>
            </w:r>
            <w:r w:rsidR="009546D3">
              <w:rPr>
                <w:lang w:val="sr-Cyrl-CS"/>
              </w:rPr>
              <w:t xml:space="preserve">, </w:t>
            </w:r>
            <w:proofErr w:type="spellStart"/>
            <w:r w:rsidRPr="00873FA5">
              <w:rPr>
                <w:rFonts w:eastAsia="TimesNewRomanPSMT"/>
                <w:b/>
                <w:bCs/>
              </w:rPr>
              <w:t>Владимира</w:t>
            </w:r>
            <w:proofErr w:type="spellEnd"/>
            <w:r w:rsidRPr="00873FA5">
              <w:rPr>
                <w:rFonts w:eastAsia="TimesNewRomanPSMT"/>
                <w:b/>
                <w:bCs/>
              </w:rPr>
              <w:t xml:space="preserve"> </w:t>
            </w:r>
            <w:proofErr w:type="spellStart"/>
            <w:r w:rsidRPr="00873FA5">
              <w:rPr>
                <w:rFonts w:eastAsia="TimesNewRomanPSMT"/>
                <w:b/>
                <w:bCs/>
              </w:rPr>
              <w:t>Перића</w:t>
            </w:r>
            <w:proofErr w:type="spellEnd"/>
            <w:r w:rsidRPr="00873FA5">
              <w:rPr>
                <w:rFonts w:eastAsia="TimesNewRomanPSMT"/>
                <w:b/>
                <w:bCs/>
              </w:rPr>
              <w:t xml:space="preserve"> </w:t>
            </w:r>
            <w:proofErr w:type="spellStart"/>
            <w:r w:rsidRPr="00873FA5">
              <w:rPr>
                <w:rFonts w:eastAsia="TimesNewRomanPSMT"/>
                <w:b/>
                <w:bCs/>
              </w:rPr>
              <w:t>Валтера</w:t>
            </w:r>
            <w:proofErr w:type="spellEnd"/>
            <w:r w:rsidRPr="00873FA5">
              <w:rPr>
                <w:rFonts w:eastAsia="TimesNewRomanPSMT"/>
                <w:b/>
                <w:bCs/>
              </w:rPr>
              <w:t xml:space="preserve"> </w:t>
            </w:r>
            <w:proofErr w:type="spellStart"/>
            <w:r w:rsidRPr="00873FA5">
              <w:rPr>
                <w:rFonts w:eastAsia="TimesNewRomanPSMT"/>
                <w:b/>
                <w:bCs/>
              </w:rPr>
              <w:t>бр</w:t>
            </w:r>
            <w:proofErr w:type="spellEnd"/>
            <w:r w:rsidRPr="00873FA5">
              <w:rPr>
                <w:rFonts w:eastAsia="TimesNewRomanPSMT"/>
                <w:b/>
                <w:bCs/>
              </w:rPr>
              <w:t>. 4</w:t>
            </w:r>
            <w:proofErr w:type="gramStart"/>
            <w:r w:rsidRPr="00873FA5">
              <w:rPr>
                <w:rFonts w:eastAsia="TimesNewRomanPSMT"/>
                <w:b/>
                <w:bCs/>
              </w:rPr>
              <w:t xml:space="preserve">,  </w:t>
            </w:r>
            <w:proofErr w:type="spellStart"/>
            <w:r w:rsidRPr="00873FA5">
              <w:rPr>
                <w:rFonts w:eastAsia="TimesNewRomanPSMT"/>
                <w:b/>
                <w:bCs/>
              </w:rPr>
              <w:t>Нови</w:t>
            </w:r>
            <w:proofErr w:type="spellEnd"/>
            <w:proofErr w:type="gramEnd"/>
            <w:r w:rsidRPr="00873FA5">
              <w:rPr>
                <w:rFonts w:eastAsia="TimesNewRomanPSMT"/>
                <w:b/>
                <w:bCs/>
              </w:rPr>
              <w:t xml:space="preserve"> </w:t>
            </w:r>
            <w:proofErr w:type="spellStart"/>
            <w:r w:rsidRPr="00873FA5">
              <w:rPr>
                <w:rFonts w:eastAsia="TimesNewRomanPSMT"/>
                <w:b/>
                <w:bCs/>
              </w:rPr>
              <w:t>Сад</w:t>
            </w:r>
            <w:proofErr w:type="spellEnd"/>
            <w:r w:rsidRPr="00873FA5">
              <w:rPr>
                <w:i/>
                <w:iCs/>
              </w:rPr>
              <w:t xml:space="preserve"> </w:t>
            </w:r>
            <w:proofErr w:type="spellStart"/>
            <w:r w:rsidRPr="00873FA5">
              <w:rPr>
                <w:rFonts w:eastAsia="TimesNewRomanPSMT"/>
                <w:bCs/>
              </w:rPr>
              <w:t>са</w:t>
            </w:r>
            <w:proofErr w:type="spellEnd"/>
            <w:r w:rsidRPr="00873FA5">
              <w:rPr>
                <w:rFonts w:eastAsia="TimesNewRomanPSMT"/>
                <w:bCs/>
              </w:rPr>
              <w:t xml:space="preserve"> </w:t>
            </w:r>
            <w:proofErr w:type="spellStart"/>
            <w:r w:rsidRPr="00873FA5">
              <w:rPr>
                <w:rFonts w:eastAsia="TimesNewRomanPSMT"/>
                <w:bCs/>
              </w:rPr>
              <w:t>назнаком</w:t>
            </w:r>
            <w:proofErr w:type="spellEnd"/>
            <w:r w:rsidRPr="00873FA5">
              <w:rPr>
                <w:rFonts w:eastAsia="TimesNewRomanPSMT"/>
                <w:bCs/>
              </w:rPr>
              <w:t xml:space="preserve">: </w:t>
            </w:r>
            <w:r w:rsidRPr="00873FA5">
              <w:rPr>
                <w:rFonts w:eastAsia="TimesNewRomanPS-BoldMT"/>
                <w:b/>
                <w:bCs/>
              </w:rPr>
              <w:t>,,</w:t>
            </w:r>
            <w:proofErr w:type="spellStart"/>
            <w:r w:rsidRPr="00873FA5">
              <w:rPr>
                <w:rFonts w:eastAsia="TimesNewRomanPS-BoldMT"/>
                <w:b/>
                <w:bCs/>
              </w:rPr>
              <w:t>Понуда</w:t>
            </w:r>
            <w:proofErr w:type="spellEnd"/>
            <w:r w:rsidRPr="00873FA5">
              <w:rPr>
                <w:rFonts w:eastAsia="TimesNewRomanPS-BoldMT"/>
                <w:b/>
                <w:bCs/>
              </w:rPr>
              <w:t xml:space="preserve"> </w:t>
            </w:r>
            <w:proofErr w:type="spellStart"/>
            <w:r w:rsidRPr="00873FA5">
              <w:rPr>
                <w:rFonts w:eastAsia="TimesNewRomanPS-BoldMT"/>
                <w:b/>
                <w:bCs/>
              </w:rPr>
              <w:t>за</w:t>
            </w:r>
            <w:proofErr w:type="spellEnd"/>
            <w:r w:rsidRPr="00873FA5">
              <w:rPr>
                <w:rFonts w:eastAsia="TimesNewRomanPS-BoldMT"/>
                <w:b/>
                <w:bCs/>
              </w:rPr>
              <w:t xml:space="preserve"> </w:t>
            </w:r>
            <w:proofErr w:type="spellStart"/>
            <w:r w:rsidRPr="00873FA5">
              <w:rPr>
                <w:rFonts w:eastAsia="TimesNewRomanPS-BoldMT"/>
                <w:b/>
                <w:bCs/>
              </w:rPr>
              <w:t>јавну</w:t>
            </w:r>
            <w:proofErr w:type="spellEnd"/>
            <w:r w:rsidRPr="00873FA5">
              <w:rPr>
                <w:rFonts w:eastAsia="TimesNewRomanPS-BoldMT"/>
                <w:b/>
                <w:bCs/>
              </w:rPr>
              <w:t xml:space="preserve"> </w:t>
            </w:r>
            <w:proofErr w:type="spellStart"/>
            <w:r w:rsidRPr="00873FA5">
              <w:rPr>
                <w:rFonts w:eastAsia="TimesNewRomanPS-BoldMT"/>
                <w:b/>
                <w:bCs/>
              </w:rPr>
              <w:t>набавку</w:t>
            </w:r>
            <w:proofErr w:type="spellEnd"/>
            <w:r w:rsidR="00A123BF">
              <w:t xml:space="preserve"> </w:t>
            </w:r>
            <w:proofErr w:type="spellStart"/>
            <w:r w:rsidR="00A123BF">
              <w:t>услуг</w:t>
            </w:r>
            <w:r w:rsidRPr="00873FA5">
              <w:t>а</w:t>
            </w:r>
            <w:proofErr w:type="spellEnd"/>
            <w:r w:rsidRPr="00873FA5">
              <w:t xml:space="preserve"> </w:t>
            </w:r>
            <w:r w:rsidRPr="00873FA5">
              <w:rPr>
                <w:b/>
              </w:rPr>
              <w:t>„</w:t>
            </w:r>
            <w:proofErr w:type="spellStart"/>
            <w:r>
              <w:rPr>
                <w:b/>
                <w:bCs/>
              </w:rPr>
              <w:t>Рекламни</w:t>
            </w:r>
            <w:proofErr w:type="spellEnd"/>
            <w:r>
              <w:rPr>
                <w:b/>
                <w:bCs/>
              </w:rPr>
              <w:t xml:space="preserve"> </w:t>
            </w:r>
            <w:proofErr w:type="spellStart"/>
            <w:r>
              <w:rPr>
                <w:b/>
                <w:bCs/>
              </w:rPr>
              <w:t>материјал</w:t>
            </w:r>
            <w:proofErr w:type="spellEnd"/>
            <w:r>
              <w:rPr>
                <w:b/>
                <w:bCs/>
              </w:rPr>
              <w:t>“ 1-</w:t>
            </w:r>
            <w:r w:rsidR="00A123BF">
              <w:rPr>
                <w:b/>
                <w:bCs/>
              </w:rPr>
              <w:t>42/5</w:t>
            </w:r>
            <w:r w:rsidR="00594EE2">
              <w:rPr>
                <w:b/>
                <w:bCs/>
                <w:lang/>
              </w:rPr>
              <w:t xml:space="preserve"> </w:t>
            </w:r>
            <w:r w:rsidRPr="00873FA5">
              <w:rPr>
                <w:rFonts w:eastAsia="TimesNewRomanPSMT"/>
                <w:b/>
                <w:bCs/>
              </w:rPr>
              <w:t xml:space="preserve">- </w:t>
            </w:r>
            <w:r w:rsidRPr="00873FA5">
              <w:rPr>
                <w:rFonts w:eastAsia="TimesNewRomanPS-BoldMT"/>
                <w:b/>
                <w:bCs/>
              </w:rPr>
              <w:t>НЕ ОТВАРАТИ”.</w:t>
            </w:r>
          </w:p>
          <w:p w:rsidR="008F5212" w:rsidRPr="00873FA5" w:rsidRDefault="008F5212" w:rsidP="00594EE2">
            <w:pPr>
              <w:pStyle w:val="Default"/>
              <w:jc w:val="both"/>
              <w:rPr>
                <w:i/>
                <w:iCs/>
                <w:color w:val="FF0000"/>
              </w:rPr>
            </w:pPr>
            <w:r w:rsidRPr="00873FA5">
              <w:rPr>
                <w:color w:val="FF0000"/>
              </w:rPr>
              <w:t xml:space="preserve"> </w:t>
            </w:r>
            <w:r w:rsidRPr="00873FA5">
              <w:rPr>
                <w:color w:val="auto"/>
              </w:rPr>
              <w:t xml:space="preserve">Понуда се сматра благовременом уколико је примљена од стране наручиоца </w:t>
            </w:r>
            <w:r w:rsidRPr="00873FA5">
              <w:rPr>
                <w:b/>
                <w:color w:val="auto"/>
              </w:rPr>
              <w:t xml:space="preserve">дана </w:t>
            </w:r>
            <w:r w:rsidR="00602077">
              <w:rPr>
                <w:b/>
                <w:color w:val="auto"/>
              </w:rPr>
              <w:t>11.10.2019.</w:t>
            </w:r>
            <w:r w:rsidRPr="00873FA5">
              <w:rPr>
                <w:b/>
                <w:color w:val="auto"/>
              </w:rPr>
              <w:t>године</w:t>
            </w:r>
            <w:r w:rsidRPr="00873FA5">
              <w:rPr>
                <w:b/>
                <w:i/>
                <w:iCs/>
                <w:color w:val="auto"/>
              </w:rPr>
              <w:t xml:space="preserve"> </w:t>
            </w:r>
            <w:r w:rsidR="00602077">
              <w:rPr>
                <w:b/>
                <w:color w:val="auto"/>
              </w:rPr>
              <w:t>до 10</w:t>
            </w:r>
            <w:r w:rsidRPr="00873FA5">
              <w:rPr>
                <w:b/>
                <w:color w:val="auto"/>
              </w:rPr>
              <w:t>:00 часова</w:t>
            </w:r>
            <w:r w:rsidRPr="00873FA5">
              <w:rPr>
                <w:i/>
                <w:iCs/>
                <w:color w:val="FF0000"/>
              </w:rPr>
              <w:t xml:space="preserve">. </w:t>
            </w:r>
          </w:p>
          <w:p w:rsidR="008F5212" w:rsidRPr="00873FA5" w:rsidRDefault="008F5212" w:rsidP="008F5212">
            <w:pPr>
              <w:autoSpaceDE w:val="0"/>
              <w:autoSpaceDN w:val="0"/>
              <w:adjustRightInd w:val="0"/>
              <w:spacing w:line="240" w:lineRule="auto"/>
              <w:jc w:val="both"/>
              <w:rPr>
                <w:color w:val="FF0000"/>
                <w:sz w:val="16"/>
                <w:szCs w:val="16"/>
              </w:rPr>
            </w:pPr>
            <w:r w:rsidRPr="00873FA5">
              <w:rPr>
                <w:rFonts w:eastAsia="TimesNewRomanPS-BoldMT"/>
                <w:b/>
                <w:bCs/>
                <w:color w:val="FF0000"/>
              </w:rPr>
              <w:t xml:space="preserve"> </w:t>
            </w:r>
            <w:r w:rsidRPr="00873FA5">
              <w:rPr>
                <w:color w:val="FF0000"/>
              </w:rPr>
              <w:t xml:space="preserve">  </w:t>
            </w:r>
          </w:p>
          <w:p w:rsidR="00594EE2" w:rsidRPr="00973DC4" w:rsidRDefault="00594EE2" w:rsidP="00594EE2">
            <w:pPr>
              <w:jc w:val="both"/>
              <w:rPr>
                <w:lang w:val="sr-Cyrl-CS"/>
              </w:rPr>
            </w:pPr>
            <w:r w:rsidRPr="00973DC4">
              <w:rPr>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94EE2" w:rsidRPr="00973DC4" w:rsidRDefault="00594EE2" w:rsidP="00594EE2">
            <w:pPr>
              <w:jc w:val="both"/>
              <w:rPr>
                <w:lang w:val="sr-Cyrl-CS"/>
              </w:rPr>
            </w:pPr>
            <w:r w:rsidRPr="00973DC4">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4EE2" w:rsidRPr="00973DC4" w:rsidRDefault="00594EE2" w:rsidP="00594EE2">
            <w:pPr>
              <w:jc w:val="both"/>
              <w:rPr>
                <w:lang w:val="sr-Cyrl-CS"/>
              </w:rPr>
            </w:pPr>
            <w:r w:rsidRPr="00973DC4">
              <w:rPr>
                <w:lang w:val="sr-Cyrl-CS"/>
              </w:rPr>
              <w:t>Понуда, поред докумената, којим се доказује испуњеност обавезних и додатних услова, мора садржати:</w:t>
            </w:r>
          </w:p>
          <w:p w:rsidR="00594EE2" w:rsidRPr="00973DC4" w:rsidRDefault="00594EE2" w:rsidP="00594EE2">
            <w:pPr>
              <w:numPr>
                <w:ilvl w:val="0"/>
                <w:numId w:val="30"/>
              </w:numPr>
              <w:suppressAutoHyphens w:val="0"/>
              <w:spacing w:line="240" w:lineRule="auto"/>
              <w:ind w:left="746" w:hanging="425"/>
              <w:jc w:val="both"/>
              <w:rPr>
                <w:lang w:val="sr-Cyrl-CS"/>
              </w:rPr>
            </w:pPr>
            <w:r w:rsidRPr="00973DC4">
              <w:rPr>
                <w:lang w:val="sr-Cyrl-CS"/>
              </w:rPr>
              <w:t>Образац понуде,</w:t>
            </w:r>
          </w:p>
          <w:p w:rsidR="00594EE2" w:rsidRPr="00973DC4" w:rsidRDefault="00594EE2" w:rsidP="00594EE2">
            <w:pPr>
              <w:numPr>
                <w:ilvl w:val="0"/>
                <w:numId w:val="30"/>
              </w:numPr>
              <w:suppressAutoHyphens w:val="0"/>
              <w:spacing w:line="240" w:lineRule="auto"/>
              <w:ind w:left="746" w:hanging="425"/>
              <w:jc w:val="both"/>
              <w:rPr>
                <w:lang w:val="sr-Cyrl-CS"/>
              </w:rPr>
            </w:pPr>
            <w:r w:rsidRPr="00973DC4">
              <w:rPr>
                <w:lang w:val="sr-Cyrl-CS"/>
              </w:rPr>
              <w:t>В</w:t>
            </w:r>
            <w:r w:rsidRPr="00973DC4">
              <w:t>рста, техничке карактеристике, квалитет, количина и опис услуга, начин спровођења контроле и обезбеђења гаранције квалитета, рок извршења, место извршења</w:t>
            </w:r>
            <w:r w:rsidRPr="00973DC4">
              <w:rPr>
                <w:lang w:val="sr-Cyrl-CS"/>
              </w:rPr>
              <w:t>,</w:t>
            </w:r>
          </w:p>
          <w:p w:rsidR="00594EE2" w:rsidRPr="00973DC4" w:rsidRDefault="00594EE2" w:rsidP="00594EE2">
            <w:pPr>
              <w:numPr>
                <w:ilvl w:val="0"/>
                <w:numId w:val="30"/>
              </w:numPr>
              <w:suppressAutoHyphens w:val="0"/>
              <w:spacing w:line="240" w:lineRule="auto"/>
              <w:ind w:left="746" w:hanging="425"/>
              <w:jc w:val="both"/>
              <w:rPr>
                <w:lang w:val="sr-Cyrl-CS"/>
              </w:rPr>
            </w:pPr>
            <w:r w:rsidRPr="00973DC4">
              <w:rPr>
                <w:lang w:val="sr-Cyrl-CS"/>
              </w:rPr>
              <w:t>Модел оквирног споразума,</w:t>
            </w:r>
          </w:p>
          <w:p w:rsidR="00594EE2" w:rsidRPr="00973DC4" w:rsidRDefault="00594EE2" w:rsidP="00594EE2">
            <w:pPr>
              <w:numPr>
                <w:ilvl w:val="0"/>
                <w:numId w:val="30"/>
              </w:numPr>
              <w:suppressAutoHyphens w:val="0"/>
              <w:spacing w:line="240" w:lineRule="auto"/>
              <w:ind w:left="746" w:hanging="425"/>
              <w:jc w:val="both"/>
              <w:rPr>
                <w:lang w:val="sr-Cyrl-CS"/>
              </w:rPr>
            </w:pPr>
            <w:r w:rsidRPr="00973DC4">
              <w:rPr>
                <w:lang w:val="sr-Cyrl-CS"/>
              </w:rPr>
              <w:t>Образац структуре цена,</w:t>
            </w:r>
          </w:p>
          <w:p w:rsidR="00594EE2" w:rsidRPr="00973DC4" w:rsidRDefault="00594EE2" w:rsidP="00594EE2">
            <w:pPr>
              <w:numPr>
                <w:ilvl w:val="0"/>
                <w:numId w:val="30"/>
              </w:numPr>
              <w:suppressAutoHyphens w:val="0"/>
              <w:spacing w:line="240" w:lineRule="auto"/>
              <w:ind w:left="746" w:hanging="425"/>
              <w:jc w:val="both"/>
              <w:rPr>
                <w:lang w:val="sr-Cyrl-CS"/>
              </w:rPr>
            </w:pPr>
            <w:r w:rsidRPr="00973DC4">
              <w:rPr>
                <w:lang w:val="sr-Cyrl-CS"/>
              </w:rPr>
              <w:t>Образац трошкова припреме понуде</w:t>
            </w:r>
            <w:r w:rsidRPr="00973DC4">
              <w:t xml:space="preserve"> </w:t>
            </w:r>
            <w:r w:rsidRPr="00973DC4">
              <w:rPr>
                <w:lang w:val="sr-Cyrl-CS"/>
              </w:rPr>
              <w:t>(достављање овог обрасца није обавезно),</w:t>
            </w:r>
          </w:p>
          <w:p w:rsidR="00594EE2" w:rsidRPr="00973DC4" w:rsidRDefault="00594EE2" w:rsidP="00594EE2">
            <w:pPr>
              <w:numPr>
                <w:ilvl w:val="0"/>
                <w:numId w:val="30"/>
              </w:numPr>
              <w:suppressAutoHyphens w:val="0"/>
              <w:spacing w:line="240" w:lineRule="auto"/>
              <w:ind w:left="746" w:hanging="425"/>
              <w:jc w:val="both"/>
              <w:rPr>
                <w:lang w:val="sr-Cyrl-CS"/>
              </w:rPr>
            </w:pPr>
            <w:r w:rsidRPr="00973DC4">
              <w:rPr>
                <w:lang w:val="sr-Cyrl-CS"/>
              </w:rPr>
              <w:t>Образац изјаве о назависној понуди,</w:t>
            </w:r>
          </w:p>
          <w:p w:rsidR="00594EE2" w:rsidRPr="00973DC4" w:rsidRDefault="00594EE2" w:rsidP="00594EE2">
            <w:pPr>
              <w:jc w:val="both"/>
              <w:rPr>
                <w:lang w:val="sr-Cyrl-CS"/>
              </w:rPr>
            </w:pPr>
            <w:r w:rsidRPr="00973DC4">
              <w:rPr>
                <w:lang w:val="sr-Cyrl-CS"/>
              </w:rPr>
              <w:t>Наведени обрасци морају бити попуњени, не графитном оловком, потписани од стране овлашћеног лица понуђача, и оверени печатом.</w:t>
            </w:r>
          </w:p>
          <w:p w:rsidR="00594EE2" w:rsidRPr="00594EE2" w:rsidRDefault="00594EE2" w:rsidP="00594EE2">
            <w:pPr>
              <w:jc w:val="both"/>
            </w:pPr>
            <w:r w:rsidRPr="00973DC4">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w:t>
            </w:r>
            <w:r>
              <w:rPr>
                <w:lang w:val="sr-Cyrl-CS"/>
              </w:rPr>
              <w:t xml:space="preserve"> </w:t>
            </w:r>
            <w:r w:rsidRPr="00973DC4">
              <w:rPr>
                <w:lang w:val="sr-Cyrl-CS"/>
              </w:rPr>
              <w:t xml:space="preserve">попуњавати, потписивати и печатом оверавати обрасце дате у конкурсној документацији,  </w:t>
            </w:r>
          </w:p>
          <w:p w:rsidR="00594EE2" w:rsidRPr="00973DC4" w:rsidRDefault="00594EE2" w:rsidP="00594EE2">
            <w:pPr>
              <w:jc w:val="both"/>
              <w:rPr>
                <w:lang w:val="sr-Cyrl-CS"/>
              </w:rPr>
            </w:pPr>
            <w:r w:rsidRPr="00973DC4">
              <w:rPr>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A61D8D" w:rsidRDefault="00594EE2" w:rsidP="00594EE2">
            <w:pPr>
              <w:jc w:val="both"/>
              <w:rPr>
                <w:lang w:val="sr-Cyrl-CS"/>
              </w:rPr>
            </w:pPr>
            <w:r w:rsidRPr="00973DC4">
              <w:rPr>
                <w:lang w:val="sr-Cyrl-CS"/>
              </w:rPr>
              <w:t>Уколико понуђачи подносе заједничку понуду, обрасци који подразумевају давање изјава под моралном и кривичном одговорношћу</w:t>
            </w:r>
            <w:r>
              <w:rPr>
                <w:lang w:val="sr-Cyrl-CS"/>
              </w:rPr>
              <w:t xml:space="preserve"> </w:t>
            </w:r>
            <w:r w:rsidRPr="00973DC4">
              <w:rPr>
                <w:lang w:val="sr-Cyrl-CS"/>
              </w:rPr>
              <w:t xml:space="preserve">(Образац изјаве о независној понуди </w:t>
            </w:r>
            <w:r w:rsidRPr="00973DC4">
              <w:rPr>
                <w:lang w:val="sr-Cyrl-CS"/>
              </w:rPr>
              <w:lastRenderedPageBreak/>
              <w:t>и Образац изјаве у складу са чланом 75.став2.Закона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r>
              <w:rPr>
                <w:lang w:val="sr-Cyrl-CS"/>
              </w:rPr>
              <w:t xml:space="preserve"> </w:t>
            </w:r>
            <w:r w:rsidRPr="00973DC4">
              <w:rPr>
                <w:lang w:val="sr-Cyrl-CS"/>
              </w:rPr>
              <w:t xml:space="preserve">У случају да се понуђачи определе да један понуђач из групе потписује и печатом </w:t>
            </w:r>
            <w:r w:rsidRPr="00DC2FDD">
              <w:rPr>
                <w:lang w:val="sr-Cyrl-CS"/>
              </w:rPr>
              <w:t>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594EE2" w:rsidRDefault="00594EE2" w:rsidP="00594EE2"/>
          <w:p w:rsidR="00594EE2" w:rsidRPr="00873FA5" w:rsidRDefault="00594EE2" w:rsidP="00594EE2">
            <w:pPr>
              <w:rPr>
                <w:b/>
                <w:bCs/>
                <w:i/>
                <w:iCs/>
              </w:rPr>
            </w:pPr>
            <w:r w:rsidRPr="00873FA5">
              <w:rPr>
                <w:b/>
                <w:bCs/>
                <w:i/>
                <w:iCs/>
              </w:rPr>
              <w:t>3.ПАРТИЈЕ</w:t>
            </w:r>
          </w:p>
          <w:p w:rsidR="00594EE2" w:rsidRPr="00873FA5" w:rsidRDefault="00594EE2" w:rsidP="00594EE2">
            <w:r w:rsidRPr="00873FA5">
              <w:rPr>
                <w:bCs/>
                <w:iCs/>
              </w:rPr>
              <w:t>Набавка није обликована по партијама.</w:t>
            </w:r>
          </w:p>
          <w:p w:rsidR="00594EE2" w:rsidRPr="00873FA5" w:rsidRDefault="00594EE2" w:rsidP="00594EE2">
            <w:pPr>
              <w:jc w:val="both"/>
              <w:rPr>
                <w:b/>
                <w:i/>
                <w:iCs/>
              </w:rPr>
            </w:pPr>
          </w:p>
          <w:p w:rsidR="00594EE2" w:rsidRPr="00873FA5" w:rsidRDefault="00594EE2" w:rsidP="00594EE2">
            <w:pPr>
              <w:jc w:val="both"/>
              <w:rPr>
                <w:bCs/>
                <w:iCs/>
              </w:rPr>
            </w:pPr>
            <w:r w:rsidRPr="00873FA5">
              <w:rPr>
                <w:b/>
                <w:i/>
                <w:iCs/>
              </w:rPr>
              <w:t>4.</w:t>
            </w:r>
            <w:r w:rsidRPr="00873FA5">
              <w:rPr>
                <w:b/>
                <w:bCs/>
                <w:i/>
                <w:iCs/>
              </w:rPr>
              <w:t xml:space="preserve">  ПОНУДА СА ВАРИЈАНТАМА</w:t>
            </w:r>
          </w:p>
          <w:p w:rsidR="00594EE2" w:rsidRPr="00873FA5" w:rsidRDefault="00594EE2" w:rsidP="00594EE2">
            <w:pPr>
              <w:jc w:val="both"/>
              <w:rPr>
                <w:bCs/>
                <w:iCs/>
              </w:rPr>
            </w:pPr>
          </w:p>
          <w:p w:rsidR="00594EE2" w:rsidRPr="00873FA5" w:rsidRDefault="00594EE2" w:rsidP="00594EE2">
            <w:pPr>
              <w:jc w:val="both"/>
              <w:rPr>
                <w:b/>
                <w:bCs/>
                <w:i/>
                <w:iCs/>
              </w:rPr>
            </w:pPr>
            <w:r w:rsidRPr="00873FA5">
              <w:rPr>
                <w:bCs/>
                <w:iCs/>
              </w:rPr>
              <w:t>Подношење понуде са варијантама није дозвољено.</w:t>
            </w:r>
          </w:p>
          <w:p w:rsidR="00594EE2" w:rsidRPr="00873FA5" w:rsidRDefault="00594EE2" w:rsidP="00594EE2">
            <w:pPr>
              <w:jc w:val="both"/>
            </w:pPr>
          </w:p>
          <w:p w:rsidR="00594EE2" w:rsidRPr="00873FA5" w:rsidRDefault="00594EE2" w:rsidP="00594EE2">
            <w:pPr>
              <w:jc w:val="both"/>
            </w:pPr>
            <w:r w:rsidRPr="00873FA5">
              <w:rPr>
                <w:b/>
                <w:bCs/>
                <w:i/>
                <w:iCs/>
              </w:rPr>
              <w:t xml:space="preserve">5. </w:t>
            </w:r>
            <w:r w:rsidRPr="00873FA5">
              <w:rPr>
                <w:b/>
                <w:i/>
                <w:iCs/>
              </w:rPr>
              <w:t>НАЧИН ИЗМЕНЕ, ДОПУНЕ И ОПОЗИВА ПОНУДЕ</w:t>
            </w:r>
          </w:p>
          <w:p w:rsidR="00594EE2" w:rsidRPr="00DC2FDD" w:rsidRDefault="00594EE2" w:rsidP="00594EE2">
            <w:pPr>
              <w:jc w:val="both"/>
              <w:rPr>
                <w:lang w:val="sr-Cyrl-CS"/>
              </w:rPr>
            </w:pPr>
            <w:r w:rsidRPr="00DC2FDD">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594EE2" w:rsidRPr="00973DC4" w:rsidRDefault="00594EE2" w:rsidP="00594EE2">
            <w:pPr>
              <w:jc w:val="both"/>
              <w:rPr>
                <w:lang w:val="sr-Cyrl-CS"/>
              </w:rPr>
            </w:pPr>
            <w:r w:rsidRPr="00DC2FDD">
              <w:rPr>
                <w:lang w:val="sr-Cyrl-CS"/>
              </w:rPr>
              <w:t>Понуђач је дужан да јасно назначи који део понуде мења, односно која документа</w:t>
            </w:r>
            <w:r w:rsidRPr="00973DC4">
              <w:rPr>
                <w:lang w:val="sr-Cyrl-CS"/>
              </w:rPr>
              <w:t xml:space="preserve"> накнадно доставља.</w:t>
            </w:r>
          </w:p>
          <w:p w:rsidR="00594EE2" w:rsidRPr="00973DC4" w:rsidRDefault="00594EE2" w:rsidP="00594EE2">
            <w:pPr>
              <w:jc w:val="both"/>
              <w:rPr>
                <w:lang w:val="sr-Cyrl-CS"/>
              </w:rPr>
            </w:pPr>
            <w:r w:rsidRPr="00973DC4">
              <w:rPr>
                <w:lang w:val="sr-Cyrl-CS"/>
              </w:rPr>
              <w:t xml:space="preserve">Измену, допуну или опозив понуде треба доставити на адресу: </w:t>
            </w:r>
            <w:r w:rsidRPr="00594EE2">
              <w:rPr>
                <w:lang w:val="sr-Cyrl-CS" w:eastAsia="en-US"/>
              </w:rPr>
              <w:t>В</w:t>
            </w:r>
            <w:r w:rsidRPr="00594EE2">
              <w:rPr>
                <w:lang w:val="sr-Cyrl-CS"/>
              </w:rPr>
              <w:t xml:space="preserve">исока пословна школа струковних студија у Новом Саду, </w:t>
            </w:r>
            <w:r w:rsidRPr="00594EE2">
              <w:rPr>
                <w:rFonts w:eastAsia="TimesNewRomanPSMT"/>
                <w:bCs/>
              </w:rPr>
              <w:t>Владимира Перића Валтера бр. 4,  Нови Сад</w:t>
            </w:r>
            <w:r w:rsidRPr="00973DC4">
              <w:rPr>
                <w:lang w:val="sr-Cyrl-CS"/>
              </w:rPr>
              <w:t>, са наз</w:t>
            </w:r>
            <w:r>
              <w:rPr>
                <w:lang w:val="sr-Cyrl-CS"/>
              </w:rPr>
              <w:t>наком</w:t>
            </w:r>
            <w:r w:rsidRPr="00973DC4">
              <w:rPr>
                <w:lang w:val="sr-Cyrl-CS"/>
              </w:rPr>
              <w:t>:</w:t>
            </w:r>
          </w:p>
          <w:p w:rsidR="00594EE2" w:rsidRPr="00C70EE2" w:rsidRDefault="00594EE2" w:rsidP="00594EE2">
            <w:pPr>
              <w:rPr>
                <w:b/>
                <w:lang w:val="sr-Cyrl-CS"/>
              </w:rPr>
            </w:pPr>
            <w:r w:rsidRPr="00C70EE2">
              <w:rPr>
                <w:b/>
                <w:lang w:val="sr-Cyrl-CS"/>
              </w:rPr>
              <w:t xml:space="preserve">“Измена понуде за јавну набавку услуга – </w:t>
            </w:r>
            <w:r>
              <w:rPr>
                <w:b/>
                <w:lang w:val="sr-Cyrl-CS"/>
              </w:rPr>
              <w:t>Рекламни материјал</w:t>
            </w:r>
            <w:r w:rsidRPr="00C70EE2">
              <w:rPr>
                <w:b/>
                <w:lang w:val="sr-Cyrl-CS"/>
              </w:rPr>
              <w:t xml:space="preserve">, ЈН број </w:t>
            </w:r>
            <w:r>
              <w:rPr>
                <w:b/>
                <w:lang w:val="sr-Cyrl-CS"/>
              </w:rPr>
              <w:t>1-42/5</w:t>
            </w:r>
            <w:r w:rsidRPr="00C70EE2">
              <w:rPr>
                <w:b/>
                <w:lang w:val="sr-Cyrl-CS"/>
              </w:rPr>
              <w:t xml:space="preserve"> – НЕ ОТВАРАТИ”, или</w:t>
            </w:r>
          </w:p>
          <w:p w:rsidR="00594EE2" w:rsidRPr="00594EE2" w:rsidRDefault="00594EE2" w:rsidP="00594EE2">
            <w:pPr>
              <w:jc w:val="both"/>
              <w:rPr>
                <w:b/>
                <w:lang w:val="sr-Cyrl-CS"/>
              </w:rPr>
            </w:pPr>
            <w:r w:rsidRPr="00594EE2">
              <w:rPr>
                <w:b/>
                <w:lang w:val="sr-Cyrl-CS"/>
              </w:rPr>
              <w:t xml:space="preserve">“Допуна понуде за јавну набавку услуга – </w:t>
            </w:r>
            <w:r>
              <w:rPr>
                <w:b/>
                <w:lang w:val="sr-Cyrl-CS"/>
              </w:rPr>
              <w:t>Рекламни материјал</w:t>
            </w:r>
            <w:r w:rsidRPr="00C70EE2">
              <w:rPr>
                <w:b/>
                <w:lang w:val="sr-Cyrl-CS"/>
              </w:rPr>
              <w:t xml:space="preserve">, ЈН број </w:t>
            </w:r>
            <w:r>
              <w:rPr>
                <w:b/>
                <w:lang w:val="sr-Cyrl-CS"/>
              </w:rPr>
              <w:t>1-42/5</w:t>
            </w:r>
            <w:r w:rsidRPr="00C70EE2">
              <w:rPr>
                <w:b/>
                <w:lang w:val="sr-Cyrl-CS"/>
              </w:rPr>
              <w:t xml:space="preserve"> </w:t>
            </w:r>
            <w:r w:rsidRPr="00594EE2">
              <w:rPr>
                <w:b/>
                <w:lang w:val="sr-Cyrl-CS"/>
              </w:rPr>
              <w:t>– НЕ ОТВАРАТИ”, или</w:t>
            </w:r>
          </w:p>
          <w:p w:rsidR="00594EE2" w:rsidRPr="00594EE2" w:rsidRDefault="00594EE2" w:rsidP="00594EE2">
            <w:pPr>
              <w:jc w:val="both"/>
              <w:rPr>
                <w:b/>
                <w:lang w:val="sr-Cyrl-CS"/>
              </w:rPr>
            </w:pPr>
            <w:r w:rsidRPr="00594EE2">
              <w:rPr>
                <w:b/>
                <w:lang w:val="sr-Cyrl-CS"/>
              </w:rPr>
              <w:t xml:space="preserve">“Опозив понуде за јавну набавку услуга – </w:t>
            </w:r>
            <w:r>
              <w:rPr>
                <w:b/>
                <w:lang w:val="sr-Cyrl-CS"/>
              </w:rPr>
              <w:t>Рекламни материјал</w:t>
            </w:r>
            <w:r w:rsidRPr="00C70EE2">
              <w:rPr>
                <w:b/>
                <w:lang w:val="sr-Cyrl-CS"/>
              </w:rPr>
              <w:t xml:space="preserve">, ЈН број </w:t>
            </w:r>
            <w:r>
              <w:rPr>
                <w:b/>
                <w:lang w:val="sr-Cyrl-CS"/>
              </w:rPr>
              <w:t>1-42/5</w:t>
            </w:r>
            <w:r w:rsidRPr="00C70EE2">
              <w:rPr>
                <w:b/>
                <w:lang w:val="sr-Cyrl-CS"/>
              </w:rPr>
              <w:t xml:space="preserve"> </w:t>
            </w:r>
            <w:r w:rsidRPr="00594EE2">
              <w:rPr>
                <w:b/>
                <w:lang w:val="sr-Cyrl-CS"/>
              </w:rPr>
              <w:t>– НЕ ОТВАРАТИ”, или</w:t>
            </w:r>
          </w:p>
          <w:p w:rsidR="00594EE2" w:rsidRPr="00594EE2" w:rsidRDefault="00594EE2" w:rsidP="00594EE2">
            <w:pPr>
              <w:jc w:val="both"/>
              <w:rPr>
                <w:b/>
                <w:lang w:val="sr-Cyrl-CS"/>
              </w:rPr>
            </w:pPr>
            <w:r w:rsidRPr="00594EE2">
              <w:rPr>
                <w:b/>
                <w:lang w:val="sr-Cyrl-CS"/>
              </w:rPr>
              <w:t xml:space="preserve">“Измена и допуна понуде за јавну набавку услуга – </w:t>
            </w:r>
            <w:r>
              <w:rPr>
                <w:b/>
                <w:lang w:val="sr-Cyrl-CS"/>
              </w:rPr>
              <w:t>Рекламни материјал</w:t>
            </w:r>
            <w:r w:rsidRPr="00C70EE2">
              <w:rPr>
                <w:b/>
                <w:lang w:val="sr-Cyrl-CS"/>
              </w:rPr>
              <w:t xml:space="preserve">, ЈН број </w:t>
            </w:r>
            <w:r>
              <w:rPr>
                <w:b/>
                <w:lang w:val="sr-Cyrl-CS"/>
              </w:rPr>
              <w:t>1-42/5</w:t>
            </w:r>
            <w:r w:rsidRPr="00C70EE2">
              <w:rPr>
                <w:b/>
                <w:lang w:val="sr-Cyrl-CS"/>
              </w:rPr>
              <w:t xml:space="preserve"> </w:t>
            </w:r>
            <w:r w:rsidRPr="00594EE2">
              <w:rPr>
                <w:b/>
                <w:lang w:val="sr-Cyrl-CS"/>
              </w:rPr>
              <w:t>– НЕ ОТВАРАТИ”</w:t>
            </w:r>
          </w:p>
          <w:p w:rsidR="00594EE2" w:rsidRPr="00973DC4" w:rsidRDefault="00594EE2" w:rsidP="00594EE2">
            <w:pPr>
              <w:jc w:val="both"/>
              <w:rPr>
                <w:lang w:val="sr-Cyrl-CS"/>
              </w:rPr>
            </w:pPr>
            <w:r w:rsidRPr="00973DC4">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4EE2" w:rsidRPr="00594EE2" w:rsidRDefault="00594EE2" w:rsidP="00594EE2">
            <w:r w:rsidRPr="00973DC4">
              <w:rPr>
                <w:lang w:val="sr-Cyrl-CS"/>
              </w:rPr>
              <w:t>По истеку рока за подношење понуда понуђач не може да повуче нити да мења своју понуду.</w:t>
            </w:r>
          </w:p>
        </w:tc>
      </w:tr>
    </w:tbl>
    <w:p w:rsidR="002A108B" w:rsidRPr="00873FA5" w:rsidRDefault="002A108B" w:rsidP="002A108B">
      <w:pPr>
        <w:jc w:val="both"/>
        <w:rPr>
          <w:b/>
          <w:i/>
          <w:iCs/>
        </w:rPr>
      </w:pPr>
    </w:p>
    <w:p w:rsidR="002A108B" w:rsidRPr="00873FA5" w:rsidRDefault="002A108B" w:rsidP="002A108B">
      <w:pPr>
        <w:jc w:val="both"/>
      </w:pPr>
      <w:r w:rsidRPr="00873FA5">
        <w:rPr>
          <w:b/>
          <w:bCs/>
          <w:i/>
          <w:iCs/>
        </w:rPr>
        <w:t xml:space="preserve">6. УЧЕСТВОВАЊЕ У ЗАЈЕДНИЧКОЈ ПОНУДИ ИЛИ КАО ПОДИЗВОЂАЧ </w:t>
      </w:r>
    </w:p>
    <w:p w:rsidR="002A108B" w:rsidRPr="00873FA5" w:rsidRDefault="002A108B" w:rsidP="002A108B">
      <w:pPr>
        <w:jc w:val="both"/>
      </w:pPr>
    </w:p>
    <w:p w:rsidR="002A108B" w:rsidRPr="00873FA5" w:rsidRDefault="002A108B" w:rsidP="002A108B">
      <w:pPr>
        <w:jc w:val="both"/>
        <w:rPr>
          <w:iCs/>
        </w:rPr>
      </w:pPr>
      <w:r w:rsidRPr="00873FA5">
        <w:rPr>
          <w:bCs/>
          <w:iCs/>
        </w:rPr>
        <w:t>Понуђач може да поднесе само једну понуду.</w:t>
      </w:r>
      <w:r w:rsidRPr="00873FA5">
        <w:rPr>
          <w:i/>
          <w:iCs/>
        </w:rPr>
        <w:t xml:space="preserve"> </w:t>
      </w:r>
    </w:p>
    <w:p w:rsidR="002A108B" w:rsidRPr="00873FA5" w:rsidRDefault="002A108B" w:rsidP="002A108B">
      <w:pPr>
        <w:jc w:val="both"/>
        <w:rPr>
          <w:iCs/>
        </w:rPr>
      </w:pPr>
      <w:r w:rsidRPr="00873FA5">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A108B" w:rsidRPr="00873FA5" w:rsidRDefault="002A108B" w:rsidP="002A108B">
      <w:pPr>
        <w:jc w:val="both"/>
        <w:rPr>
          <w:i/>
          <w:iCs/>
          <w:color w:val="FF0000"/>
        </w:rPr>
      </w:pPr>
      <w:r w:rsidRPr="00873FA5">
        <w:rPr>
          <w:iCs/>
          <w:color w:val="auto"/>
        </w:rPr>
        <w:t xml:space="preserve">У Обрасцу понуде </w:t>
      </w:r>
      <w:r w:rsidRPr="00873FA5">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A108B" w:rsidRPr="00873FA5" w:rsidRDefault="002A108B" w:rsidP="002A108B">
      <w:pPr>
        <w:jc w:val="both"/>
        <w:rPr>
          <w:i/>
          <w:iCs/>
          <w:color w:val="FF0000"/>
        </w:rPr>
      </w:pPr>
    </w:p>
    <w:p w:rsidR="002A108B" w:rsidRPr="00873FA5" w:rsidRDefault="002A108B" w:rsidP="002A108B">
      <w:pPr>
        <w:jc w:val="both"/>
        <w:rPr>
          <w:iCs/>
        </w:rPr>
      </w:pPr>
      <w:r w:rsidRPr="00873FA5">
        <w:rPr>
          <w:b/>
          <w:bCs/>
          <w:i/>
          <w:iCs/>
        </w:rPr>
        <w:t>7. ПОНУДА СА ПОДИЗВОЂАЧЕМ</w:t>
      </w:r>
    </w:p>
    <w:p w:rsidR="002A108B" w:rsidRPr="00873FA5" w:rsidRDefault="002A108B" w:rsidP="002A108B">
      <w:pPr>
        <w:jc w:val="both"/>
        <w:rPr>
          <w:iCs/>
        </w:rPr>
      </w:pPr>
    </w:p>
    <w:p w:rsidR="002A108B" w:rsidRPr="00873FA5" w:rsidRDefault="002A108B" w:rsidP="002A108B">
      <w:pPr>
        <w:jc w:val="both"/>
        <w:rPr>
          <w:iCs/>
        </w:rPr>
      </w:pPr>
      <w:r w:rsidRPr="00873FA5">
        <w:rPr>
          <w:iCs/>
        </w:rPr>
        <w:lastRenderedPageBreak/>
        <w:t xml:space="preserve">Уколико понуђач подноси понуду са подизвођачем дужан је да </w:t>
      </w:r>
      <w:r w:rsidRPr="00873FA5">
        <w:rPr>
          <w:iCs/>
          <w:color w:val="auto"/>
        </w:rPr>
        <w:t>у Обрасцу понуде</w:t>
      </w:r>
      <w:r w:rsidRPr="00873FA5">
        <w:rPr>
          <w:iCs/>
          <w:color w:val="auto"/>
          <w:lang w:val="ru-RU"/>
        </w:rPr>
        <w:t xml:space="preserve"> </w:t>
      </w:r>
      <w:r w:rsidRPr="00873FA5">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A108B" w:rsidRPr="00873FA5" w:rsidRDefault="002A108B" w:rsidP="002A108B">
      <w:pPr>
        <w:jc w:val="both"/>
        <w:rPr>
          <w:iCs/>
        </w:rPr>
      </w:pPr>
      <w:r w:rsidRPr="00873FA5">
        <w:rPr>
          <w:iCs/>
        </w:rPr>
        <w:t xml:space="preserve">Понуђач </w:t>
      </w:r>
      <w:r w:rsidRPr="00873FA5">
        <w:rPr>
          <w:iCs/>
          <w:color w:val="auto"/>
        </w:rPr>
        <w:t>у Обрасцу понуде</w:t>
      </w:r>
      <w:r w:rsidRPr="00873FA5">
        <w:rPr>
          <w:i/>
          <w:iCs/>
          <w:color w:val="FF0000"/>
        </w:rPr>
        <w:t xml:space="preserve"> </w:t>
      </w:r>
      <w:r w:rsidRPr="00873FA5">
        <w:rPr>
          <w:iCs/>
          <w:color w:val="auto"/>
        </w:rPr>
        <w:t xml:space="preserve">наводи </w:t>
      </w:r>
      <w:r w:rsidRPr="00873FA5">
        <w:rPr>
          <w:iCs/>
        </w:rPr>
        <w:t xml:space="preserve">назив и седиште подизвођача, уколико ће делимично извршење набавке поверити подизвођачу. </w:t>
      </w:r>
    </w:p>
    <w:p w:rsidR="002A108B" w:rsidRPr="00873FA5" w:rsidRDefault="002A108B" w:rsidP="002A108B">
      <w:pPr>
        <w:jc w:val="both"/>
        <w:rPr>
          <w:rFonts w:eastAsia="TimesNewRomanPSMT"/>
          <w:bCs/>
        </w:rPr>
      </w:pPr>
      <w:r w:rsidRPr="00873FA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73FA5">
        <w:rPr>
          <w:rFonts w:eastAsia="TimesNewRomanPSMT"/>
          <w:bCs/>
        </w:rPr>
        <w:t xml:space="preserve"> </w:t>
      </w:r>
    </w:p>
    <w:p w:rsidR="002A108B" w:rsidRPr="00873FA5" w:rsidRDefault="002A108B" w:rsidP="002A108B">
      <w:pPr>
        <w:jc w:val="both"/>
        <w:rPr>
          <w:rFonts w:eastAsia="TimesNewRomanPSMT"/>
          <w:bCs/>
          <w:color w:val="auto"/>
        </w:rPr>
      </w:pPr>
      <w:r w:rsidRPr="00873FA5">
        <w:rPr>
          <w:rFonts w:eastAsia="TimesNewRomanPSMT"/>
          <w:bCs/>
        </w:rPr>
        <w:t>Понуђач је дужан да за подизвођаче достави доказе о испуњености услова који су наведени у делу III</w:t>
      </w:r>
      <w:r w:rsidRPr="00873FA5">
        <w:rPr>
          <w:rFonts w:eastAsia="TimesNewRomanPSMT"/>
          <w:bCs/>
          <w:color w:val="auto"/>
          <w:lang w:val="ru-RU"/>
        </w:rPr>
        <w:t xml:space="preserve"> </w:t>
      </w:r>
      <w:r w:rsidRPr="00873FA5">
        <w:rPr>
          <w:rFonts w:eastAsia="TimesNewRomanPSMT"/>
          <w:bCs/>
          <w:color w:val="auto"/>
        </w:rPr>
        <w:t xml:space="preserve">конкурсне документације, у складу са Упутством како се доказује испуњеност. </w:t>
      </w:r>
      <w:r w:rsidRPr="00873FA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A108B" w:rsidRPr="00873FA5" w:rsidRDefault="002A108B" w:rsidP="002A108B">
      <w:pPr>
        <w:jc w:val="both"/>
      </w:pPr>
      <w:r w:rsidRPr="00873FA5">
        <w:rPr>
          <w:iCs/>
        </w:rPr>
        <w:t>Понуђач је дужан да наручиоцу, на његов захтев, омогући приступ код подизвођача, ради утврђивања испуњености тражених услова.</w:t>
      </w:r>
    </w:p>
    <w:p w:rsidR="002A108B" w:rsidRPr="00873FA5" w:rsidRDefault="002A108B" w:rsidP="002A108B">
      <w:pPr>
        <w:jc w:val="both"/>
        <w:rPr>
          <w:b/>
          <w:i/>
          <w:color w:val="auto"/>
        </w:rPr>
      </w:pPr>
    </w:p>
    <w:p w:rsidR="002A108B" w:rsidRPr="00873FA5" w:rsidRDefault="002A108B" w:rsidP="002A108B">
      <w:pPr>
        <w:jc w:val="both"/>
      </w:pPr>
      <w:r w:rsidRPr="00873FA5">
        <w:rPr>
          <w:b/>
          <w:i/>
        </w:rPr>
        <w:t>8. ЗАЈЕДНИЧКА ПОНУДА</w:t>
      </w:r>
    </w:p>
    <w:p w:rsidR="002A108B" w:rsidRPr="00873FA5" w:rsidRDefault="002A108B" w:rsidP="002A108B">
      <w:pPr>
        <w:jc w:val="both"/>
      </w:pPr>
    </w:p>
    <w:p w:rsidR="002A108B" w:rsidRPr="00873FA5" w:rsidRDefault="002A108B" w:rsidP="002A108B">
      <w:pPr>
        <w:jc w:val="both"/>
      </w:pPr>
      <w:r w:rsidRPr="00873FA5">
        <w:t>Понуду може поднети група понуђача.</w:t>
      </w:r>
    </w:p>
    <w:p w:rsidR="002A108B" w:rsidRPr="00873FA5" w:rsidRDefault="002A108B" w:rsidP="002A108B">
      <w:pPr>
        <w:jc w:val="both"/>
      </w:pPr>
      <w:r w:rsidRPr="00873FA5">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73FA5">
        <w:rPr>
          <w:lang w:val="sr-Cyrl-CS"/>
        </w:rPr>
        <w:t>.</w:t>
      </w:r>
      <w:r w:rsidRPr="00873FA5">
        <w:t xml:space="preserve"> 4. тач</w:t>
      </w:r>
      <w:r w:rsidRPr="00873FA5">
        <w:rPr>
          <w:lang w:val="sr-Cyrl-CS"/>
        </w:rPr>
        <w:t>.</w:t>
      </w:r>
      <w:r w:rsidRPr="00873FA5">
        <w:t xml:space="preserve"> 1</w:t>
      </w:r>
      <w:r w:rsidRPr="00873FA5">
        <w:rPr>
          <w:lang w:val="sr-Cyrl-CS"/>
        </w:rPr>
        <w:t>)</w:t>
      </w:r>
      <w:r w:rsidRPr="00873FA5">
        <w:t xml:space="preserve">  и 2</w:t>
      </w:r>
      <w:r w:rsidRPr="00873FA5">
        <w:rPr>
          <w:lang w:val="sr-Cyrl-CS"/>
        </w:rPr>
        <w:t>)</w:t>
      </w:r>
      <w:r w:rsidRPr="00873FA5">
        <w:t xml:space="preserve"> ЗЈН и то податке о: </w:t>
      </w:r>
    </w:p>
    <w:p w:rsidR="002A108B" w:rsidRPr="00873FA5" w:rsidRDefault="002A108B" w:rsidP="00AD5AA2">
      <w:pPr>
        <w:numPr>
          <w:ilvl w:val="0"/>
          <w:numId w:val="2"/>
        </w:numPr>
        <w:jc w:val="both"/>
      </w:pPr>
      <w:r w:rsidRPr="00873FA5">
        <w:t xml:space="preserve">члану групе који ће бити носилац посла, односно који ће поднети понуду и који ће заступати групу понуђача пред наручиоцем, </w:t>
      </w:r>
    </w:p>
    <w:p w:rsidR="002A108B" w:rsidRPr="00873FA5" w:rsidRDefault="002A108B" w:rsidP="00AD5AA2">
      <w:pPr>
        <w:pStyle w:val="CommentText"/>
        <w:numPr>
          <w:ilvl w:val="0"/>
          <w:numId w:val="2"/>
        </w:numPr>
        <w:rPr>
          <w:sz w:val="24"/>
          <w:szCs w:val="24"/>
        </w:rPr>
      </w:pPr>
      <w:r w:rsidRPr="00873FA5">
        <w:rPr>
          <w:sz w:val="24"/>
          <w:szCs w:val="24"/>
        </w:rPr>
        <w:t>опису послова сваког од понуђача из групе понуђача у извршењу уговора</w:t>
      </w:r>
    </w:p>
    <w:p w:rsidR="002A108B" w:rsidRPr="00873FA5" w:rsidRDefault="002A108B" w:rsidP="002A108B">
      <w:pPr>
        <w:jc w:val="both"/>
        <w:rPr>
          <w:rFonts w:eastAsia="TimesNewRomanPSMT"/>
          <w:bCs/>
        </w:rPr>
      </w:pPr>
    </w:p>
    <w:p w:rsidR="002A108B" w:rsidRPr="00873FA5" w:rsidRDefault="002A108B" w:rsidP="002A108B">
      <w:pPr>
        <w:jc w:val="both"/>
        <w:rPr>
          <w:color w:val="auto"/>
        </w:rPr>
      </w:pPr>
      <w:r w:rsidRPr="00873FA5">
        <w:rPr>
          <w:rFonts w:eastAsia="TimesNewRomanPSMT"/>
          <w:bCs/>
        </w:rPr>
        <w:t>Група понуђача је дужна да достави све доказе о испуњености услова</w:t>
      </w:r>
      <w:r w:rsidRPr="00873FA5">
        <w:rPr>
          <w:rFonts w:eastAsia="TimesNewRomanPSMT"/>
          <w:bCs/>
          <w:color w:val="auto"/>
        </w:rPr>
        <w:t xml:space="preserve">, а у складу са Упутством како се доказује испуњеност услова </w:t>
      </w:r>
    </w:p>
    <w:p w:rsidR="002A108B" w:rsidRPr="00873FA5" w:rsidRDefault="002A108B" w:rsidP="002A108B">
      <w:pPr>
        <w:jc w:val="both"/>
        <w:rPr>
          <w:color w:val="auto"/>
        </w:rPr>
      </w:pPr>
      <w:r w:rsidRPr="00873FA5">
        <w:t xml:space="preserve">Понуђачи из групе понуђача одговарају неограничено солидарно према наручиоцу. </w:t>
      </w:r>
    </w:p>
    <w:p w:rsidR="002A108B" w:rsidRPr="00873FA5" w:rsidRDefault="002A108B" w:rsidP="002A108B">
      <w:pPr>
        <w:jc w:val="both"/>
        <w:rPr>
          <w:color w:val="auto"/>
        </w:rPr>
      </w:pPr>
      <w:r w:rsidRPr="00873FA5">
        <w:rPr>
          <w:color w:val="auto"/>
        </w:rPr>
        <w:t>Задруга може поднети понуду самостално, у своје име, а за рачун задругара или заједничку понуду у име задругара.</w:t>
      </w:r>
    </w:p>
    <w:p w:rsidR="002A108B" w:rsidRPr="00873FA5" w:rsidRDefault="002A108B" w:rsidP="002A108B">
      <w:pPr>
        <w:jc w:val="both"/>
        <w:rPr>
          <w:color w:val="auto"/>
        </w:rPr>
      </w:pPr>
      <w:r w:rsidRPr="00873FA5">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A108B" w:rsidRPr="00873FA5" w:rsidRDefault="002A108B" w:rsidP="002A108B">
      <w:pPr>
        <w:jc w:val="both"/>
      </w:pPr>
      <w:r w:rsidRPr="00873FA5">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A108B" w:rsidRPr="00873FA5" w:rsidRDefault="002A108B" w:rsidP="002A108B">
      <w:pPr>
        <w:jc w:val="both"/>
      </w:pPr>
    </w:p>
    <w:p w:rsidR="002A108B" w:rsidRPr="00873FA5" w:rsidRDefault="002A108B" w:rsidP="002A108B">
      <w:pPr>
        <w:jc w:val="both"/>
      </w:pPr>
      <w:r w:rsidRPr="00873FA5">
        <w:rPr>
          <w:b/>
          <w:bCs/>
          <w:i/>
          <w:iCs/>
        </w:rPr>
        <w:t>9. НАЧИН И УСЛОВ</w:t>
      </w:r>
      <w:r w:rsidRPr="00873FA5">
        <w:rPr>
          <w:b/>
          <w:bCs/>
          <w:i/>
          <w:iCs/>
          <w:lang w:val="sr-Cyrl-CS"/>
        </w:rPr>
        <w:t>И</w:t>
      </w:r>
      <w:r w:rsidRPr="00873FA5">
        <w:rPr>
          <w:b/>
          <w:bCs/>
          <w:i/>
          <w:iCs/>
        </w:rPr>
        <w:t xml:space="preserve"> ПЛАЋАЊА, ГАРАНТНИ РОК, КАО И ДРУГЕ ОКОЛНОСТИ ОД КОЈИХ ЗАВИСИ ПРИХВАТЉИВОСТ  ПОНУДЕ</w:t>
      </w:r>
    </w:p>
    <w:p w:rsidR="002A108B" w:rsidRPr="00873FA5" w:rsidRDefault="002A108B" w:rsidP="002A108B">
      <w:pPr>
        <w:jc w:val="both"/>
      </w:pPr>
    </w:p>
    <w:p w:rsidR="002A108B" w:rsidRPr="00873FA5" w:rsidRDefault="002A108B" w:rsidP="002A108B">
      <w:pPr>
        <w:jc w:val="both"/>
        <w:rPr>
          <w:iCs/>
          <w:color w:val="auto"/>
        </w:rPr>
      </w:pPr>
      <w:r w:rsidRPr="00064FAF">
        <w:rPr>
          <w:b/>
          <w:bCs/>
          <w:iCs/>
          <w:color w:val="auto"/>
        </w:rPr>
        <w:t>9.1</w:t>
      </w:r>
      <w:r w:rsidRPr="00064FAF">
        <w:rPr>
          <w:b/>
          <w:bCs/>
          <w:iCs/>
          <w:color w:val="auto"/>
          <w:u w:val="single"/>
        </w:rPr>
        <w:t>.</w:t>
      </w:r>
      <w:r w:rsidRPr="00873FA5">
        <w:rPr>
          <w:b/>
          <w:bCs/>
          <w:i/>
          <w:iCs/>
          <w:color w:val="auto"/>
          <w:u w:val="single"/>
        </w:rPr>
        <w:t xml:space="preserve"> </w:t>
      </w:r>
      <w:r w:rsidRPr="00873FA5">
        <w:rPr>
          <w:iCs/>
          <w:color w:val="auto"/>
          <w:u w:val="single"/>
        </w:rPr>
        <w:t>Захтеви у погледу начина, рока и услова плаћања</w:t>
      </w:r>
      <w:r w:rsidRPr="00873FA5">
        <w:rPr>
          <w:i/>
          <w:iCs/>
          <w:color w:val="auto"/>
          <w:u w:val="single"/>
        </w:rPr>
        <w:t>.</w:t>
      </w:r>
    </w:p>
    <w:p w:rsidR="00594EE2" w:rsidRPr="005F78B7" w:rsidRDefault="002A108B" w:rsidP="00594EE2">
      <w:pPr>
        <w:jc w:val="both"/>
        <w:rPr>
          <w:lang w:val="sr-Cyrl-CS"/>
        </w:rPr>
      </w:pPr>
      <w:r w:rsidRPr="007D6C34">
        <w:rPr>
          <w:iCs/>
          <w:color w:val="auto"/>
        </w:rPr>
        <w:t xml:space="preserve">Рок плаћања </w:t>
      </w:r>
      <w:r w:rsidR="00602077">
        <w:rPr>
          <w:iCs/>
          <w:color w:val="auto"/>
        </w:rPr>
        <w:t xml:space="preserve">je </w:t>
      </w:r>
      <w:r w:rsidR="00594EE2">
        <w:rPr>
          <w:lang w:val="sr-Cyrl-CS"/>
        </w:rPr>
        <w:t xml:space="preserve">___ (максимум 45) </w:t>
      </w:r>
      <w:r w:rsidR="00594EE2" w:rsidRPr="005F78B7">
        <w:rPr>
          <w:lang w:val="sr-Cyrl-CS"/>
        </w:rPr>
        <w:t>дана од дана пријема исправне фактуре, на основу документа који испоставља понуђач, а којим је потврђено извршења услуге.</w:t>
      </w:r>
    </w:p>
    <w:p w:rsidR="002A108B" w:rsidRPr="007D6C34" w:rsidRDefault="00594EE2" w:rsidP="00594EE2">
      <w:pPr>
        <w:jc w:val="both"/>
        <w:rPr>
          <w:b/>
          <w:bCs/>
          <w:i/>
          <w:iCs/>
          <w:color w:val="auto"/>
        </w:rPr>
      </w:pPr>
      <w:r w:rsidRPr="005F78B7">
        <w:rPr>
          <w:lang w:val="sr-Cyrl-CS"/>
        </w:rPr>
        <w:t>Плаћање се врши уплатом на рачун понуђача</w:t>
      </w:r>
      <w:r w:rsidR="002A108B" w:rsidRPr="007D6C34">
        <w:rPr>
          <w:iCs/>
          <w:color w:val="auto"/>
          <w:lang w:val="sr-Cyrl-CS"/>
        </w:rPr>
        <w:t>.</w:t>
      </w:r>
    </w:p>
    <w:p w:rsidR="002A108B" w:rsidRPr="00993475" w:rsidRDefault="002A108B" w:rsidP="002A108B">
      <w:pPr>
        <w:jc w:val="both"/>
        <w:rPr>
          <w:b/>
          <w:bCs/>
          <w:iCs/>
        </w:rPr>
      </w:pPr>
    </w:p>
    <w:p w:rsidR="00064FAF" w:rsidRPr="00064FAF" w:rsidRDefault="00064FAF" w:rsidP="00064FAF">
      <w:pPr>
        <w:pStyle w:val="ListParagraph"/>
        <w:numPr>
          <w:ilvl w:val="1"/>
          <w:numId w:val="33"/>
        </w:numPr>
        <w:suppressAutoHyphens w:val="0"/>
        <w:spacing w:line="240" w:lineRule="auto"/>
        <w:jc w:val="both"/>
        <w:rPr>
          <w:u w:val="single"/>
          <w:lang w:val="sr-Cyrl-CS"/>
        </w:rPr>
      </w:pPr>
      <w:r w:rsidRPr="00064FAF">
        <w:rPr>
          <w:u w:val="single"/>
          <w:lang w:val="sr-Cyrl-CS"/>
        </w:rPr>
        <w:t>Захтеви у погледу рока извршења</w:t>
      </w:r>
    </w:p>
    <w:p w:rsidR="00064FAF" w:rsidRPr="00064FAF" w:rsidRDefault="00064FAF" w:rsidP="00064FAF">
      <w:pPr>
        <w:jc w:val="both"/>
        <w:rPr>
          <w:b/>
          <w:lang w:val="sr-Latn-CS"/>
        </w:rPr>
      </w:pPr>
      <w:r w:rsidRPr="00064FAF">
        <w:rPr>
          <w:lang w:val="sr-Cyrl-CS"/>
        </w:rPr>
        <w:t>Рок извршења услуге:</w:t>
      </w:r>
      <w:r w:rsidRPr="00064FAF">
        <w:rPr>
          <w:lang w:val="ru-RU"/>
        </w:rPr>
        <w:t xml:space="preserve"> </w:t>
      </w:r>
      <w:r w:rsidRPr="00DE743F">
        <w:t>према динамици коју усагласе уговорне стране</w:t>
      </w:r>
      <w:r w:rsidR="00DD3B24">
        <w:rPr>
          <w:lang/>
        </w:rPr>
        <w:t>, а ____ (максимум 7) дана</w:t>
      </w:r>
      <w:r w:rsidRPr="00064FAF">
        <w:rPr>
          <w:lang w:val="sr-Latn-CS"/>
        </w:rPr>
        <w:t>.</w:t>
      </w:r>
    </w:p>
    <w:p w:rsidR="002A108B" w:rsidRDefault="00064FAF" w:rsidP="002A108B">
      <w:pPr>
        <w:jc w:val="both"/>
      </w:pPr>
      <w:r w:rsidRPr="00873FA5">
        <w:rPr>
          <w:bCs/>
          <w:iCs/>
          <w:u w:val="single"/>
        </w:rPr>
        <w:t>Место испоруке</w:t>
      </w:r>
      <w:r w:rsidRPr="00873FA5">
        <w:rPr>
          <w:b/>
          <w:bCs/>
          <w:iCs/>
        </w:rPr>
        <w:t xml:space="preserve">: </w:t>
      </w:r>
      <w:r>
        <w:t xml:space="preserve">На адресу </w:t>
      </w:r>
      <w:r w:rsidRPr="00594EE2">
        <w:rPr>
          <w:lang w:val="sr-Cyrl-CS" w:eastAsia="en-US"/>
        </w:rPr>
        <w:t>В</w:t>
      </w:r>
      <w:r w:rsidRPr="00594EE2">
        <w:rPr>
          <w:lang w:val="sr-Cyrl-CS"/>
        </w:rPr>
        <w:t xml:space="preserve">исока пословна школа струковних студија у Новом Саду, </w:t>
      </w:r>
      <w:r w:rsidRPr="00594EE2">
        <w:rPr>
          <w:rFonts w:eastAsia="TimesNewRomanPSMT"/>
          <w:bCs/>
        </w:rPr>
        <w:t>Владимира Перића Валтера бр. 4,  Нови Сад</w:t>
      </w:r>
      <w:r>
        <w:t>.</w:t>
      </w:r>
    </w:p>
    <w:p w:rsidR="00064FAF" w:rsidRPr="00873FA5" w:rsidRDefault="00064FAF" w:rsidP="002A108B">
      <w:pPr>
        <w:jc w:val="both"/>
        <w:rPr>
          <w:b/>
          <w:bCs/>
          <w:iCs/>
        </w:rPr>
      </w:pPr>
    </w:p>
    <w:p w:rsidR="002A108B" w:rsidRPr="00873FA5" w:rsidRDefault="002A108B" w:rsidP="002A108B">
      <w:pPr>
        <w:jc w:val="both"/>
        <w:rPr>
          <w:iCs/>
        </w:rPr>
      </w:pPr>
      <w:r w:rsidRPr="00064FAF">
        <w:rPr>
          <w:b/>
          <w:bCs/>
          <w:iCs/>
        </w:rPr>
        <w:t>9.3.</w:t>
      </w:r>
      <w:r w:rsidRPr="00873FA5">
        <w:rPr>
          <w:b/>
          <w:bCs/>
          <w:iCs/>
          <w:u w:val="single"/>
        </w:rPr>
        <w:t xml:space="preserve"> </w:t>
      </w:r>
      <w:r w:rsidRPr="00873FA5">
        <w:rPr>
          <w:iCs/>
          <w:u w:val="single"/>
        </w:rPr>
        <w:t>Захтев у погледу рока важења понуде</w:t>
      </w:r>
    </w:p>
    <w:p w:rsidR="002A108B" w:rsidRPr="00873FA5" w:rsidRDefault="002A108B" w:rsidP="002A108B">
      <w:pPr>
        <w:jc w:val="both"/>
        <w:rPr>
          <w:iCs/>
        </w:rPr>
      </w:pPr>
      <w:r w:rsidRPr="00873FA5">
        <w:rPr>
          <w:iCs/>
        </w:rPr>
        <w:t>Рок важења понуде не може бити краћи од 30 дана од дана отварања понуда.</w:t>
      </w:r>
    </w:p>
    <w:p w:rsidR="002A108B" w:rsidRPr="00873FA5" w:rsidRDefault="002A108B" w:rsidP="002A108B">
      <w:pPr>
        <w:jc w:val="both"/>
        <w:rPr>
          <w:iCs/>
        </w:rPr>
      </w:pPr>
      <w:r w:rsidRPr="00873FA5">
        <w:rPr>
          <w:iCs/>
        </w:rPr>
        <w:t>У случају истека рока важења понуде, наручилац је дужан да у писаном облику затражи од понуђача продужење рока важења понуде.</w:t>
      </w:r>
    </w:p>
    <w:p w:rsidR="002A108B" w:rsidRPr="00873FA5" w:rsidRDefault="002A108B" w:rsidP="002A108B">
      <w:pPr>
        <w:jc w:val="both"/>
        <w:rPr>
          <w:b/>
          <w:bCs/>
          <w:i/>
          <w:iCs/>
        </w:rPr>
      </w:pPr>
      <w:r w:rsidRPr="00873FA5">
        <w:rPr>
          <w:iCs/>
        </w:rPr>
        <w:t>Понуђач који прихвати захтев за продужење рока важења понуде на може мењати понуду</w:t>
      </w:r>
    </w:p>
    <w:p w:rsidR="002A108B" w:rsidRPr="00873FA5" w:rsidRDefault="002A108B" w:rsidP="002A108B">
      <w:pPr>
        <w:jc w:val="both"/>
        <w:rPr>
          <w:b/>
          <w:bCs/>
          <w:i/>
          <w:iCs/>
        </w:rPr>
      </w:pPr>
    </w:p>
    <w:p w:rsidR="002A108B" w:rsidRPr="00873FA5" w:rsidRDefault="002A108B" w:rsidP="002A108B">
      <w:pPr>
        <w:jc w:val="both"/>
        <w:rPr>
          <w:b/>
          <w:bCs/>
          <w:i/>
          <w:iCs/>
        </w:rPr>
      </w:pPr>
      <w:r w:rsidRPr="00873FA5">
        <w:rPr>
          <w:b/>
          <w:bCs/>
          <w:i/>
          <w:iCs/>
        </w:rPr>
        <w:t>10. ВАЛУТА И НАЧИН НА КОЈИ МОРА ДА БУДЕ НАВЕДЕНА И ИЗРАЖЕНА ЦЕНА У ПОНУДИ</w:t>
      </w:r>
    </w:p>
    <w:p w:rsidR="002A108B" w:rsidRPr="00873FA5" w:rsidRDefault="002A108B" w:rsidP="002A108B">
      <w:pPr>
        <w:jc w:val="both"/>
        <w:rPr>
          <w:b/>
          <w:bCs/>
          <w:i/>
          <w:iCs/>
          <w:sz w:val="16"/>
          <w:szCs w:val="16"/>
        </w:rPr>
      </w:pPr>
    </w:p>
    <w:p w:rsidR="002A108B" w:rsidRPr="00873FA5" w:rsidRDefault="002A108B" w:rsidP="002A108B">
      <w:pPr>
        <w:jc w:val="both"/>
        <w:rPr>
          <w:iCs/>
        </w:rPr>
      </w:pPr>
      <w:r w:rsidRPr="00873FA5">
        <w:rPr>
          <w:iCs/>
        </w:rPr>
        <w:t xml:space="preserve">Цена мора бити исказана у динарима, са и </w:t>
      </w:r>
      <w:r w:rsidRPr="00873FA5">
        <w:rPr>
          <w:iCs/>
          <w:color w:val="00000A"/>
        </w:rPr>
        <w:t>без пореза на додату вредност,</w:t>
      </w:r>
      <w:r w:rsidRPr="00873FA5">
        <w:rPr>
          <w:color w:val="00000A"/>
        </w:rPr>
        <w:t xml:space="preserve"> </w:t>
      </w:r>
      <w:r w:rsidRPr="00873FA5">
        <w:t>са урачунатим свим трошковима које понуђач има у реализацији предметне јавне набавке</w:t>
      </w:r>
      <w:r w:rsidRPr="00873FA5">
        <w:rPr>
          <w:color w:val="auto"/>
        </w:rPr>
        <w:t xml:space="preserve">, с тим да ће се за </w:t>
      </w:r>
      <w:r w:rsidRPr="00873FA5">
        <w:t>оцену понуде узимати у обзир цена без пореза на додату вредност.</w:t>
      </w:r>
    </w:p>
    <w:p w:rsidR="002A108B" w:rsidRPr="00873FA5" w:rsidRDefault="002A108B" w:rsidP="002A108B">
      <w:pPr>
        <w:jc w:val="both"/>
      </w:pPr>
      <w:r w:rsidRPr="00873FA5">
        <w:rPr>
          <w:iCs/>
        </w:rPr>
        <w:t>Цена је фиксна и не може се мењати.</w:t>
      </w:r>
      <w:r w:rsidRPr="00873FA5">
        <w:t xml:space="preserve"> </w:t>
      </w:r>
    </w:p>
    <w:p w:rsidR="002A108B" w:rsidRPr="00873FA5" w:rsidRDefault="002A108B" w:rsidP="002A108B">
      <w:pPr>
        <w:jc w:val="both"/>
        <w:rPr>
          <w:iCs/>
        </w:rPr>
      </w:pPr>
      <w:r w:rsidRPr="00873FA5">
        <w:t>Ако је у понуди исказана неуобичајено ниска цена, наручилац ће поступити у складу са чланом 92. ЗЈН.</w:t>
      </w:r>
    </w:p>
    <w:p w:rsidR="002A108B" w:rsidRPr="00873FA5" w:rsidRDefault="002A108B" w:rsidP="002A108B">
      <w:pPr>
        <w:jc w:val="both"/>
        <w:rPr>
          <w:iCs/>
          <w:color w:val="00B0F0"/>
        </w:rPr>
      </w:pPr>
      <w:r w:rsidRPr="00873FA5">
        <w:rPr>
          <w:iCs/>
          <w:color w:val="auto"/>
        </w:rPr>
        <w:t xml:space="preserve">Ако понуђена цена укључује увозну царину и друге дажбине, понуђач је дужан да тај део одвојено искаже у динарима. </w:t>
      </w:r>
    </w:p>
    <w:p w:rsidR="002A108B" w:rsidRPr="00873FA5" w:rsidRDefault="002A108B" w:rsidP="002A108B">
      <w:pPr>
        <w:jc w:val="both"/>
        <w:rPr>
          <w:b/>
          <w:i/>
          <w:iCs/>
        </w:rPr>
      </w:pPr>
      <w:r w:rsidRPr="00873FA5">
        <w:rPr>
          <w:b/>
          <w:i/>
          <w:iCs/>
        </w:rPr>
        <w:t xml:space="preserve"> </w:t>
      </w:r>
    </w:p>
    <w:p w:rsidR="002A108B" w:rsidRDefault="002A108B" w:rsidP="002A108B">
      <w:pPr>
        <w:jc w:val="both"/>
        <w:rPr>
          <w:b/>
          <w:i/>
          <w:iCs/>
        </w:rPr>
      </w:pPr>
      <w:r w:rsidRPr="00873FA5">
        <w:rPr>
          <w:b/>
          <w:i/>
          <w:iCs/>
        </w:rPr>
        <w:t xml:space="preserve">11. ПОДАЦИ О ВРСТИ, САДРЖИНИ, НАЧИНУ ПОДНОШЕЊА, ВИСИНИ И РОКОВИМА ФИНАНСИЈСКОГ ОБЕЗБЕЂЕЊА ИСПУЊЕЊА ОБАВЕЗА ПОНУЂАЧА </w:t>
      </w:r>
    </w:p>
    <w:p w:rsidR="00D41E7A" w:rsidRPr="00973DC4" w:rsidRDefault="001952A0" w:rsidP="00D41E7A">
      <w:pPr>
        <w:spacing w:after="13" w:line="240" w:lineRule="auto"/>
        <w:ind w:right="-11"/>
        <w:rPr>
          <w:sz w:val="16"/>
          <w:szCs w:val="16"/>
          <w:lang w:val="sr-Cyrl-CS"/>
        </w:rPr>
      </w:pPr>
      <w:r w:rsidRPr="00886A78">
        <w:rPr>
          <w:color w:val="auto"/>
          <w:u w:val="single" w:color="000000"/>
        </w:rPr>
        <w:t>Средство финансијског обезбеђења за добро извршење посла</w:t>
      </w:r>
      <w:r w:rsidR="00D41E7A" w:rsidRPr="00973DC4">
        <w:rPr>
          <w:u w:val="single"/>
          <w:lang w:val="sr-Cyrl-CS"/>
        </w:rPr>
        <w:t>-оквирни споразум</w:t>
      </w:r>
    </w:p>
    <w:p w:rsidR="00D41E7A" w:rsidRPr="00973DC4" w:rsidRDefault="00D41E7A" w:rsidP="00D41E7A">
      <w:pPr>
        <w:pStyle w:val="ListParagraph"/>
        <w:ind w:left="900"/>
        <w:jc w:val="both"/>
        <w:rPr>
          <w:b/>
          <w:sz w:val="16"/>
          <w:szCs w:val="16"/>
        </w:rPr>
      </w:pPr>
    </w:p>
    <w:p w:rsidR="00D41E7A" w:rsidRPr="00D41E7A" w:rsidRDefault="00D41E7A" w:rsidP="00D41E7A">
      <w:pPr>
        <w:tabs>
          <w:tab w:val="left" w:pos="0"/>
        </w:tabs>
        <w:jc w:val="both"/>
        <w:rPr>
          <w:rFonts w:eastAsia="TimesNewRomanPSMT"/>
          <w:bCs/>
          <w:iCs/>
          <w:lang w:val="ru-RU"/>
        </w:rPr>
      </w:pPr>
      <w:r w:rsidRPr="00D41E7A">
        <w:rPr>
          <w:rFonts w:eastAsia="TimesNewRomanPSMT"/>
          <w:bCs/>
          <w:iCs/>
          <w:lang w:val="sr-Cyrl-CS"/>
        </w:rPr>
        <w:t xml:space="preserve">Изабрани понуђач се обавезује да у року од 7 дана од </w:t>
      </w:r>
      <w:r w:rsidRPr="00D41E7A">
        <w:rPr>
          <w:rFonts w:eastAsia="TimesNewRomanPSMT"/>
          <w:bCs/>
          <w:iCs/>
        </w:rPr>
        <w:t xml:space="preserve">дана закључења оквирног споразума, преда Наручиоцу </w:t>
      </w:r>
      <w:r w:rsidRPr="00D41E7A">
        <w:rPr>
          <w:rFonts w:eastAsia="TimesNewRomanPSMT"/>
          <w:bCs/>
          <w:iCs/>
          <w:lang w:val="sr-Cyrl-CS"/>
        </w:rPr>
        <w:t xml:space="preserve">бланко сопствену меницу, као обезбеђење за добро извршење посла, које морају бити евидентиране у Регистру меница и овлашћења Народне банке Србије. </w:t>
      </w:r>
    </w:p>
    <w:p w:rsidR="00D41E7A" w:rsidRPr="00D41E7A" w:rsidRDefault="00D41E7A" w:rsidP="00D41E7A">
      <w:pPr>
        <w:tabs>
          <w:tab w:val="left" w:pos="0"/>
        </w:tabs>
        <w:jc w:val="both"/>
        <w:rPr>
          <w:rFonts w:eastAsia="TimesNewRomanPSMT"/>
          <w:b/>
          <w:bCs/>
          <w:iCs/>
          <w:lang w:val="sr-Cyrl-CS"/>
        </w:rPr>
      </w:pPr>
      <w:r w:rsidRPr="00D41E7A">
        <w:rPr>
          <w:rFonts w:eastAsia="TimesNewRomanPSMT"/>
          <w:bCs/>
          <w:iCs/>
          <w:lang w:val="sr-Cyrl-CS"/>
        </w:rPr>
        <w:t>Меница мора бити оверена печатом и потписан</w:t>
      </w:r>
      <w:r w:rsidRPr="00D41E7A">
        <w:rPr>
          <w:rFonts w:eastAsia="TimesNewRomanPSMT"/>
          <w:bCs/>
          <w:iCs/>
        </w:rPr>
        <w:t>а</w:t>
      </w:r>
      <w:r w:rsidRPr="00D41E7A">
        <w:rPr>
          <w:rFonts w:eastAsia="TimesNewRomanPSMT"/>
          <w:bCs/>
          <w:iCs/>
          <w:lang w:val="sr-Latn-CS"/>
        </w:rPr>
        <w:t xml:space="preserve"> </w:t>
      </w:r>
      <w:r w:rsidRPr="00D41E7A">
        <w:rPr>
          <w:rFonts w:eastAsia="TimesNewRomanPSMT"/>
          <w:bCs/>
          <w:iCs/>
          <w:lang w:val="sr-Cyrl-CS"/>
        </w:rPr>
        <w:t>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 оквирног споразума без ПДВ-а.</w:t>
      </w:r>
    </w:p>
    <w:p w:rsidR="00D41E7A" w:rsidRPr="00D41E7A" w:rsidRDefault="00D41E7A" w:rsidP="00D41E7A">
      <w:pPr>
        <w:tabs>
          <w:tab w:val="left" w:pos="0"/>
        </w:tabs>
        <w:jc w:val="both"/>
        <w:rPr>
          <w:rFonts w:eastAsia="TimesNewRomanPSMT"/>
          <w:b/>
          <w:bCs/>
          <w:iCs/>
          <w:lang w:val="sr-Cyrl-CS"/>
        </w:rPr>
      </w:pPr>
      <w:r w:rsidRPr="00D41E7A">
        <w:rPr>
          <w:rFonts w:eastAsia="TimesNewRomanPSMT"/>
          <w:bCs/>
          <w:iCs/>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1952A0" w:rsidRPr="00886A78" w:rsidRDefault="00D41E7A" w:rsidP="00D41E7A">
      <w:pPr>
        <w:rPr>
          <w:color w:val="auto"/>
        </w:rPr>
      </w:pPr>
      <w:r w:rsidRPr="00E03600">
        <w:rPr>
          <w:rFonts w:eastAsia="TimesNewRomanPSMT"/>
          <w:bCs/>
          <w:iCs/>
        </w:rPr>
        <w:t>Наручилац ће уновчити дат</w:t>
      </w:r>
      <w:r>
        <w:rPr>
          <w:rFonts w:eastAsia="TimesNewRomanPSMT"/>
          <w:bCs/>
          <w:iCs/>
        </w:rPr>
        <w:t>у</w:t>
      </w:r>
      <w:r w:rsidRPr="00E03600">
        <w:rPr>
          <w:rFonts w:eastAsia="TimesNewRomanPSMT"/>
          <w:bCs/>
          <w:iCs/>
        </w:rPr>
        <w:t xml:space="preserve"> </w:t>
      </w:r>
      <w:r w:rsidRPr="00E03600">
        <w:rPr>
          <w:rFonts w:eastAsia="TimesNewRomanPSMT"/>
          <w:bCs/>
          <w:iCs/>
          <w:lang w:val="sr-Cyrl-CS"/>
        </w:rPr>
        <w:t>мениц</w:t>
      </w:r>
      <w:r>
        <w:rPr>
          <w:rFonts w:eastAsia="TimesNewRomanPSMT"/>
          <w:bCs/>
          <w:iCs/>
          <w:lang w:val="sr-Cyrl-CS"/>
        </w:rPr>
        <w:t>у</w:t>
      </w:r>
      <w:r w:rsidRPr="00E03600">
        <w:rPr>
          <w:rFonts w:eastAsia="TimesNewRomanPSMT"/>
          <w:bCs/>
          <w:iCs/>
        </w:rPr>
        <w:t xml:space="preserve"> уколико: </w:t>
      </w:r>
      <w:r w:rsidRPr="00E03600">
        <w:rPr>
          <w:rFonts w:eastAsia="TimesNewRomanPSMT"/>
          <w:bCs/>
          <w:iCs/>
          <w:lang w:val="sr-Cyrl-CS"/>
        </w:rPr>
        <w:t>Изабрани понуђач</w:t>
      </w:r>
      <w:r w:rsidRPr="00E03600">
        <w:rPr>
          <w:iC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E03600">
        <w:rPr>
          <w:rFonts w:eastAsia="TimesNewRomanPSMT"/>
          <w:bCs/>
          <w:iCs/>
          <w:lang w:val="sr-Cyrl-CS"/>
        </w:rPr>
        <w:t>Изабрани понуђач</w:t>
      </w:r>
      <w:r w:rsidRPr="00E03600">
        <w:rPr>
          <w:iCs/>
        </w:rPr>
        <w:t xml:space="preserve"> закључе по основу оквирног споразума</w:t>
      </w:r>
      <w:r w:rsidR="001952A0" w:rsidRPr="00886A78">
        <w:rPr>
          <w:color w:val="auto"/>
        </w:rPr>
        <w:t xml:space="preserve">.  </w:t>
      </w:r>
    </w:p>
    <w:p w:rsidR="00D41E7A" w:rsidRDefault="00D41E7A" w:rsidP="00D41E7A">
      <w:pPr>
        <w:jc w:val="both"/>
        <w:rPr>
          <w:u w:val="single"/>
          <w:lang w:val="sr-Cyrl-CS"/>
        </w:rPr>
      </w:pPr>
    </w:p>
    <w:p w:rsidR="00D41E7A" w:rsidRPr="00D41E7A" w:rsidRDefault="00D41E7A" w:rsidP="00D41E7A">
      <w:pPr>
        <w:jc w:val="both"/>
        <w:rPr>
          <w:b/>
          <w:lang w:val="sr-Cyrl-CS"/>
        </w:rPr>
      </w:pPr>
      <w:r w:rsidRPr="00D41E7A">
        <w:rPr>
          <w:u w:val="single"/>
          <w:lang w:val="sr-Cyrl-CS"/>
        </w:rPr>
        <w:t>За добро извршење посла-појединачан уговор</w:t>
      </w:r>
      <w:r w:rsidRPr="00D41E7A">
        <w:rPr>
          <w:u w:val="single"/>
          <w:lang w:val="ru-RU"/>
        </w:rPr>
        <w:t xml:space="preserve"> о јавној набавци</w:t>
      </w:r>
      <w:r w:rsidRPr="00D41E7A">
        <w:rPr>
          <w:u w:val="single"/>
          <w:lang w:val="sr-Cyrl-CS"/>
        </w:rPr>
        <w:t xml:space="preserve"> закључен на основу овог оквирног споразума</w:t>
      </w:r>
      <w:r w:rsidRPr="00D41E7A">
        <w:rPr>
          <w:lang w:val="ru-RU"/>
        </w:rPr>
        <w:t xml:space="preserve"> </w:t>
      </w:r>
    </w:p>
    <w:p w:rsidR="00D41E7A" w:rsidRPr="00D41E7A" w:rsidRDefault="00D41E7A" w:rsidP="00D41E7A">
      <w:pPr>
        <w:jc w:val="both"/>
        <w:rPr>
          <w:b/>
          <w:iCs/>
        </w:rPr>
      </w:pPr>
      <w:r w:rsidRPr="00D41E7A">
        <w:rPr>
          <w:rFonts w:eastAsia="TimesNewRomanPSMT"/>
          <w:bCs/>
          <w:iCs/>
          <w:lang w:val="sr-Cyrl-CS"/>
        </w:rPr>
        <w:t>Изабрани понуђач</w:t>
      </w:r>
      <w:r w:rsidRPr="00D41E7A">
        <w:rPr>
          <w:rFonts w:eastAsia="TimesNewRomanPSMT"/>
          <w:bCs/>
          <w:iCs/>
        </w:rPr>
        <w:t xml:space="preserve"> се обавезује да у року од 7 дана од дана закључења појединачног уговора на основу оквирног споразума</w:t>
      </w:r>
      <w:r w:rsidRPr="00D41E7A">
        <w:rPr>
          <w:rFonts w:eastAsia="TimesNewRomanPSMT"/>
          <w:bCs/>
          <w:i/>
          <w:iCs/>
          <w:lang w:val="ru-RU"/>
        </w:rPr>
        <w:t>,</w:t>
      </w:r>
      <w:r w:rsidRPr="00D41E7A">
        <w:rPr>
          <w:rFonts w:eastAsia="TimesNewRomanPSMT"/>
          <w:bCs/>
          <w:iCs/>
        </w:rPr>
        <w:t xml:space="preserve"> преда Наручиоцу </w:t>
      </w:r>
      <w:r w:rsidRPr="00D41E7A">
        <w:rPr>
          <w:rFonts w:eastAsia="TimesNewRomanPSMT"/>
          <w:bCs/>
          <w:iCs/>
          <w:lang w:val="sr-Cyrl-CS"/>
        </w:rPr>
        <w:t>бланко сопствену меницу</w:t>
      </w:r>
      <w:r w:rsidRPr="00D41E7A">
        <w:rPr>
          <w:rFonts w:eastAsia="TimesNewRomanPSMT"/>
          <w:bCs/>
          <w:iCs/>
        </w:rPr>
        <w:t xml:space="preserve"> </w:t>
      </w:r>
      <w:r w:rsidRPr="00D41E7A">
        <w:rPr>
          <w:rFonts w:eastAsia="TimesNewRomanPSMT"/>
          <w:bCs/>
          <w:iCs/>
          <w:lang w:val="sr-Cyrl-CS"/>
        </w:rPr>
        <w:t xml:space="preserve">као обезбеђење </w:t>
      </w:r>
      <w:r w:rsidRPr="00D41E7A">
        <w:rPr>
          <w:rFonts w:eastAsia="TimesNewRomanPSMT"/>
          <w:bCs/>
          <w:iCs/>
        </w:rPr>
        <w:t xml:space="preserve">за добро извршење посла, </w:t>
      </w:r>
      <w:r w:rsidRPr="00D41E7A">
        <w:rPr>
          <w:rFonts w:eastAsia="TimesNewRomanPSMT"/>
          <w:bCs/>
          <w:iCs/>
          <w:lang w:val="sr-Cyrl-CS"/>
        </w:rPr>
        <w:t>која мора бити евидентирана у Регистру меница и овлашћења Народне банке Србије</w:t>
      </w:r>
      <w:r w:rsidRPr="00D41E7A">
        <w:rPr>
          <w:rFonts w:eastAsia="TimesNewRomanPSMT"/>
          <w:bCs/>
          <w:iCs/>
        </w:rPr>
        <w:t xml:space="preserve">. </w:t>
      </w:r>
    </w:p>
    <w:p w:rsidR="00D41E7A" w:rsidRDefault="00D41E7A" w:rsidP="00D41E7A">
      <w:pPr>
        <w:tabs>
          <w:tab w:val="left" w:pos="0"/>
        </w:tabs>
        <w:jc w:val="both"/>
        <w:rPr>
          <w:rFonts w:eastAsia="TimesNewRomanPSMT"/>
          <w:bCs/>
          <w:iCs/>
        </w:rPr>
      </w:pPr>
      <w:r w:rsidRPr="00D41E7A">
        <w:rPr>
          <w:rFonts w:eastAsia="TimesNewRomanPSMT"/>
          <w:bCs/>
          <w:iCs/>
          <w:lang w:val="sr-Cyrl-CS"/>
        </w:rPr>
        <w:t>Меница мора бити оверене печатом и потписан</w:t>
      </w:r>
      <w:r w:rsidRPr="00D41E7A">
        <w:rPr>
          <w:rFonts w:eastAsia="TimesNewRomanPSMT"/>
          <w:bCs/>
          <w:iCs/>
          <w:lang w:val="sr-Latn-CS"/>
        </w:rPr>
        <w:t>е</w:t>
      </w:r>
      <w:r w:rsidRPr="00D41E7A">
        <w:rPr>
          <w:rFonts w:eastAsia="TimesNewRomanPSMT"/>
          <w:bCs/>
          <w:iCs/>
          <w:lang w:val="sr-Cyrl-CS"/>
        </w:rPr>
        <w:t xml:space="preserve"> од стране лица овлашћеног за потписивање, а уз исту мора бити достављено попуњено и оверено менично </w:t>
      </w:r>
      <w:r w:rsidRPr="00D41E7A">
        <w:rPr>
          <w:rFonts w:eastAsia="TimesNewRomanPSMT"/>
          <w:bCs/>
          <w:iCs/>
          <w:lang w:val="sr-Cyrl-CS"/>
        </w:rPr>
        <w:lastRenderedPageBreak/>
        <w:t>овлашћење, са назначеним износом од 10% од укупне вредности појединачног уговора без ПДВ-а.,</w:t>
      </w:r>
      <w:r w:rsidRPr="00D41E7A">
        <w:rPr>
          <w:rFonts w:eastAsia="TimesNewRomanPSMT"/>
          <w:bCs/>
          <w:iCs/>
        </w:rPr>
        <w:t xml:space="preserve"> са роком важности који је 30 (тридесет) дана дужи од истека важења појединачног уговора.</w:t>
      </w:r>
    </w:p>
    <w:p w:rsidR="00D41E7A" w:rsidRPr="00973DC4" w:rsidRDefault="00D41E7A" w:rsidP="00D41E7A">
      <w:pPr>
        <w:tabs>
          <w:tab w:val="left" w:pos="0"/>
        </w:tabs>
        <w:jc w:val="both"/>
        <w:rPr>
          <w:b/>
          <w:sz w:val="16"/>
          <w:szCs w:val="16"/>
          <w:lang w:val="sr-Cyrl-CS"/>
        </w:rPr>
      </w:pPr>
      <w:r w:rsidRPr="00E03600">
        <w:rPr>
          <w:iCs/>
        </w:rPr>
        <w:t>Наручилац ће уновчити дат</w:t>
      </w:r>
      <w:r>
        <w:rPr>
          <w:iCs/>
        </w:rPr>
        <w:t>у</w:t>
      </w:r>
      <w:r w:rsidRPr="00E03600">
        <w:rPr>
          <w:iCs/>
        </w:rPr>
        <w:t xml:space="preserve"> мениц</w:t>
      </w:r>
      <w:r>
        <w:rPr>
          <w:iCs/>
        </w:rPr>
        <w:t>у</w:t>
      </w:r>
      <w:r w:rsidRPr="00E03600">
        <w:rPr>
          <w:iCs/>
        </w:rPr>
        <w:t xml:space="preserve"> у случају да </w:t>
      </w:r>
      <w:r w:rsidRPr="00E03600">
        <w:rPr>
          <w:rFonts w:eastAsia="TimesNewRomanPSMT"/>
          <w:bCs/>
          <w:iCs/>
          <w:lang w:val="sr-Cyrl-CS"/>
        </w:rPr>
        <w:t>Изабрани понуђач</w:t>
      </w:r>
      <w:r w:rsidRPr="00E03600">
        <w:rPr>
          <w:iCs/>
        </w:rPr>
        <w:t xml:space="preserve"> не извршава све своје</w:t>
      </w:r>
      <w:r>
        <w:rPr>
          <w:iCs/>
        </w:rPr>
        <w:t xml:space="preserve"> </w:t>
      </w:r>
      <w:r w:rsidRPr="00E03600">
        <w:rPr>
          <w:iCs/>
        </w:rPr>
        <w:t>обавезе у роковима и на начин предвиђен појединачним уговором</w:t>
      </w:r>
      <w:r w:rsidRPr="00973DC4">
        <w:rPr>
          <w:lang w:val="sr-Cyrl-CS"/>
        </w:rPr>
        <w:t>.</w:t>
      </w:r>
    </w:p>
    <w:p w:rsidR="00D41E7A" w:rsidRPr="00973DC4" w:rsidRDefault="00D41E7A" w:rsidP="00D41E7A">
      <w:pPr>
        <w:pStyle w:val="ListParagraph"/>
        <w:jc w:val="both"/>
        <w:rPr>
          <w:b/>
          <w:sz w:val="16"/>
          <w:szCs w:val="16"/>
          <w:lang w:val="sr-Cyrl-CS"/>
        </w:rPr>
      </w:pPr>
    </w:p>
    <w:p w:rsidR="001952A0" w:rsidRPr="00886A78" w:rsidRDefault="00D41E7A" w:rsidP="00D41E7A">
      <w:pPr>
        <w:jc w:val="both"/>
        <w:rPr>
          <w:b/>
          <w:i/>
          <w:iCs/>
          <w:color w:val="auto"/>
        </w:rPr>
      </w:pPr>
      <w:r w:rsidRPr="00275C93">
        <w:rPr>
          <w:rFonts w:eastAsia="TimesNewRomanPSMT"/>
          <w:b/>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275C93">
        <w:rPr>
          <w:rFonts w:eastAsia="TimesNewRomanPSMT"/>
          <w:b/>
          <w:bCs/>
          <w:iCs/>
        </w:rPr>
        <w:t>,</w:t>
      </w:r>
      <w:r w:rsidRPr="00275C93">
        <w:rPr>
          <w:rFonts w:eastAsia="TimesNewRomanPSMT"/>
          <w:b/>
          <w:bCs/>
          <w:iCs/>
          <w:lang w:val="sr-Cyrl-CS"/>
        </w:rPr>
        <w:t xml:space="preserve"> Наручилац може одлучити да по појединачном уговору не уговара средства обезбеђења</w:t>
      </w:r>
    </w:p>
    <w:p w:rsidR="001952A0" w:rsidRPr="00873FA5" w:rsidRDefault="001952A0" w:rsidP="002A108B">
      <w:pPr>
        <w:jc w:val="both"/>
        <w:rPr>
          <w:b/>
          <w:i/>
          <w:iCs/>
        </w:rPr>
      </w:pPr>
    </w:p>
    <w:p w:rsidR="002A108B" w:rsidRPr="00873FA5" w:rsidRDefault="002A108B" w:rsidP="002A108B">
      <w:pPr>
        <w:jc w:val="both"/>
        <w:rPr>
          <w:rFonts w:eastAsia="TimesNewRomanPSMT"/>
          <w:b/>
          <w:bCs/>
          <w:i/>
          <w:iCs/>
          <w:u w:val="single"/>
        </w:rPr>
      </w:pPr>
    </w:p>
    <w:p w:rsidR="002A108B" w:rsidRPr="00873FA5" w:rsidRDefault="002A108B" w:rsidP="002A108B">
      <w:pPr>
        <w:jc w:val="both"/>
      </w:pPr>
      <w:r w:rsidRPr="00873FA5">
        <w:rPr>
          <w:b/>
          <w:bCs/>
          <w:i/>
        </w:rPr>
        <w:t xml:space="preserve">12. ЗАШТИТА ПОВЕРЉИВОСТИ ПОДАТАКА КОЈЕ НАРУЧИЛАЦ СТАВЉА ПОНУЂАЧИМА НА РАСПОЛАГАЊЕ, УКЉУЧУЈУЋИ И ЊИХОВЕ ПОДИЗВОЂАЧЕ </w:t>
      </w:r>
    </w:p>
    <w:p w:rsidR="00D41E7A" w:rsidRDefault="00D41E7A" w:rsidP="002A108B">
      <w:pPr>
        <w:spacing w:before="120" w:after="120"/>
        <w:jc w:val="both"/>
      </w:pPr>
    </w:p>
    <w:p w:rsidR="002A108B" w:rsidRPr="00873FA5" w:rsidRDefault="002A108B" w:rsidP="002A108B">
      <w:pPr>
        <w:spacing w:before="120" w:after="120"/>
        <w:jc w:val="both"/>
        <w:rPr>
          <w:b/>
          <w:i/>
        </w:rPr>
      </w:pPr>
      <w:r w:rsidRPr="00873FA5">
        <w:t>Предметна набавка не садржи поверљиве информације које наручилац ставља на располагање.</w:t>
      </w:r>
    </w:p>
    <w:p w:rsidR="002A108B" w:rsidRPr="00873FA5" w:rsidRDefault="002A108B" w:rsidP="002A108B">
      <w:pPr>
        <w:jc w:val="both"/>
        <w:rPr>
          <w:b/>
          <w:bCs/>
        </w:rPr>
      </w:pPr>
    </w:p>
    <w:p w:rsidR="002A108B" w:rsidRPr="00D41E7A" w:rsidRDefault="002A108B" w:rsidP="002A108B">
      <w:pPr>
        <w:jc w:val="both"/>
        <w:rPr>
          <w:b/>
          <w:bCs/>
          <w:i/>
        </w:rPr>
      </w:pPr>
      <w:r w:rsidRPr="00D41E7A">
        <w:rPr>
          <w:b/>
          <w:bCs/>
          <w:i/>
        </w:rPr>
        <w:t>13. ДОДАТНЕ ИНФОРМАЦИЈЕ ИЛИ ПОЈАШЊЕЊА У ВЕЗИ СА ПРИПРЕМАЊЕМ ПОНУДЕ</w:t>
      </w:r>
    </w:p>
    <w:p w:rsidR="002A108B" w:rsidRPr="00873FA5" w:rsidRDefault="002A108B" w:rsidP="002A108B">
      <w:pPr>
        <w:jc w:val="both"/>
        <w:rPr>
          <w:b/>
          <w:bCs/>
        </w:rPr>
      </w:pPr>
    </w:p>
    <w:p w:rsidR="002A108B" w:rsidRPr="00873FA5" w:rsidRDefault="002A108B" w:rsidP="002A108B">
      <w:pPr>
        <w:jc w:val="both"/>
      </w:pPr>
      <w:r w:rsidRPr="00873FA5">
        <w:t xml:space="preserve">Заинтересовано лице може, у писаном </w:t>
      </w:r>
      <w:r w:rsidRPr="00873FA5">
        <w:rPr>
          <w:color w:val="auto"/>
        </w:rPr>
        <w:t>облику путем поште</w:t>
      </w:r>
      <w:r w:rsidRPr="00873FA5">
        <w:rPr>
          <w:color w:val="auto"/>
          <w:lang w:val="sr-Cyrl-CS"/>
        </w:rPr>
        <w:t xml:space="preserve"> на адресу наручиоца</w:t>
      </w:r>
      <w:r w:rsidRPr="00873FA5">
        <w:rPr>
          <w:color w:val="auto"/>
        </w:rPr>
        <w:t>: Владимира Перића Валтера бр. 4, Нови Сад или путем електронске поште</w:t>
      </w:r>
      <w:r w:rsidRPr="00873FA5">
        <w:rPr>
          <w:color w:val="auto"/>
          <w:lang w:val="sr-Cyrl-CS"/>
        </w:rPr>
        <w:t xml:space="preserve"> на </w:t>
      </w:r>
      <w:r w:rsidRPr="00873FA5">
        <w:rPr>
          <w:iCs/>
          <w:color w:val="auto"/>
        </w:rPr>
        <w:t>e</w:t>
      </w:r>
      <w:r w:rsidRPr="00873FA5">
        <w:rPr>
          <w:iCs/>
          <w:color w:val="auto"/>
          <w:lang w:val="ru-RU"/>
        </w:rPr>
        <w:t>-</w:t>
      </w:r>
      <w:r w:rsidRPr="00873FA5">
        <w:rPr>
          <w:iCs/>
          <w:color w:val="auto"/>
        </w:rPr>
        <w:t>mail</w:t>
      </w:r>
      <w:r w:rsidRPr="00873FA5">
        <w:rPr>
          <w:color w:val="auto"/>
          <w:lang w:val="sr-Cyrl-CS"/>
        </w:rPr>
        <w:t xml:space="preserve"> </w:t>
      </w:r>
      <w:hyperlink r:id="rId8" w:history="1">
        <w:r w:rsidR="00602077" w:rsidRPr="00D216D5">
          <w:rPr>
            <w:rStyle w:val="Hyperlink"/>
            <w:i/>
          </w:rPr>
          <w:t>dragana.bojic@vps.ns.ac.rs</w:t>
        </w:r>
      </w:hyperlink>
      <w:r w:rsidRPr="00873FA5">
        <w:rPr>
          <w:i/>
          <w:color w:val="auto"/>
        </w:rPr>
        <w:t xml:space="preserve">, </w:t>
      </w:r>
      <w:r w:rsidRPr="00873FA5">
        <w:t xml:space="preserve">тражити од наручиоца додатне информације или појашњења у вези са припремањем понуде, </w:t>
      </w:r>
      <w:r w:rsidRPr="00873FA5">
        <w:rPr>
          <w:color w:val="auto"/>
        </w:rPr>
        <w:t>при чему може да укаже наручиоцу и на евентуално уочене недостатке и неправилности у конкурсној документацији, на</w:t>
      </w:r>
      <w:r w:rsidRPr="00873FA5">
        <w:t xml:space="preserve">јкасније 5 дана пре истека рока за подношење понуде. </w:t>
      </w:r>
    </w:p>
    <w:p w:rsidR="002A108B" w:rsidRPr="00873FA5" w:rsidRDefault="002A108B" w:rsidP="002A108B">
      <w:pPr>
        <w:jc w:val="both"/>
      </w:pPr>
      <w:r w:rsidRPr="00873FA5">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D4EC2" w:rsidRDefault="002A108B" w:rsidP="004D4EC2">
      <w:pPr>
        <w:pStyle w:val="Default"/>
        <w:rPr>
          <w:b/>
          <w:bCs/>
        </w:rPr>
      </w:pPr>
      <w:proofErr w:type="spellStart"/>
      <w:r w:rsidRPr="00873FA5">
        <w:t>Додатне</w:t>
      </w:r>
      <w:proofErr w:type="spellEnd"/>
      <w:r w:rsidRPr="00873FA5">
        <w:t xml:space="preserve"> </w:t>
      </w:r>
      <w:proofErr w:type="spellStart"/>
      <w:r w:rsidRPr="00873FA5">
        <w:t>информације</w:t>
      </w:r>
      <w:proofErr w:type="spellEnd"/>
      <w:r w:rsidRPr="00873FA5">
        <w:t xml:space="preserve"> </w:t>
      </w:r>
      <w:proofErr w:type="spellStart"/>
      <w:r w:rsidRPr="00873FA5">
        <w:t>или</w:t>
      </w:r>
      <w:proofErr w:type="spellEnd"/>
      <w:r w:rsidRPr="00873FA5">
        <w:t xml:space="preserve"> </w:t>
      </w:r>
      <w:proofErr w:type="spellStart"/>
      <w:r w:rsidRPr="00873FA5">
        <w:t>појашњења</w:t>
      </w:r>
      <w:proofErr w:type="spellEnd"/>
      <w:r w:rsidRPr="00873FA5">
        <w:t xml:space="preserve"> </w:t>
      </w:r>
      <w:proofErr w:type="spellStart"/>
      <w:r w:rsidRPr="00873FA5">
        <w:t>упућују</w:t>
      </w:r>
      <w:proofErr w:type="spellEnd"/>
      <w:r w:rsidRPr="00873FA5">
        <w:t xml:space="preserve"> </w:t>
      </w:r>
      <w:proofErr w:type="spellStart"/>
      <w:r w:rsidRPr="00873FA5">
        <w:t>се</w:t>
      </w:r>
      <w:proofErr w:type="spellEnd"/>
      <w:r w:rsidRPr="00873FA5">
        <w:t xml:space="preserve"> </w:t>
      </w:r>
      <w:proofErr w:type="spellStart"/>
      <w:r w:rsidRPr="00873FA5">
        <w:t>са</w:t>
      </w:r>
      <w:proofErr w:type="spellEnd"/>
      <w:r w:rsidRPr="00873FA5">
        <w:t xml:space="preserve"> </w:t>
      </w:r>
      <w:proofErr w:type="spellStart"/>
      <w:r w:rsidRPr="00873FA5">
        <w:t>напоменом</w:t>
      </w:r>
      <w:proofErr w:type="spellEnd"/>
      <w:r w:rsidRPr="00873FA5">
        <w:t xml:space="preserve"> „</w:t>
      </w:r>
      <w:proofErr w:type="spellStart"/>
      <w:r w:rsidRPr="00873FA5">
        <w:t>Захтев</w:t>
      </w:r>
      <w:proofErr w:type="spellEnd"/>
      <w:r w:rsidRPr="00873FA5">
        <w:t xml:space="preserve"> </w:t>
      </w:r>
      <w:proofErr w:type="spellStart"/>
      <w:r w:rsidRPr="00873FA5">
        <w:t>за</w:t>
      </w:r>
      <w:proofErr w:type="spellEnd"/>
      <w:r w:rsidRPr="00873FA5">
        <w:t xml:space="preserve"> </w:t>
      </w:r>
      <w:proofErr w:type="spellStart"/>
      <w:r w:rsidRPr="00873FA5">
        <w:t>додатним</w:t>
      </w:r>
      <w:proofErr w:type="spellEnd"/>
      <w:r w:rsidRPr="00873FA5">
        <w:t xml:space="preserve"> </w:t>
      </w:r>
      <w:proofErr w:type="spellStart"/>
      <w:r w:rsidRPr="00873FA5">
        <w:t>информацијама</w:t>
      </w:r>
      <w:proofErr w:type="spellEnd"/>
      <w:r w:rsidRPr="00873FA5">
        <w:t xml:space="preserve"> </w:t>
      </w:r>
      <w:proofErr w:type="spellStart"/>
      <w:r w:rsidRPr="00873FA5">
        <w:t>или</w:t>
      </w:r>
      <w:proofErr w:type="spellEnd"/>
      <w:r w:rsidRPr="00873FA5">
        <w:t xml:space="preserve"> </w:t>
      </w:r>
      <w:proofErr w:type="spellStart"/>
      <w:r w:rsidRPr="00873FA5">
        <w:t>појашњењима</w:t>
      </w:r>
      <w:proofErr w:type="spellEnd"/>
      <w:r w:rsidRPr="00873FA5">
        <w:t xml:space="preserve"> </w:t>
      </w:r>
      <w:proofErr w:type="spellStart"/>
      <w:r w:rsidRPr="00873FA5">
        <w:t>конкурсне</w:t>
      </w:r>
      <w:proofErr w:type="spellEnd"/>
      <w:r w:rsidRPr="00873FA5">
        <w:t xml:space="preserve"> </w:t>
      </w:r>
      <w:proofErr w:type="spellStart"/>
      <w:r w:rsidRPr="00873FA5">
        <w:t>документације</w:t>
      </w:r>
      <w:proofErr w:type="spellEnd"/>
      <w:r w:rsidRPr="00873FA5">
        <w:t>,</w:t>
      </w:r>
      <w:r w:rsidRPr="00873FA5">
        <w:rPr>
          <w:rFonts w:eastAsia="TimesNewRomanPS-BoldMT"/>
          <w:b/>
          <w:bCs/>
        </w:rPr>
        <w:t xml:space="preserve"> </w:t>
      </w:r>
      <w:proofErr w:type="spellStart"/>
      <w:r w:rsidR="00A123BF">
        <w:rPr>
          <w:b/>
          <w:bCs/>
        </w:rPr>
        <w:t>бр</w:t>
      </w:r>
      <w:proofErr w:type="spellEnd"/>
      <w:r w:rsidR="00A123BF">
        <w:rPr>
          <w:b/>
          <w:bCs/>
        </w:rPr>
        <w:t>. 1-42/5</w:t>
      </w:r>
      <w:r w:rsidR="004D4EC2">
        <w:rPr>
          <w:b/>
          <w:bCs/>
        </w:rPr>
        <w:t>.</w:t>
      </w:r>
    </w:p>
    <w:p w:rsidR="00D41E7A" w:rsidRPr="00973DC4" w:rsidRDefault="00D41E7A" w:rsidP="00D41E7A">
      <w:pPr>
        <w:jc w:val="both"/>
        <w:rPr>
          <w:lang w:val="sr-Cyrl-CS"/>
        </w:rPr>
      </w:pPr>
      <w:r w:rsidRPr="00973DC4">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D41E7A" w:rsidRPr="00973DC4" w:rsidRDefault="00D41E7A" w:rsidP="00D41E7A">
      <w:pPr>
        <w:jc w:val="both"/>
        <w:rPr>
          <w:lang w:val="sr-Cyrl-CS"/>
        </w:rPr>
      </w:pPr>
      <w:r w:rsidRPr="00973DC4">
        <w:rPr>
          <w:lang w:val="sr-Cyrl-CS"/>
        </w:rPr>
        <w:t>По истеку рока предвиђеног за подношење понуда наручилац не може да мења нити да допуњује конкурсну документацију.</w:t>
      </w:r>
    </w:p>
    <w:p w:rsidR="00D41E7A" w:rsidRPr="00973DC4" w:rsidRDefault="00D41E7A" w:rsidP="00D41E7A">
      <w:pPr>
        <w:jc w:val="both"/>
        <w:rPr>
          <w:lang w:val="sr-Cyrl-CS"/>
        </w:rPr>
      </w:pPr>
      <w:r w:rsidRPr="00973DC4">
        <w:rPr>
          <w:lang w:val="sr-Cyrl-CS"/>
        </w:rPr>
        <w:t>Тражење додатних информација или појашњења у вези са припремањем понуде, телефоном није дозвољено.</w:t>
      </w:r>
    </w:p>
    <w:p w:rsidR="002A108B" w:rsidRPr="00873FA5" w:rsidRDefault="00D41E7A" w:rsidP="00D41E7A">
      <w:pPr>
        <w:jc w:val="both"/>
        <w:rPr>
          <w:color w:val="auto"/>
        </w:rPr>
      </w:pPr>
      <w:r w:rsidRPr="00973DC4">
        <w:rPr>
          <w:lang w:val="sr-Cyrl-CS"/>
        </w:rPr>
        <w:t>Комуникација у поступку јавне набавке врши се искључиво на начин одређен чланом 20. Закона</w:t>
      </w:r>
      <w:r w:rsidR="002A108B" w:rsidRPr="00873FA5">
        <w:rPr>
          <w:color w:val="auto"/>
        </w:rPr>
        <w:t>.</w:t>
      </w:r>
    </w:p>
    <w:p w:rsidR="002A108B" w:rsidRPr="00873FA5" w:rsidRDefault="002A108B" w:rsidP="002A108B">
      <w:pPr>
        <w:jc w:val="both"/>
        <w:rPr>
          <w:color w:val="FF0000"/>
        </w:rPr>
      </w:pPr>
    </w:p>
    <w:p w:rsidR="002A108B" w:rsidRPr="00D41E7A" w:rsidRDefault="002A108B" w:rsidP="002A108B">
      <w:pPr>
        <w:jc w:val="both"/>
        <w:rPr>
          <w:b/>
          <w:bCs/>
          <w:i/>
        </w:rPr>
      </w:pPr>
      <w:r w:rsidRPr="00D41E7A">
        <w:rPr>
          <w:b/>
          <w:bCs/>
          <w:i/>
        </w:rPr>
        <w:t xml:space="preserve">14. ДОДАТНА ОБЈАШЊЕЊА ОД ПОНУЂАЧА ПОСЛЕ ОТВАРАЊА ПОНУДА И КОНТРОЛА КОД ПОНУЂАЧА ОДНОСНО ЊЕГОВОГ ПОДИЗВОЂАЧА </w:t>
      </w:r>
    </w:p>
    <w:p w:rsidR="002A108B" w:rsidRPr="00873FA5" w:rsidRDefault="002A108B" w:rsidP="002A108B">
      <w:pPr>
        <w:jc w:val="both"/>
        <w:rPr>
          <w:b/>
          <w:bCs/>
        </w:rPr>
      </w:pPr>
    </w:p>
    <w:p w:rsidR="002A108B" w:rsidRPr="00873FA5" w:rsidRDefault="002A108B" w:rsidP="002A108B">
      <w:pPr>
        <w:jc w:val="both"/>
        <w:rPr>
          <w:rFonts w:eastAsia="TimesNewRomanPSMT"/>
          <w:bCs/>
        </w:rPr>
      </w:pPr>
      <w:r w:rsidRPr="00873FA5">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A108B" w:rsidRPr="00873FA5" w:rsidRDefault="002A108B" w:rsidP="002A108B">
      <w:pPr>
        <w:tabs>
          <w:tab w:val="left" w:pos="-135"/>
          <w:tab w:val="left" w:pos="0"/>
          <w:tab w:val="left" w:pos="120"/>
        </w:tabs>
        <w:jc w:val="both"/>
      </w:pPr>
      <w:r w:rsidRPr="00873FA5">
        <w:rPr>
          <w:rFonts w:eastAsia="TimesNewRomanPSMT"/>
          <w:bCs/>
        </w:rPr>
        <w:lastRenderedPageBreak/>
        <w:t>Уколико наручилац оцени да су потребна додатна објашњења или је потребно извршити</w:t>
      </w:r>
      <w:r w:rsidRPr="00873FA5">
        <w:t xml:space="preserve"> контролу (увид) код понуђача, односно његовог подизвођача</w:t>
      </w:r>
      <w:r w:rsidRPr="00873FA5">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A108B" w:rsidRPr="00873FA5" w:rsidRDefault="002A108B" w:rsidP="002A108B">
      <w:pPr>
        <w:tabs>
          <w:tab w:val="left" w:pos="-135"/>
          <w:tab w:val="left" w:pos="0"/>
          <w:tab w:val="left" w:pos="120"/>
        </w:tabs>
        <w:jc w:val="both"/>
      </w:pPr>
      <w:r w:rsidRPr="00873FA5">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A108B" w:rsidRPr="00873FA5" w:rsidRDefault="002A108B" w:rsidP="002A108B">
      <w:pPr>
        <w:tabs>
          <w:tab w:val="left" w:pos="-135"/>
          <w:tab w:val="left" w:pos="0"/>
          <w:tab w:val="left" w:pos="120"/>
        </w:tabs>
        <w:jc w:val="both"/>
      </w:pPr>
      <w:r w:rsidRPr="00873FA5">
        <w:t>У случају разлике између јединичне и укупне цене, меродавна је јединична цена.</w:t>
      </w:r>
    </w:p>
    <w:p w:rsidR="002A108B" w:rsidRPr="00873FA5" w:rsidRDefault="002A108B" w:rsidP="002A108B">
      <w:pPr>
        <w:jc w:val="both"/>
      </w:pPr>
      <w:r w:rsidRPr="00873FA5">
        <w:t>Ако се понуђач не сагласи са исправком рачунских грешака, наручил</w:t>
      </w:r>
      <w:r w:rsidRPr="00873FA5">
        <w:rPr>
          <w:lang w:val="sr-Cyrl-CS"/>
        </w:rPr>
        <w:t>а</w:t>
      </w:r>
      <w:r w:rsidRPr="00873FA5">
        <w:t xml:space="preserve">ц ће његову понуду одбити као неприхватљиву. </w:t>
      </w:r>
    </w:p>
    <w:p w:rsidR="002A108B" w:rsidRPr="00D41E7A" w:rsidRDefault="002A108B" w:rsidP="002A108B">
      <w:pPr>
        <w:jc w:val="both"/>
        <w:rPr>
          <w:sz w:val="16"/>
          <w:szCs w:val="16"/>
        </w:rPr>
      </w:pPr>
    </w:p>
    <w:p w:rsidR="002A108B" w:rsidRPr="00D41E7A" w:rsidRDefault="002A108B" w:rsidP="002A108B">
      <w:pPr>
        <w:jc w:val="both"/>
        <w:rPr>
          <w:b/>
          <w:i/>
        </w:rPr>
      </w:pPr>
      <w:r w:rsidRPr="00D41E7A">
        <w:rPr>
          <w:b/>
          <w:i/>
        </w:rPr>
        <w:t>15. КОРИШЋЕЊЕ ПАТЕНАТА И ОДГОВОРНОСТ ЗА ПОВРЕДУ ЗАШТИЋЕНИХ ПРАВА ИНТЕЛЕКТУАЛНЕ СВОЈИНЕ ТРЕЋИХ ЛИЦА</w:t>
      </w:r>
    </w:p>
    <w:p w:rsidR="002A108B" w:rsidRPr="00D41E7A" w:rsidRDefault="002A108B" w:rsidP="002A108B">
      <w:pPr>
        <w:jc w:val="both"/>
        <w:rPr>
          <w:b/>
          <w:sz w:val="16"/>
          <w:szCs w:val="16"/>
        </w:rPr>
      </w:pPr>
    </w:p>
    <w:p w:rsidR="002A108B" w:rsidRPr="00873FA5" w:rsidRDefault="002A108B" w:rsidP="002A108B">
      <w:pPr>
        <w:jc w:val="both"/>
        <w:rPr>
          <w:b/>
          <w:color w:val="auto"/>
        </w:rPr>
      </w:pPr>
      <w:r w:rsidRPr="00873FA5">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2A108B" w:rsidRPr="00873FA5" w:rsidRDefault="002A108B" w:rsidP="002A108B">
      <w:pPr>
        <w:jc w:val="both"/>
        <w:rPr>
          <w:b/>
        </w:rPr>
      </w:pPr>
    </w:p>
    <w:p w:rsidR="002A108B" w:rsidRPr="00D41E7A" w:rsidRDefault="002A108B" w:rsidP="002A108B">
      <w:pPr>
        <w:jc w:val="both"/>
        <w:rPr>
          <w:b/>
          <w:bCs/>
          <w:i/>
          <w:color w:val="auto"/>
        </w:rPr>
      </w:pPr>
      <w:r w:rsidRPr="00D41E7A">
        <w:rPr>
          <w:b/>
          <w:bCs/>
          <w:i/>
        </w:rPr>
        <w:t xml:space="preserve">16. НАЧИН И РОК ЗА ПОДНОШЕЊЕ ЗАХТЕВА ЗА ЗАШТИТУ ПРАВА ПОНУЂАЧА </w:t>
      </w:r>
      <w:r w:rsidRPr="00D41E7A">
        <w:rPr>
          <w:b/>
          <w:bCs/>
          <w:i/>
          <w:color w:val="auto"/>
        </w:rPr>
        <w:t xml:space="preserve">СА ДЕТАЉНИМ УПУТСТВОМ О САДРЖИНИ ПОТПУНОГ ЗАХТЕВА </w:t>
      </w:r>
    </w:p>
    <w:p w:rsidR="002A108B" w:rsidRPr="00D41E7A" w:rsidRDefault="002A108B" w:rsidP="002A108B">
      <w:pPr>
        <w:jc w:val="both"/>
        <w:rPr>
          <w:b/>
          <w:bCs/>
          <w:sz w:val="16"/>
          <w:szCs w:val="16"/>
        </w:rPr>
      </w:pPr>
    </w:p>
    <w:p w:rsidR="002A108B" w:rsidRPr="00873FA5" w:rsidRDefault="002A108B" w:rsidP="002A108B">
      <w:pPr>
        <w:jc w:val="both"/>
      </w:pPr>
      <w:r w:rsidRPr="00873FA5">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A108B" w:rsidRDefault="002A108B" w:rsidP="002A108B">
      <w:pPr>
        <w:jc w:val="both"/>
      </w:pPr>
      <w:r w:rsidRPr="00873FA5">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959F9" w:rsidRPr="002959F9" w:rsidRDefault="002959F9" w:rsidP="002A108B">
      <w:pPr>
        <w:jc w:val="both"/>
      </w:pPr>
      <w:r>
        <w:t>Захтев за заштиту права подноси се Наручиоцу, а коп</w:t>
      </w:r>
    </w:p>
    <w:p w:rsidR="002A108B" w:rsidRPr="00873FA5" w:rsidRDefault="002A108B" w:rsidP="002A108B">
      <w:pPr>
        <w:jc w:val="both"/>
      </w:pPr>
      <w:r w:rsidRPr="00873FA5">
        <w:t xml:space="preserve">Захтев за заштиту права се доставља наручиоцу непосредно, електронском поштом на e-mail: </w:t>
      </w:r>
      <w:hyperlink r:id="rId9" w:history="1">
        <w:r w:rsidR="00602077" w:rsidRPr="00D216D5">
          <w:rPr>
            <w:rStyle w:val="Hyperlink"/>
            <w:i/>
          </w:rPr>
          <w:t>dragana.bojic@vps.ns.ac.rs</w:t>
        </w:r>
      </w:hyperlink>
      <w:r w:rsidRPr="00873FA5">
        <w:t xml:space="preserve"> или препорученом пошиљком са повратницом на адресу наручиоца.</w:t>
      </w:r>
    </w:p>
    <w:p w:rsidR="00D41E7A" w:rsidRPr="00973DC4" w:rsidRDefault="00D41E7A" w:rsidP="00D41E7A">
      <w:pPr>
        <w:ind w:left="720"/>
        <w:jc w:val="both"/>
      </w:pPr>
      <w:r w:rsidRPr="00973DC4">
        <w:t xml:space="preserve">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w:t>
      </w:r>
      <w:r>
        <w:t>три</w:t>
      </w:r>
      <w:r w:rsidRPr="00973DC4">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D41E7A" w:rsidRPr="00973DC4" w:rsidRDefault="00D41E7A" w:rsidP="00D41E7A">
      <w:pPr>
        <w:ind w:left="720"/>
        <w:jc w:val="both"/>
      </w:pPr>
      <w:r w:rsidRPr="00973DC4">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D41E7A" w:rsidRPr="00973DC4" w:rsidRDefault="00D41E7A" w:rsidP="00D41E7A">
      <w:pPr>
        <w:ind w:left="720"/>
        <w:jc w:val="both"/>
      </w:pPr>
      <w:r w:rsidRPr="00973DC4">
        <w:rPr>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10 дана од дана </w:t>
      </w:r>
      <w:r w:rsidRPr="00973DC4">
        <w:t>објављивања одлуке на Порталу јавних набавки.</w:t>
      </w:r>
    </w:p>
    <w:p w:rsidR="00D41E7A" w:rsidRPr="00973DC4" w:rsidRDefault="00D41E7A" w:rsidP="00D41E7A">
      <w:pPr>
        <w:ind w:left="720"/>
        <w:jc w:val="both"/>
      </w:pPr>
      <w:r w:rsidRPr="00973DC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973DC4">
        <w:t>подношење захтева из става 3. и 4. члана 149. Закона</w:t>
      </w:r>
      <w:r w:rsidRPr="00973DC4">
        <w:rPr>
          <w:lang w:val="sr-Cyrl-CS"/>
        </w:rPr>
        <w:t>, а подносилац захтева га није поднео пре истека тог рока.</w:t>
      </w:r>
    </w:p>
    <w:p w:rsidR="00D41E7A" w:rsidRPr="00973DC4" w:rsidRDefault="00D41E7A" w:rsidP="00D41E7A">
      <w:pPr>
        <w:ind w:left="720"/>
        <w:jc w:val="both"/>
        <w:rPr>
          <w:lang w:val="sr-Cyrl-CS"/>
        </w:rPr>
      </w:pPr>
      <w:r w:rsidRPr="00973DC4">
        <w:rPr>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41E7A" w:rsidRPr="00973DC4" w:rsidRDefault="00D41E7A" w:rsidP="00D41E7A">
      <w:pPr>
        <w:ind w:left="720"/>
        <w:jc w:val="both"/>
      </w:pPr>
      <w:r w:rsidRPr="00973DC4">
        <w:rPr>
          <w:lang w:val="sr-Cyrl-CS"/>
        </w:rPr>
        <w:t xml:space="preserve">О поднетом захтеву за заштиту права наручилац </w:t>
      </w:r>
      <w:r w:rsidRPr="00973DC4">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D41E7A" w:rsidRPr="00973DC4" w:rsidRDefault="00D41E7A" w:rsidP="00D41E7A">
      <w:pPr>
        <w:ind w:left="720"/>
        <w:jc w:val="both"/>
      </w:pPr>
      <w:r w:rsidRPr="00973DC4">
        <w:t>Захтев за заштиту права не задржава даље активности наручиоца у поступку јавне набавке у складу са одредбама члана 150. Закона.</w:t>
      </w:r>
    </w:p>
    <w:p w:rsidR="00D41E7A" w:rsidRPr="002E232E" w:rsidRDefault="00D41E7A" w:rsidP="00D41E7A">
      <w:pPr>
        <w:ind w:left="720"/>
        <w:jc w:val="both"/>
        <w:rPr>
          <w:lang w:val="sr-Cyrl-CS"/>
        </w:rPr>
      </w:pPr>
      <w:r w:rsidRPr="00973DC4">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w:t>
      </w:r>
      <w:r w:rsidRPr="002E232E">
        <w:t>наведе да зауставља даље активности у поступку јавне набавке.</w:t>
      </w:r>
    </w:p>
    <w:p w:rsidR="00D41E7A" w:rsidRPr="002E232E" w:rsidRDefault="00D41E7A" w:rsidP="00D41E7A">
      <w:pPr>
        <w:pStyle w:val="Bezrazmaka1"/>
        <w:ind w:left="720"/>
        <w:jc w:val="both"/>
        <w:rPr>
          <w:rFonts w:ascii="Times New Roman" w:hAnsi="Times New Roman"/>
          <w:sz w:val="24"/>
          <w:szCs w:val="24"/>
          <w:lang w:val="ru-RU"/>
        </w:rPr>
      </w:pPr>
      <w:r w:rsidRPr="002E232E">
        <w:rPr>
          <w:rFonts w:ascii="Times New Roman" w:hAnsi="Times New Roman"/>
          <w:sz w:val="24"/>
          <w:szCs w:val="24"/>
          <w:lang w:val="sr-Cyrl-CS"/>
        </w:rPr>
        <w:t xml:space="preserve">Подносилац захтева је дужан да на одређен рачун буџета Републике Србије уплати таксу из члана 156. Закона у износу од </w:t>
      </w:r>
      <w:r w:rsidRPr="002E232E">
        <w:rPr>
          <w:rFonts w:ascii="Times New Roman" w:hAnsi="Times New Roman"/>
          <w:sz w:val="24"/>
          <w:szCs w:val="24"/>
        </w:rPr>
        <w:t>6</w:t>
      </w:r>
      <w:r w:rsidRPr="002E232E">
        <w:rPr>
          <w:rFonts w:ascii="Times New Roman" w:hAnsi="Times New Roman"/>
          <w:sz w:val="24"/>
          <w:szCs w:val="24"/>
          <w:lang w:val="sr-Cyrl-CS"/>
        </w:rPr>
        <w:t>0.000,00 динара</w:t>
      </w:r>
      <w:r w:rsidRPr="002E232E">
        <w:rPr>
          <w:rFonts w:ascii="Times New Roman" w:hAnsi="Times New Roman"/>
          <w:sz w:val="24"/>
          <w:szCs w:val="24"/>
          <w:lang w:val="ru-RU"/>
        </w:rPr>
        <w:t xml:space="preserve"> .</w:t>
      </w:r>
    </w:p>
    <w:p w:rsidR="00D41E7A" w:rsidRPr="002E232E" w:rsidRDefault="00D41E7A" w:rsidP="00D41E7A">
      <w:pPr>
        <w:pStyle w:val="Bezrazmaka1"/>
        <w:ind w:left="720"/>
        <w:jc w:val="both"/>
        <w:rPr>
          <w:rFonts w:ascii="Times New Roman" w:hAnsi="Times New Roman"/>
          <w:b/>
          <w:sz w:val="24"/>
          <w:szCs w:val="24"/>
        </w:rPr>
      </w:pPr>
      <w:proofErr w:type="spellStart"/>
      <w:r w:rsidRPr="002E232E">
        <w:rPr>
          <w:rFonts w:ascii="Times New Roman" w:hAnsi="Times New Roman"/>
          <w:b/>
          <w:sz w:val="24"/>
          <w:szCs w:val="24"/>
        </w:rPr>
        <w:t>Као</w:t>
      </w:r>
      <w:proofErr w:type="spellEnd"/>
      <w:r w:rsidRPr="002E232E">
        <w:rPr>
          <w:rFonts w:ascii="Times New Roman" w:hAnsi="Times New Roman"/>
          <w:b/>
          <w:sz w:val="24"/>
          <w:szCs w:val="24"/>
        </w:rPr>
        <w:t xml:space="preserve"> </w:t>
      </w:r>
      <w:proofErr w:type="spellStart"/>
      <w:r w:rsidRPr="002E232E">
        <w:rPr>
          <w:rFonts w:ascii="Times New Roman" w:hAnsi="Times New Roman"/>
          <w:b/>
          <w:sz w:val="24"/>
          <w:szCs w:val="24"/>
        </w:rPr>
        <w:t>доказ</w:t>
      </w:r>
      <w:proofErr w:type="spellEnd"/>
      <w:r w:rsidRPr="002E232E">
        <w:rPr>
          <w:rFonts w:ascii="Times New Roman" w:hAnsi="Times New Roman"/>
          <w:b/>
          <w:sz w:val="24"/>
          <w:szCs w:val="24"/>
        </w:rPr>
        <w:t xml:space="preserve"> о </w:t>
      </w:r>
      <w:proofErr w:type="spellStart"/>
      <w:r w:rsidRPr="002E232E">
        <w:rPr>
          <w:rFonts w:ascii="Times New Roman" w:hAnsi="Times New Roman"/>
          <w:b/>
          <w:sz w:val="24"/>
          <w:szCs w:val="24"/>
        </w:rPr>
        <w:t>уплати</w:t>
      </w:r>
      <w:proofErr w:type="spellEnd"/>
      <w:r w:rsidRPr="002E232E">
        <w:rPr>
          <w:rFonts w:ascii="Times New Roman" w:hAnsi="Times New Roman"/>
          <w:b/>
          <w:sz w:val="24"/>
          <w:szCs w:val="24"/>
        </w:rPr>
        <w:t xml:space="preserve"> </w:t>
      </w:r>
      <w:proofErr w:type="spellStart"/>
      <w:r w:rsidRPr="002E232E">
        <w:rPr>
          <w:rFonts w:ascii="Times New Roman" w:hAnsi="Times New Roman"/>
          <w:b/>
          <w:sz w:val="24"/>
          <w:szCs w:val="24"/>
        </w:rPr>
        <w:t>таксе</w:t>
      </w:r>
      <w:proofErr w:type="spellEnd"/>
      <w:r w:rsidRPr="002E232E">
        <w:rPr>
          <w:rFonts w:ascii="Times New Roman" w:hAnsi="Times New Roman"/>
          <w:b/>
          <w:sz w:val="24"/>
          <w:szCs w:val="24"/>
        </w:rPr>
        <w:t xml:space="preserve">, у </w:t>
      </w:r>
      <w:proofErr w:type="spellStart"/>
      <w:r w:rsidRPr="002E232E">
        <w:rPr>
          <w:rFonts w:ascii="Times New Roman" w:hAnsi="Times New Roman"/>
          <w:b/>
          <w:sz w:val="24"/>
          <w:szCs w:val="24"/>
        </w:rPr>
        <w:t>смислу</w:t>
      </w:r>
      <w:proofErr w:type="spellEnd"/>
      <w:r w:rsidRPr="002E232E">
        <w:rPr>
          <w:rFonts w:ascii="Times New Roman" w:hAnsi="Times New Roman"/>
          <w:b/>
          <w:sz w:val="24"/>
          <w:szCs w:val="24"/>
        </w:rPr>
        <w:t xml:space="preserve"> </w:t>
      </w:r>
      <w:proofErr w:type="spellStart"/>
      <w:r w:rsidRPr="002E232E">
        <w:rPr>
          <w:rFonts w:ascii="Times New Roman" w:hAnsi="Times New Roman"/>
          <w:b/>
          <w:sz w:val="24"/>
          <w:szCs w:val="24"/>
        </w:rPr>
        <w:t>члана</w:t>
      </w:r>
      <w:proofErr w:type="spellEnd"/>
      <w:r w:rsidRPr="002E232E">
        <w:rPr>
          <w:rFonts w:ascii="Times New Roman" w:hAnsi="Times New Roman"/>
          <w:b/>
          <w:sz w:val="24"/>
          <w:szCs w:val="24"/>
        </w:rPr>
        <w:t xml:space="preserve"> 151. </w:t>
      </w:r>
      <w:proofErr w:type="spellStart"/>
      <w:r w:rsidRPr="002E232E">
        <w:rPr>
          <w:rFonts w:ascii="Times New Roman" w:hAnsi="Times New Roman"/>
          <w:b/>
          <w:sz w:val="24"/>
          <w:szCs w:val="24"/>
        </w:rPr>
        <w:t>став</w:t>
      </w:r>
      <w:proofErr w:type="spellEnd"/>
      <w:r w:rsidRPr="002E232E">
        <w:rPr>
          <w:rFonts w:ascii="Times New Roman" w:hAnsi="Times New Roman"/>
          <w:b/>
          <w:sz w:val="24"/>
          <w:szCs w:val="24"/>
        </w:rPr>
        <w:t xml:space="preserve"> 1. </w:t>
      </w:r>
      <w:proofErr w:type="spellStart"/>
      <w:r w:rsidRPr="002E232E">
        <w:rPr>
          <w:rFonts w:ascii="Times New Roman" w:hAnsi="Times New Roman"/>
          <w:b/>
          <w:sz w:val="24"/>
          <w:szCs w:val="24"/>
        </w:rPr>
        <w:t>тачка</w:t>
      </w:r>
      <w:proofErr w:type="spellEnd"/>
      <w:r w:rsidRPr="002E232E">
        <w:rPr>
          <w:rFonts w:ascii="Times New Roman" w:hAnsi="Times New Roman"/>
          <w:b/>
          <w:sz w:val="24"/>
          <w:szCs w:val="24"/>
        </w:rPr>
        <w:t xml:space="preserve"> 6) ЗЈН, </w:t>
      </w:r>
      <w:proofErr w:type="spellStart"/>
      <w:r w:rsidRPr="002E232E">
        <w:rPr>
          <w:rFonts w:ascii="Times New Roman" w:hAnsi="Times New Roman"/>
          <w:b/>
          <w:sz w:val="24"/>
          <w:szCs w:val="24"/>
        </w:rPr>
        <w:t>прихватиће</w:t>
      </w:r>
      <w:proofErr w:type="spellEnd"/>
      <w:r w:rsidRPr="002E232E">
        <w:rPr>
          <w:rFonts w:ascii="Times New Roman" w:hAnsi="Times New Roman"/>
          <w:b/>
          <w:sz w:val="24"/>
          <w:szCs w:val="24"/>
        </w:rPr>
        <w:t xml:space="preserve"> </w:t>
      </w:r>
      <w:proofErr w:type="spellStart"/>
      <w:r w:rsidRPr="002E232E">
        <w:rPr>
          <w:rFonts w:ascii="Times New Roman" w:hAnsi="Times New Roman"/>
          <w:b/>
          <w:sz w:val="24"/>
          <w:szCs w:val="24"/>
        </w:rPr>
        <w:t>се</w:t>
      </w:r>
      <w:proofErr w:type="spellEnd"/>
      <w:r w:rsidRPr="002E232E">
        <w:rPr>
          <w:rFonts w:ascii="Times New Roman" w:hAnsi="Times New Roman"/>
          <w:b/>
          <w:sz w:val="24"/>
          <w:szCs w:val="24"/>
        </w:rPr>
        <w:t>:</w:t>
      </w:r>
    </w:p>
    <w:p w:rsidR="00D41E7A" w:rsidRPr="002E232E" w:rsidRDefault="00D41E7A" w:rsidP="00D41E7A">
      <w:pPr>
        <w:autoSpaceDE w:val="0"/>
        <w:autoSpaceDN w:val="0"/>
        <w:adjustRightInd w:val="0"/>
        <w:ind w:left="720"/>
        <w:jc w:val="both"/>
        <w:rPr>
          <w:b/>
          <w:bCs/>
        </w:rPr>
      </w:pPr>
      <w:r w:rsidRPr="002E232E">
        <w:rPr>
          <w:b/>
          <w:bCs/>
        </w:rPr>
        <w:t>1. Потврда о извршеној уплати таксе из члана 156. ЗЈН која садржи следеће</w:t>
      </w:r>
      <w:r>
        <w:rPr>
          <w:b/>
          <w:bCs/>
          <w:lang/>
        </w:rPr>
        <w:t xml:space="preserve"> </w:t>
      </w:r>
      <w:r w:rsidRPr="002E232E">
        <w:rPr>
          <w:b/>
          <w:bCs/>
        </w:rPr>
        <w:t>елементе:</w:t>
      </w:r>
    </w:p>
    <w:p w:rsidR="00D41E7A" w:rsidRPr="00973DC4" w:rsidRDefault="00D41E7A" w:rsidP="00D41E7A">
      <w:pPr>
        <w:autoSpaceDE w:val="0"/>
        <w:autoSpaceDN w:val="0"/>
        <w:adjustRightInd w:val="0"/>
        <w:jc w:val="both"/>
      </w:pPr>
      <w:r w:rsidRPr="00973DC4">
        <w:tab/>
        <w:t>(1) да буде издата од стране банке и да садржи печат банке;</w:t>
      </w:r>
    </w:p>
    <w:p w:rsidR="00D41E7A" w:rsidRPr="00973DC4" w:rsidRDefault="00D41E7A" w:rsidP="00D41E7A">
      <w:pPr>
        <w:autoSpaceDE w:val="0"/>
        <w:autoSpaceDN w:val="0"/>
        <w:adjustRightInd w:val="0"/>
        <w:ind w:left="720"/>
        <w:jc w:val="both"/>
        <w:rPr>
          <w:bCs/>
          <w:i/>
          <w:iCs/>
        </w:rPr>
      </w:pPr>
      <w:r w:rsidRPr="00973DC4">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973DC4">
        <w:rPr>
          <w:b/>
          <w:bCs/>
          <w:i/>
          <w:iCs/>
        </w:rPr>
        <w:t xml:space="preserve"> </w:t>
      </w:r>
      <w:r w:rsidRPr="00973DC4">
        <w:rPr>
          <w:bCs/>
          <w:i/>
          <w:iCs/>
        </w:rPr>
        <w:t>* Републичка комисија</w:t>
      </w:r>
      <w:r>
        <w:rPr>
          <w:bCs/>
          <w:i/>
          <w:iCs/>
          <w:lang/>
        </w:rPr>
        <w:t xml:space="preserve"> </w:t>
      </w:r>
      <w:r w:rsidRPr="00973DC4">
        <w:rPr>
          <w:bCs/>
          <w:i/>
          <w:iCs/>
        </w:rPr>
        <w:t>може да изврши увид у одговарајући извод евиденционог рачуна</w:t>
      </w:r>
      <w:r>
        <w:rPr>
          <w:bCs/>
          <w:i/>
          <w:iCs/>
          <w:lang/>
        </w:rPr>
        <w:t xml:space="preserve"> </w:t>
      </w:r>
      <w:r w:rsidRPr="00973DC4">
        <w:rPr>
          <w:bCs/>
          <w:i/>
          <w:iCs/>
        </w:rPr>
        <w:t>достављеног од стране Министарства финансија – Управе за трезор и на тај начин додатно провери чињеницу да ли је налог за пренос реализован.</w:t>
      </w:r>
    </w:p>
    <w:p w:rsidR="00D41E7A" w:rsidRPr="00973DC4" w:rsidRDefault="00D41E7A" w:rsidP="00D41E7A">
      <w:pPr>
        <w:autoSpaceDE w:val="0"/>
        <w:autoSpaceDN w:val="0"/>
        <w:adjustRightInd w:val="0"/>
        <w:jc w:val="both"/>
      </w:pPr>
      <w:r w:rsidRPr="00973DC4">
        <w:tab/>
        <w:t>(3) износ таксе из члана 156. ЗЈН чија се уплата врши;</w:t>
      </w:r>
    </w:p>
    <w:p w:rsidR="00D41E7A" w:rsidRPr="00973DC4" w:rsidRDefault="00D41E7A" w:rsidP="00D41E7A">
      <w:pPr>
        <w:autoSpaceDE w:val="0"/>
        <w:autoSpaceDN w:val="0"/>
        <w:adjustRightInd w:val="0"/>
        <w:jc w:val="both"/>
      </w:pPr>
      <w:r w:rsidRPr="00973DC4">
        <w:tab/>
        <w:t>(4) број рачуна: 840-30678845-06;</w:t>
      </w:r>
    </w:p>
    <w:p w:rsidR="00D41E7A" w:rsidRPr="00973DC4" w:rsidRDefault="00D41E7A" w:rsidP="00D41E7A">
      <w:pPr>
        <w:autoSpaceDE w:val="0"/>
        <w:autoSpaceDN w:val="0"/>
        <w:adjustRightInd w:val="0"/>
        <w:jc w:val="both"/>
      </w:pPr>
      <w:r w:rsidRPr="00973DC4">
        <w:tab/>
        <w:t>(5) шифру плаћања: 153 или 253;</w:t>
      </w:r>
    </w:p>
    <w:p w:rsidR="00D41E7A" w:rsidRPr="00973DC4" w:rsidRDefault="00D41E7A" w:rsidP="00D41E7A">
      <w:pPr>
        <w:autoSpaceDE w:val="0"/>
        <w:autoSpaceDN w:val="0"/>
        <w:adjustRightInd w:val="0"/>
        <w:ind w:left="720"/>
        <w:jc w:val="both"/>
      </w:pPr>
      <w:r w:rsidRPr="00973DC4">
        <w:t>(6) позив на број: подаци о броју или ознаци јавне набавке поводом које се подноси захтев за заштиту права;</w:t>
      </w:r>
    </w:p>
    <w:p w:rsidR="00D41E7A" w:rsidRPr="00973DC4" w:rsidRDefault="00D41E7A" w:rsidP="00D41E7A">
      <w:pPr>
        <w:autoSpaceDE w:val="0"/>
        <w:autoSpaceDN w:val="0"/>
        <w:adjustRightInd w:val="0"/>
        <w:ind w:left="720"/>
        <w:jc w:val="both"/>
      </w:pPr>
      <w:r w:rsidRPr="00973DC4">
        <w:t>(7) сврха: ЗЗП; назив наручиоца; број или ознака јавне набавке поводом које се подноси захтев за заштиту права;</w:t>
      </w:r>
    </w:p>
    <w:p w:rsidR="00D41E7A" w:rsidRPr="00973DC4" w:rsidRDefault="00D41E7A" w:rsidP="00D41E7A">
      <w:pPr>
        <w:autoSpaceDE w:val="0"/>
        <w:autoSpaceDN w:val="0"/>
        <w:adjustRightInd w:val="0"/>
        <w:jc w:val="both"/>
      </w:pPr>
      <w:r w:rsidRPr="00973DC4">
        <w:tab/>
        <w:t>(8) корисник: буџет Републике Србије;</w:t>
      </w:r>
    </w:p>
    <w:p w:rsidR="00D41E7A" w:rsidRPr="00973DC4" w:rsidRDefault="00D41E7A" w:rsidP="00D41E7A">
      <w:pPr>
        <w:autoSpaceDE w:val="0"/>
        <w:autoSpaceDN w:val="0"/>
        <w:adjustRightInd w:val="0"/>
        <w:ind w:left="720"/>
        <w:jc w:val="both"/>
      </w:pPr>
      <w:r w:rsidRPr="00973DC4">
        <w:t>(9) назив уплатиоца, односно назив подносиоца захтева за заштиту права за којег је извршена уплата таксе;</w:t>
      </w:r>
    </w:p>
    <w:p w:rsidR="00D41E7A" w:rsidRPr="00973DC4" w:rsidRDefault="00D41E7A" w:rsidP="00D41E7A">
      <w:pPr>
        <w:autoSpaceDE w:val="0"/>
        <w:autoSpaceDN w:val="0"/>
        <w:adjustRightInd w:val="0"/>
        <w:jc w:val="both"/>
      </w:pPr>
      <w:r w:rsidRPr="00973DC4">
        <w:tab/>
        <w:t>(10) потпис овлашћеног лица банке.</w:t>
      </w:r>
    </w:p>
    <w:p w:rsidR="00D41E7A" w:rsidRPr="00973DC4" w:rsidRDefault="00D41E7A" w:rsidP="00D41E7A">
      <w:pPr>
        <w:autoSpaceDE w:val="0"/>
        <w:autoSpaceDN w:val="0"/>
        <w:adjustRightInd w:val="0"/>
        <w:ind w:left="720" w:hanging="720"/>
        <w:jc w:val="both"/>
      </w:pPr>
      <w:r w:rsidRPr="00973DC4">
        <w:rPr>
          <w:b/>
          <w:bCs/>
        </w:rPr>
        <w:tab/>
        <w:t>2. Налог за уплату</w:t>
      </w:r>
      <w:r w:rsidRPr="00973DC4">
        <w:t xml:space="preserve">, </w:t>
      </w:r>
      <w:r w:rsidRPr="00973DC4">
        <w:rPr>
          <w:b/>
          <w:bCs/>
        </w:rPr>
        <w:t xml:space="preserve">први примерак, </w:t>
      </w:r>
      <w:r w:rsidRPr="00973DC4">
        <w:t>оверен потписом овлашћеног лица и печатомб</w:t>
      </w:r>
      <w:r w:rsidR="001504EE">
        <w:rPr>
          <w:lang/>
        </w:rPr>
        <w:t xml:space="preserve"> </w:t>
      </w:r>
      <w:r w:rsidRPr="00973DC4">
        <w:t>анке или поште</w:t>
      </w:r>
      <w:r w:rsidRPr="00973DC4">
        <w:rPr>
          <w:b/>
          <w:bCs/>
        </w:rPr>
        <w:t xml:space="preserve">, </w:t>
      </w:r>
      <w:r w:rsidRPr="00973DC4">
        <w:t>који садржи и све друге елементе из потврде о извршеној уплати</w:t>
      </w:r>
      <w:r w:rsidR="001504EE">
        <w:rPr>
          <w:lang/>
        </w:rPr>
        <w:t xml:space="preserve"> </w:t>
      </w:r>
      <w:r w:rsidRPr="00973DC4">
        <w:t>таксе наведене под тачком 1.</w:t>
      </w:r>
    </w:p>
    <w:p w:rsidR="00D41E7A" w:rsidRPr="00973DC4" w:rsidRDefault="00D41E7A" w:rsidP="00D41E7A">
      <w:pPr>
        <w:autoSpaceDE w:val="0"/>
        <w:autoSpaceDN w:val="0"/>
        <w:adjustRightInd w:val="0"/>
        <w:ind w:left="720"/>
        <w:jc w:val="both"/>
      </w:pPr>
      <w:r w:rsidRPr="00973DC4">
        <w:rPr>
          <w:b/>
          <w:bCs/>
        </w:rPr>
        <w:t>3. Потврда издата од стране Републике Србије, Министарства финансија, Управе</w:t>
      </w:r>
      <w:r>
        <w:rPr>
          <w:b/>
          <w:bCs/>
          <w:lang/>
        </w:rPr>
        <w:t xml:space="preserve"> </w:t>
      </w:r>
      <w:r w:rsidRPr="00973DC4">
        <w:rPr>
          <w:b/>
          <w:bCs/>
        </w:rPr>
        <w:t xml:space="preserve">за трезор, </w:t>
      </w:r>
      <w:r w:rsidRPr="00973DC4">
        <w:t>потписана и оверена печатом, која садржи све елементе из потврде о</w:t>
      </w:r>
      <w:r>
        <w:rPr>
          <w:lang/>
        </w:rPr>
        <w:t xml:space="preserve"> </w:t>
      </w:r>
      <w:r w:rsidRPr="00973DC4">
        <w:t>извршеној уплати таксе из тачке 1, осим оних наведених под (1) и (10), за подносиоце</w:t>
      </w:r>
      <w:r>
        <w:rPr>
          <w:lang/>
        </w:rPr>
        <w:t xml:space="preserve"> </w:t>
      </w:r>
      <w:r w:rsidRPr="00973DC4">
        <w:t>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41E7A" w:rsidRPr="00973DC4" w:rsidRDefault="00D41E7A" w:rsidP="00D41E7A">
      <w:pPr>
        <w:autoSpaceDE w:val="0"/>
        <w:autoSpaceDN w:val="0"/>
        <w:adjustRightInd w:val="0"/>
        <w:ind w:left="720"/>
        <w:jc w:val="both"/>
        <w:rPr>
          <w:lang w:val="sr-Cyrl-CS"/>
        </w:rPr>
      </w:pPr>
      <w:r w:rsidRPr="00973DC4">
        <w:rPr>
          <w:b/>
          <w:bCs/>
        </w:rPr>
        <w:t>4. Потврда издата од стране Народне банке Србије, која садржи све елементе из</w:t>
      </w:r>
      <w:r>
        <w:rPr>
          <w:b/>
          <w:bCs/>
          <w:lang/>
        </w:rPr>
        <w:t xml:space="preserve"> </w:t>
      </w:r>
      <w:r w:rsidRPr="00973DC4">
        <w:rPr>
          <w:b/>
          <w:bCs/>
        </w:rPr>
        <w:t xml:space="preserve">потврде о извршеној уплати таксе из тачке 1, </w:t>
      </w:r>
      <w:r w:rsidRPr="00973DC4">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D00E4" w:rsidRPr="002959F9" w:rsidRDefault="00D41E7A" w:rsidP="00F521C5">
      <w:pPr>
        <w:jc w:val="both"/>
        <w:rPr>
          <w:color w:val="auto"/>
        </w:rPr>
      </w:pPr>
      <w:r w:rsidRPr="00973DC4">
        <w:rPr>
          <w:lang w:val="sr-Cyrl-CS"/>
        </w:rPr>
        <w:lastRenderedPageBreak/>
        <w:t>Поступак заштите права понуђача регулисан је одредбама члана 138. – 167. Закона</w:t>
      </w:r>
      <w:r w:rsidR="002A108B" w:rsidRPr="00873FA5">
        <w:t xml:space="preserve">. </w:t>
      </w:r>
    </w:p>
    <w:sectPr w:rsidR="001D00E4" w:rsidRPr="002959F9" w:rsidSect="00C32FF2">
      <w:footerReference w:type="default" r:id="rId10"/>
      <w:pgSz w:w="11906" w:h="16838"/>
      <w:pgMar w:top="1440" w:right="1700" w:bottom="1134" w:left="1440" w:header="720" w:footer="397"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407" w:rsidRDefault="00F52407" w:rsidP="007608F1">
      <w:pPr>
        <w:spacing w:line="240" w:lineRule="auto"/>
      </w:pPr>
      <w:r>
        <w:separator/>
      </w:r>
    </w:p>
  </w:endnote>
  <w:endnote w:type="continuationSeparator" w:id="0">
    <w:p w:rsidR="00F52407" w:rsidRDefault="00F52407" w:rsidP="007608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font27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23FE6">
      <w:tc>
        <w:tcPr>
          <w:tcW w:w="8208" w:type="dxa"/>
          <w:tcBorders>
            <w:top w:val="single" w:sz="8" w:space="0" w:color="808080"/>
          </w:tcBorders>
          <w:shd w:val="clear" w:color="auto" w:fill="auto"/>
        </w:tcPr>
        <w:p w:rsidR="00F23FE6" w:rsidRDefault="00F23FE6" w:rsidP="002A7421">
          <w:pPr>
            <w:pStyle w:val="Footer"/>
            <w:jc w:val="right"/>
            <w:rPr>
              <w:b/>
              <w:bCs/>
              <w:color w:val="4F81BD"/>
            </w:rPr>
          </w:pPr>
          <w:r>
            <w:rPr>
              <w:b/>
              <w:bCs/>
              <w:color w:val="4F81BD"/>
            </w:rPr>
            <w:t>Конкурсна документација за јавну набавку мале вредности ЈН бр. 1-42/5</w:t>
          </w:r>
        </w:p>
        <w:p w:rsidR="00F23FE6" w:rsidRPr="007608F1" w:rsidRDefault="00F23FE6" w:rsidP="002A7421">
          <w:pPr>
            <w:pStyle w:val="Footer"/>
            <w:jc w:val="right"/>
            <w:rPr>
              <w:b/>
              <w:bCs/>
              <w:color w:val="4F81BD"/>
            </w:rPr>
          </w:pPr>
        </w:p>
      </w:tc>
      <w:tc>
        <w:tcPr>
          <w:tcW w:w="1034" w:type="dxa"/>
          <w:tcBorders>
            <w:top w:val="single" w:sz="8" w:space="0" w:color="808080"/>
            <w:left w:val="single" w:sz="8" w:space="0" w:color="808080"/>
          </w:tcBorders>
          <w:shd w:val="clear" w:color="auto" w:fill="auto"/>
        </w:tcPr>
        <w:p w:rsidR="00F23FE6" w:rsidRDefault="00F23FE6">
          <w:pPr>
            <w:pStyle w:val="Footer"/>
            <w:rPr>
              <w:color w:val="1F497D"/>
            </w:rPr>
          </w:pPr>
          <w:r>
            <w:rPr>
              <w:b/>
              <w:bCs/>
              <w:color w:val="4F81BD"/>
            </w:rPr>
            <w:t xml:space="preserve"> </w:t>
          </w:r>
          <w:r w:rsidR="003F4990">
            <w:rPr>
              <w:b/>
              <w:bCs/>
              <w:color w:val="4F81BD"/>
            </w:rPr>
            <w:fldChar w:fldCharType="begin"/>
          </w:r>
          <w:r>
            <w:rPr>
              <w:b/>
              <w:bCs/>
              <w:color w:val="4F81BD"/>
            </w:rPr>
            <w:instrText xml:space="preserve"> PAGE </w:instrText>
          </w:r>
          <w:r w:rsidR="003F4990">
            <w:rPr>
              <w:b/>
              <w:bCs/>
              <w:color w:val="4F81BD"/>
            </w:rPr>
            <w:fldChar w:fldCharType="separate"/>
          </w:r>
          <w:r w:rsidR="003A09DC">
            <w:rPr>
              <w:b/>
              <w:bCs/>
              <w:color w:val="4F81BD"/>
            </w:rPr>
            <w:t>2</w:t>
          </w:r>
          <w:r w:rsidR="003F4990">
            <w:rPr>
              <w:b/>
              <w:bCs/>
              <w:color w:val="4F81BD"/>
            </w:rPr>
            <w:fldChar w:fldCharType="end"/>
          </w:r>
          <w:r>
            <w:rPr>
              <w:color w:val="4F81BD"/>
            </w:rPr>
            <w:t xml:space="preserve">/ </w:t>
          </w:r>
          <w:r w:rsidR="003F4990">
            <w:rPr>
              <w:b/>
              <w:bCs/>
              <w:color w:val="4F81BD"/>
            </w:rPr>
            <w:fldChar w:fldCharType="begin"/>
          </w:r>
          <w:r>
            <w:rPr>
              <w:b/>
              <w:bCs/>
              <w:color w:val="4F81BD"/>
            </w:rPr>
            <w:instrText xml:space="preserve"> NUMPAGES \*Arabic </w:instrText>
          </w:r>
          <w:r w:rsidR="003F4990">
            <w:rPr>
              <w:b/>
              <w:bCs/>
              <w:color w:val="4F81BD"/>
            </w:rPr>
            <w:fldChar w:fldCharType="separate"/>
          </w:r>
          <w:r w:rsidR="003A09DC">
            <w:rPr>
              <w:b/>
              <w:bCs/>
              <w:color w:val="4F81BD"/>
            </w:rPr>
            <w:t>36</w:t>
          </w:r>
          <w:r w:rsidR="003F4990">
            <w:rPr>
              <w:b/>
              <w:bCs/>
              <w:color w:val="4F81BD"/>
            </w:rPr>
            <w:fldChar w:fldCharType="end"/>
          </w:r>
        </w:p>
      </w:tc>
    </w:tr>
  </w:tbl>
  <w:p w:rsidR="00F23FE6" w:rsidRDefault="00F23FE6" w:rsidP="00C32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407" w:rsidRDefault="00F52407" w:rsidP="007608F1">
      <w:pPr>
        <w:spacing w:line="240" w:lineRule="auto"/>
      </w:pPr>
      <w:r>
        <w:separator/>
      </w:r>
    </w:p>
  </w:footnote>
  <w:footnote w:type="continuationSeparator" w:id="0">
    <w:p w:rsidR="00F52407" w:rsidRDefault="00F52407" w:rsidP="007608F1">
      <w:pPr>
        <w:spacing w:line="240" w:lineRule="auto"/>
      </w:pPr>
      <w:r>
        <w:continuationSeparator/>
      </w:r>
    </w:p>
  </w:footnote>
  <w:footnote w:id="1">
    <w:p w:rsidR="00F23FE6" w:rsidRPr="00B245D5" w:rsidRDefault="00F23FE6" w:rsidP="0000086C">
      <w:pPr>
        <w:pStyle w:val="footnotedescription"/>
        <w:spacing w:after="20" w:line="240" w:lineRule="auto"/>
        <w:rPr>
          <w:color w:val="FF0000"/>
        </w:rPr>
      </w:pPr>
      <w:r w:rsidRPr="00B245D5">
        <w:rPr>
          <w:rStyle w:val="footnotemark"/>
          <w:color w:val="FF0000"/>
        </w:rPr>
        <w:footnoteRef/>
      </w:r>
      <w:r w:rsidRPr="00B245D5">
        <w:rPr>
          <w:color w:val="FF0000"/>
        </w:rPr>
        <w:t xml:space="preserve"> У </w:t>
      </w:r>
      <w:proofErr w:type="spellStart"/>
      <w:r w:rsidRPr="00B245D5">
        <w:rPr>
          <w:color w:val="FF0000"/>
        </w:rPr>
        <w:t>власништву</w:t>
      </w:r>
      <w:proofErr w:type="spellEnd"/>
      <w:r w:rsidRPr="00B245D5">
        <w:rPr>
          <w:color w:val="FF0000"/>
        </w:rPr>
        <w:t xml:space="preserve">, </w:t>
      </w:r>
      <w:proofErr w:type="spellStart"/>
      <w:r w:rsidRPr="00B245D5">
        <w:rPr>
          <w:color w:val="FF0000"/>
        </w:rPr>
        <w:t>закупу</w:t>
      </w:r>
      <w:proofErr w:type="spellEnd"/>
      <w:r w:rsidRPr="00B245D5">
        <w:rPr>
          <w:color w:val="FF0000"/>
        </w:rPr>
        <w:t xml:space="preserve">, </w:t>
      </w:r>
      <w:proofErr w:type="spellStart"/>
      <w:r w:rsidRPr="00B245D5">
        <w:rPr>
          <w:color w:val="FF0000"/>
        </w:rPr>
        <w:t>под</w:t>
      </w:r>
      <w:proofErr w:type="spellEnd"/>
      <w:r w:rsidRPr="00B245D5">
        <w:rPr>
          <w:color w:val="FF0000"/>
        </w:rPr>
        <w:t xml:space="preserve"> </w:t>
      </w:r>
      <w:proofErr w:type="spellStart"/>
      <w:r w:rsidRPr="00B245D5">
        <w:rPr>
          <w:color w:val="FF0000"/>
        </w:rPr>
        <w:t>лизингом</w:t>
      </w:r>
      <w:proofErr w:type="spellEnd"/>
      <w:r w:rsidRPr="00B245D5">
        <w:rPr>
          <w:color w:val="FF0000"/>
        </w:rPr>
        <w:t xml:space="preserve"> </w:t>
      </w:r>
      <w:proofErr w:type="spellStart"/>
      <w:r w:rsidRPr="00B245D5">
        <w:rPr>
          <w:color w:val="FF0000"/>
        </w:rPr>
        <w:t>или</w:t>
      </w:r>
      <w:proofErr w:type="spellEnd"/>
      <w:r w:rsidRPr="00B245D5">
        <w:rPr>
          <w:color w:val="FF0000"/>
        </w:rPr>
        <w:t xml:space="preserve"> </w:t>
      </w:r>
      <w:proofErr w:type="spellStart"/>
      <w:r w:rsidRPr="00B245D5">
        <w:rPr>
          <w:color w:val="FF0000"/>
        </w:rPr>
        <w:t>на</w:t>
      </w:r>
      <w:proofErr w:type="spellEnd"/>
      <w:r w:rsidRPr="00B245D5">
        <w:rPr>
          <w:color w:val="FF0000"/>
        </w:rPr>
        <w:t xml:space="preserve"> </w:t>
      </w:r>
      <w:proofErr w:type="spellStart"/>
      <w:r w:rsidRPr="00B245D5">
        <w:rPr>
          <w:color w:val="FF0000"/>
        </w:rPr>
        <w:t>основу</w:t>
      </w:r>
      <w:proofErr w:type="spellEnd"/>
      <w:r w:rsidRPr="00B245D5">
        <w:rPr>
          <w:color w:val="FF0000"/>
        </w:rPr>
        <w:t xml:space="preserve"> </w:t>
      </w:r>
      <w:proofErr w:type="spellStart"/>
      <w:r w:rsidRPr="00B245D5">
        <w:rPr>
          <w:color w:val="FF0000"/>
        </w:rPr>
        <w:t>другог</w:t>
      </w:r>
      <w:proofErr w:type="spellEnd"/>
      <w:r w:rsidRPr="00B245D5">
        <w:rPr>
          <w:color w:val="FF0000"/>
        </w:rPr>
        <w:t xml:space="preserve"> </w:t>
      </w:r>
      <w:proofErr w:type="spellStart"/>
      <w:r w:rsidRPr="00B245D5">
        <w:rPr>
          <w:color w:val="FF0000"/>
        </w:rPr>
        <w:t>правног</w:t>
      </w:r>
      <w:proofErr w:type="spellEnd"/>
      <w:r w:rsidRPr="00B245D5">
        <w:rPr>
          <w:color w:val="FF0000"/>
        </w:rPr>
        <w:t xml:space="preserve"> </w:t>
      </w:r>
      <w:proofErr w:type="spellStart"/>
      <w:r w:rsidRPr="00B245D5">
        <w:rPr>
          <w:color w:val="FF0000"/>
        </w:rPr>
        <w:t>посла</w:t>
      </w:r>
      <w:proofErr w:type="spellEnd"/>
      <w:r w:rsidRPr="00B245D5">
        <w:rPr>
          <w:color w:val="FF0000"/>
        </w:rPr>
        <w:t xml:space="preserve">. </w:t>
      </w:r>
    </w:p>
  </w:footnote>
  <w:footnote w:id="2">
    <w:p w:rsidR="00F23FE6" w:rsidRPr="00B245D5" w:rsidRDefault="00F23FE6" w:rsidP="0000086C">
      <w:pPr>
        <w:pStyle w:val="footnotedescription"/>
        <w:spacing w:after="16" w:line="254" w:lineRule="auto"/>
        <w:jc w:val="both"/>
        <w:rPr>
          <w:color w:val="FF0000"/>
        </w:rPr>
      </w:pPr>
      <w:r w:rsidRPr="00B245D5">
        <w:rPr>
          <w:rStyle w:val="footnotemark"/>
          <w:color w:val="FF0000"/>
        </w:rPr>
        <w:footnoteRef/>
      </w:r>
      <w:r w:rsidRPr="00B245D5">
        <w:rPr>
          <w:color w:val="FF0000"/>
        </w:rPr>
        <w:t xml:space="preserve"> У </w:t>
      </w:r>
      <w:proofErr w:type="spellStart"/>
      <w:r w:rsidRPr="00B245D5">
        <w:rPr>
          <w:color w:val="FF0000"/>
        </w:rPr>
        <w:t>случају</w:t>
      </w:r>
      <w:proofErr w:type="spellEnd"/>
      <w:r w:rsidRPr="00B245D5">
        <w:rPr>
          <w:color w:val="FF0000"/>
        </w:rPr>
        <w:t xml:space="preserve"> </w:t>
      </w:r>
      <w:proofErr w:type="spellStart"/>
      <w:r w:rsidRPr="00B245D5">
        <w:rPr>
          <w:color w:val="FF0000"/>
        </w:rPr>
        <w:t>када</w:t>
      </w:r>
      <w:proofErr w:type="spellEnd"/>
      <w:r w:rsidRPr="00B245D5">
        <w:rPr>
          <w:color w:val="FF0000"/>
        </w:rPr>
        <w:t xml:space="preserve"> </w:t>
      </w:r>
      <w:proofErr w:type="spellStart"/>
      <w:r w:rsidRPr="00B245D5">
        <w:rPr>
          <w:color w:val="FF0000"/>
        </w:rPr>
        <w:t>саобраћајна</w:t>
      </w:r>
      <w:proofErr w:type="spellEnd"/>
      <w:r w:rsidRPr="00B245D5">
        <w:rPr>
          <w:color w:val="FF0000"/>
        </w:rPr>
        <w:t xml:space="preserve"> </w:t>
      </w:r>
      <w:proofErr w:type="spellStart"/>
      <w:r w:rsidRPr="00B245D5">
        <w:rPr>
          <w:color w:val="FF0000"/>
        </w:rPr>
        <w:t>дозвола</w:t>
      </w:r>
      <w:proofErr w:type="spellEnd"/>
      <w:r w:rsidRPr="00B245D5">
        <w:rPr>
          <w:color w:val="FF0000"/>
        </w:rPr>
        <w:t xml:space="preserve"> </w:t>
      </w:r>
      <w:proofErr w:type="spellStart"/>
      <w:r w:rsidRPr="00B245D5">
        <w:rPr>
          <w:color w:val="FF0000"/>
        </w:rPr>
        <w:t>не</w:t>
      </w:r>
      <w:proofErr w:type="spellEnd"/>
      <w:r w:rsidRPr="00B245D5">
        <w:rPr>
          <w:color w:val="FF0000"/>
        </w:rPr>
        <w:t xml:space="preserve"> </w:t>
      </w:r>
      <w:proofErr w:type="spellStart"/>
      <w:r w:rsidRPr="00B245D5">
        <w:rPr>
          <w:color w:val="FF0000"/>
        </w:rPr>
        <w:t>гласи</w:t>
      </w:r>
      <w:proofErr w:type="spellEnd"/>
      <w:r w:rsidRPr="00B245D5">
        <w:rPr>
          <w:color w:val="FF0000"/>
        </w:rPr>
        <w:t xml:space="preserve"> </w:t>
      </w:r>
      <w:proofErr w:type="spellStart"/>
      <w:r w:rsidRPr="00B245D5">
        <w:rPr>
          <w:color w:val="FF0000"/>
        </w:rPr>
        <w:t>на</w:t>
      </w:r>
      <w:proofErr w:type="spellEnd"/>
      <w:r w:rsidRPr="00B245D5">
        <w:rPr>
          <w:color w:val="FF0000"/>
        </w:rPr>
        <w:t xml:space="preserve"> </w:t>
      </w:r>
      <w:proofErr w:type="spellStart"/>
      <w:r w:rsidRPr="00B245D5">
        <w:rPr>
          <w:color w:val="FF0000"/>
        </w:rPr>
        <w:t>Понуђача</w:t>
      </w:r>
      <w:proofErr w:type="spellEnd"/>
      <w:r w:rsidRPr="00B245D5">
        <w:rPr>
          <w:color w:val="FF0000"/>
        </w:rPr>
        <w:t xml:space="preserve">, </w:t>
      </w:r>
      <w:proofErr w:type="spellStart"/>
      <w:r w:rsidRPr="00B245D5">
        <w:rPr>
          <w:color w:val="FF0000"/>
        </w:rPr>
        <w:t>Понуђач</w:t>
      </w:r>
      <w:proofErr w:type="spellEnd"/>
      <w:r w:rsidRPr="00B245D5">
        <w:rPr>
          <w:color w:val="FF0000"/>
        </w:rPr>
        <w:t xml:space="preserve"> </w:t>
      </w:r>
      <w:proofErr w:type="spellStart"/>
      <w:r w:rsidRPr="00B245D5">
        <w:rPr>
          <w:color w:val="FF0000"/>
        </w:rPr>
        <w:t>је</w:t>
      </w:r>
      <w:proofErr w:type="spellEnd"/>
      <w:r w:rsidRPr="00B245D5">
        <w:rPr>
          <w:color w:val="FF0000"/>
        </w:rPr>
        <w:t xml:space="preserve"> </w:t>
      </w:r>
      <w:proofErr w:type="spellStart"/>
      <w:r w:rsidRPr="00B245D5">
        <w:rPr>
          <w:color w:val="FF0000"/>
        </w:rPr>
        <w:t>дужан</w:t>
      </w:r>
      <w:proofErr w:type="spellEnd"/>
      <w:r w:rsidRPr="00B245D5">
        <w:rPr>
          <w:color w:val="FF0000"/>
        </w:rPr>
        <w:t xml:space="preserve"> </w:t>
      </w:r>
      <w:proofErr w:type="spellStart"/>
      <w:r w:rsidRPr="00B245D5">
        <w:rPr>
          <w:color w:val="FF0000"/>
        </w:rPr>
        <w:t>да</w:t>
      </w:r>
      <w:proofErr w:type="spellEnd"/>
      <w:r w:rsidRPr="00B245D5">
        <w:rPr>
          <w:color w:val="FF0000"/>
        </w:rPr>
        <w:t xml:space="preserve"> </w:t>
      </w:r>
      <w:proofErr w:type="spellStart"/>
      <w:r w:rsidRPr="00B245D5">
        <w:rPr>
          <w:color w:val="FF0000"/>
        </w:rPr>
        <w:t>достави</w:t>
      </w:r>
      <w:proofErr w:type="spellEnd"/>
      <w:r w:rsidRPr="00B245D5">
        <w:rPr>
          <w:color w:val="FF0000"/>
        </w:rPr>
        <w:t xml:space="preserve"> и </w:t>
      </w:r>
      <w:proofErr w:type="spellStart"/>
      <w:r w:rsidRPr="00B245D5">
        <w:rPr>
          <w:color w:val="FF0000"/>
        </w:rPr>
        <w:t>правни</w:t>
      </w:r>
      <w:proofErr w:type="spellEnd"/>
      <w:r w:rsidRPr="00B245D5">
        <w:rPr>
          <w:color w:val="FF0000"/>
        </w:rPr>
        <w:t xml:space="preserve"> </w:t>
      </w:r>
      <w:proofErr w:type="spellStart"/>
      <w:r w:rsidRPr="00B245D5">
        <w:rPr>
          <w:color w:val="FF0000"/>
        </w:rPr>
        <w:t>основ</w:t>
      </w:r>
      <w:proofErr w:type="spellEnd"/>
      <w:r w:rsidRPr="00B245D5">
        <w:rPr>
          <w:color w:val="FF0000"/>
        </w:rPr>
        <w:t xml:space="preserve">, </w:t>
      </w:r>
      <w:proofErr w:type="spellStart"/>
      <w:r w:rsidRPr="00B245D5">
        <w:rPr>
          <w:color w:val="FF0000"/>
        </w:rPr>
        <w:t>тј</w:t>
      </w:r>
      <w:proofErr w:type="spellEnd"/>
      <w:r w:rsidRPr="00B245D5">
        <w:rPr>
          <w:color w:val="FF0000"/>
        </w:rPr>
        <w:t xml:space="preserve">. </w:t>
      </w:r>
      <w:proofErr w:type="spellStart"/>
      <w:r w:rsidRPr="00B245D5">
        <w:rPr>
          <w:color w:val="FF0000"/>
        </w:rPr>
        <w:t>закључен</w:t>
      </w:r>
      <w:proofErr w:type="spellEnd"/>
      <w:r w:rsidRPr="00B245D5">
        <w:rPr>
          <w:color w:val="FF0000"/>
        </w:rPr>
        <w:t xml:space="preserve"> </w:t>
      </w:r>
      <w:proofErr w:type="spellStart"/>
      <w:r w:rsidRPr="00B245D5">
        <w:rPr>
          <w:color w:val="FF0000"/>
        </w:rPr>
        <w:t>уговор</w:t>
      </w:r>
      <w:proofErr w:type="spellEnd"/>
      <w:r w:rsidRPr="00B245D5">
        <w:rPr>
          <w:color w:val="FF0000"/>
        </w:rPr>
        <w:t xml:space="preserve"> </w:t>
      </w:r>
      <w:proofErr w:type="spellStart"/>
      <w:r w:rsidRPr="00B245D5">
        <w:rPr>
          <w:color w:val="FF0000"/>
        </w:rPr>
        <w:t>са</w:t>
      </w:r>
      <w:proofErr w:type="spellEnd"/>
      <w:r w:rsidRPr="00B245D5">
        <w:rPr>
          <w:color w:val="FF0000"/>
        </w:rPr>
        <w:t xml:space="preserve"> </w:t>
      </w:r>
      <w:proofErr w:type="spellStart"/>
      <w:r w:rsidRPr="00B245D5">
        <w:rPr>
          <w:color w:val="FF0000"/>
        </w:rPr>
        <w:t>лицем</w:t>
      </w:r>
      <w:proofErr w:type="spellEnd"/>
      <w:r w:rsidRPr="00B245D5">
        <w:rPr>
          <w:color w:val="FF0000"/>
        </w:rPr>
        <w:t xml:space="preserve"> (</w:t>
      </w:r>
      <w:proofErr w:type="spellStart"/>
      <w:r w:rsidRPr="00B245D5">
        <w:rPr>
          <w:color w:val="FF0000"/>
        </w:rPr>
        <w:t>физичким</w:t>
      </w:r>
      <w:proofErr w:type="spellEnd"/>
      <w:r w:rsidRPr="00B245D5">
        <w:rPr>
          <w:color w:val="FF0000"/>
        </w:rPr>
        <w:t xml:space="preserve"> </w:t>
      </w:r>
      <w:proofErr w:type="spellStart"/>
      <w:r w:rsidRPr="00B245D5">
        <w:rPr>
          <w:color w:val="FF0000"/>
        </w:rPr>
        <w:t>или</w:t>
      </w:r>
      <w:proofErr w:type="spellEnd"/>
      <w:r w:rsidRPr="00B245D5">
        <w:rPr>
          <w:color w:val="FF0000"/>
        </w:rPr>
        <w:t xml:space="preserve"> </w:t>
      </w:r>
      <w:proofErr w:type="spellStart"/>
      <w:r w:rsidRPr="00B245D5">
        <w:rPr>
          <w:color w:val="FF0000"/>
        </w:rPr>
        <w:t>правним</w:t>
      </w:r>
      <w:proofErr w:type="spellEnd"/>
      <w:r w:rsidRPr="00B245D5">
        <w:rPr>
          <w:color w:val="FF0000"/>
        </w:rPr>
        <w:t xml:space="preserve">) </w:t>
      </w:r>
      <w:proofErr w:type="spellStart"/>
      <w:r w:rsidRPr="00B245D5">
        <w:rPr>
          <w:color w:val="FF0000"/>
        </w:rPr>
        <w:t>на</w:t>
      </w:r>
      <w:proofErr w:type="spellEnd"/>
      <w:r w:rsidRPr="00B245D5">
        <w:rPr>
          <w:color w:val="FF0000"/>
        </w:rPr>
        <w:t xml:space="preserve"> </w:t>
      </w:r>
      <w:proofErr w:type="spellStart"/>
      <w:r w:rsidRPr="00B245D5">
        <w:rPr>
          <w:color w:val="FF0000"/>
        </w:rPr>
        <w:t>чије</w:t>
      </w:r>
      <w:proofErr w:type="spellEnd"/>
      <w:r w:rsidRPr="00B245D5">
        <w:rPr>
          <w:color w:val="FF0000"/>
        </w:rPr>
        <w:t xml:space="preserve"> </w:t>
      </w:r>
      <w:proofErr w:type="spellStart"/>
      <w:r w:rsidRPr="00B245D5">
        <w:rPr>
          <w:color w:val="FF0000"/>
        </w:rPr>
        <w:t>име</w:t>
      </w:r>
      <w:proofErr w:type="spellEnd"/>
      <w:r w:rsidRPr="00B245D5">
        <w:rPr>
          <w:color w:val="FF0000"/>
        </w:rPr>
        <w:t xml:space="preserve"> </w:t>
      </w:r>
      <w:proofErr w:type="spellStart"/>
      <w:r w:rsidRPr="00B245D5">
        <w:rPr>
          <w:color w:val="FF0000"/>
        </w:rPr>
        <w:t>гласи</w:t>
      </w:r>
      <w:proofErr w:type="spellEnd"/>
      <w:r w:rsidRPr="00B245D5">
        <w:rPr>
          <w:color w:val="FF0000"/>
        </w:rPr>
        <w:t xml:space="preserve"> </w:t>
      </w:r>
      <w:proofErr w:type="spellStart"/>
      <w:r w:rsidRPr="00B245D5">
        <w:rPr>
          <w:color w:val="FF0000"/>
        </w:rPr>
        <w:t>дозвола</w:t>
      </w:r>
      <w:proofErr w:type="spellEnd"/>
      <w:r w:rsidRPr="00B245D5">
        <w:rPr>
          <w:color w:val="FF0000"/>
        </w:rPr>
        <w:t xml:space="preserve"> </w:t>
      </w:r>
    </w:p>
  </w:footnote>
  <w:footnote w:id="3">
    <w:p w:rsidR="00F23FE6" w:rsidRPr="00B245D5" w:rsidRDefault="00F23FE6" w:rsidP="00A54C1E">
      <w:pPr>
        <w:pStyle w:val="footnotedescription"/>
        <w:jc w:val="both"/>
        <w:rPr>
          <w:color w:val="FF0000"/>
        </w:rPr>
      </w:pPr>
      <w:r w:rsidRPr="00B245D5">
        <w:rPr>
          <w:rStyle w:val="footnotemark"/>
          <w:color w:val="FF0000"/>
        </w:rPr>
        <w:footnoteRef/>
      </w:r>
      <w:r w:rsidRPr="00B245D5">
        <w:rPr>
          <w:color w:val="FF0000"/>
        </w:rPr>
        <w:t xml:space="preserve"> </w:t>
      </w:r>
      <w:proofErr w:type="spellStart"/>
      <w:r w:rsidRPr="00B245D5">
        <w:rPr>
          <w:color w:val="FF0000"/>
        </w:rPr>
        <w:t>Припрема</w:t>
      </w:r>
      <w:proofErr w:type="spellEnd"/>
      <w:r w:rsidRPr="00B245D5">
        <w:rPr>
          <w:color w:val="FF0000"/>
        </w:rPr>
        <w:t xml:space="preserve"> </w:t>
      </w:r>
      <w:proofErr w:type="spellStart"/>
      <w:r w:rsidRPr="00B245D5">
        <w:rPr>
          <w:color w:val="FF0000"/>
        </w:rPr>
        <w:t>за</w:t>
      </w:r>
      <w:proofErr w:type="spellEnd"/>
      <w:r w:rsidRPr="00B245D5">
        <w:rPr>
          <w:color w:val="FF0000"/>
        </w:rPr>
        <w:t xml:space="preserve"> </w:t>
      </w:r>
      <w:proofErr w:type="spellStart"/>
      <w:r w:rsidRPr="00B245D5">
        <w:rPr>
          <w:color w:val="FF0000"/>
        </w:rPr>
        <w:t>штампу</w:t>
      </w:r>
      <w:proofErr w:type="spellEnd"/>
      <w:r w:rsidRPr="00B245D5">
        <w:rPr>
          <w:color w:val="FF0000"/>
        </w:rPr>
        <w:t xml:space="preserve"> </w:t>
      </w:r>
      <w:proofErr w:type="spellStart"/>
      <w:r w:rsidRPr="00B245D5">
        <w:rPr>
          <w:color w:val="FF0000"/>
        </w:rPr>
        <w:t>за</w:t>
      </w:r>
      <w:proofErr w:type="spellEnd"/>
      <w:r w:rsidRPr="00B245D5">
        <w:rPr>
          <w:color w:val="FF0000"/>
        </w:rPr>
        <w:t xml:space="preserve"> </w:t>
      </w:r>
      <w:proofErr w:type="spellStart"/>
      <w:r w:rsidRPr="00B245D5">
        <w:rPr>
          <w:color w:val="FF0000"/>
        </w:rPr>
        <w:t>фасциклу</w:t>
      </w:r>
      <w:proofErr w:type="spellEnd"/>
      <w:r w:rsidRPr="00B245D5">
        <w:rPr>
          <w:color w:val="FF0000"/>
        </w:rPr>
        <w:t xml:space="preserve"> и </w:t>
      </w:r>
      <w:proofErr w:type="spellStart"/>
      <w:r w:rsidRPr="00B245D5">
        <w:rPr>
          <w:color w:val="FF0000"/>
        </w:rPr>
        <w:t>векторски</w:t>
      </w:r>
      <w:proofErr w:type="spellEnd"/>
      <w:r w:rsidRPr="00B245D5">
        <w:rPr>
          <w:color w:val="FF0000"/>
        </w:rPr>
        <w:t xml:space="preserve"> </w:t>
      </w:r>
      <w:proofErr w:type="spellStart"/>
      <w:r w:rsidRPr="00B245D5">
        <w:rPr>
          <w:color w:val="FF0000"/>
        </w:rPr>
        <w:t>приказ</w:t>
      </w:r>
      <w:proofErr w:type="spellEnd"/>
      <w:r w:rsidRPr="00B245D5">
        <w:rPr>
          <w:color w:val="FF0000"/>
        </w:rPr>
        <w:t xml:space="preserve"> </w:t>
      </w:r>
      <w:proofErr w:type="spellStart"/>
      <w:r w:rsidRPr="00B245D5">
        <w:rPr>
          <w:color w:val="FF0000"/>
        </w:rPr>
        <w:t>логотипа</w:t>
      </w:r>
      <w:proofErr w:type="spellEnd"/>
      <w:r w:rsidRPr="00B245D5">
        <w:rPr>
          <w:color w:val="FF0000"/>
        </w:rPr>
        <w:t xml:space="preserve"> </w:t>
      </w:r>
      <w:proofErr w:type="spellStart"/>
      <w:r w:rsidRPr="00B245D5">
        <w:rPr>
          <w:color w:val="FF0000"/>
        </w:rPr>
        <w:t>саставни</w:t>
      </w:r>
      <w:proofErr w:type="spellEnd"/>
      <w:r w:rsidRPr="00B245D5">
        <w:rPr>
          <w:color w:val="FF0000"/>
        </w:rPr>
        <w:t xml:space="preserve"> </w:t>
      </w:r>
      <w:proofErr w:type="spellStart"/>
      <w:r w:rsidRPr="00B245D5">
        <w:rPr>
          <w:color w:val="FF0000"/>
        </w:rPr>
        <w:t>је</w:t>
      </w:r>
      <w:proofErr w:type="spellEnd"/>
      <w:r w:rsidRPr="00B245D5">
        <w:rPr>
          <w:color w:val="FF0000"/>
        </w:rPr>
        <w:t xml:space="preserve"> </w:t>
      </w:r>
      <w:proofErr w:type="spellStart"/>
      <w:r w:rsidRPr="00B245D5">
        <w:rPr>
          <w:color w:val="FF0000"/>
        </w:rPr>
        <w:t>део</w:t>
      </w:r>
      <w:proofErr w:type="spellEnd"/>
      <w:r w:rsidRPr="00B245D5">
        <w:rPr>
          <w:color w:val="FF0000"/>
        </w:rPr>
        <w:t xml:space="preserve"> </w:t>
      </w:r>
      <w:proofErr w:type="spellStart"/>
      <w:r w:rsidRPr="00B245D5">
        <w:rPr>
          <w:color w:val="FF0000"/>
        </w:rPr>
        <w:t>Конкурсне</w:t>
      </w:r>
      <w:proofErr w:type="spellEnd"/>
      <w:r w:rsidRPr="00B245D5">
        <w:rPr>
          <w:color w:val="FF0000"/>
        </w:rPr>
        <w:t xml:space="preserve"> </w:t>
      </w:r>
      <w:proofErr w:type="spellStart"/>
      <w:r w:rsidRPr="00B245D5">
        <w:rPr>
          <w:color w:val="FF0000"/>
        </w:rPr>
        <w:t>докуемнтације</w:t>
      </w:r>
      <w:proofErr w:type="spellEnd"/>
      <w:r w:rsidRPr="00B245D5">
        <w:rPr>
          <w:color w:val="FF0000"/>
        </w:rPr>
        <w:t xml:space="preserve"> – </w:t>
      </w:r>
      <w:proofErr w:type="spellStart"/>
      <w:r w:rsidRPr="00B245D5">
        <w:rPr>
          <w:color w:val="FF0000"/>
        </w:rPr>
        <w:t>Прилог</w:t>
      </w:r>
      <w:proofErr w:type="spellEnd"/>
      <w:r w:rsidRPr="00B245D5">
        <w:rPr>
          <w:color w:val="FF0000"/>
        </w:rPr>
        <w:t xml:space="preserve"> 1 </w:t>
      </w:r>
    </w:p>
  </w:footnote>
  <w:footnote w:id="4">
    <w:p w:rsidR="00F23FE6" w:rsidRPr="00B245D5" w:rsidRDefault="00F23FE6" w:rsidP="00A54C1E">
      <w:pPr>
        <w:pStyle w:val="footnotedescription"/>
        <w:spacing w:after="20" w:line="240" w:lineRule="auto"/>
        <w:rPr>
          <w:color w:val="FF0000"/>
        </w:rPr>
      </w:pPr>
      <w:r w:rsidRPr="00B245D5">
        <w:rPr>
          <w:rStyle w:val="footnotemark"/>
          <w:color w:val="FF0000"/>
        </w:rPr>
        <w:footnoteRef/>
      </w:r>
      <w:r w:rsidRPr="00B245D5">
        <w:rPr>
          <w:color w:val="FF0000"/>
        </w:rPr>
        <w:t xml:space="preserve"> </w:t>
      </w:r>
      <w:proofErr w:type="spellStart"/>
      <w:r w:rsidRPr="00B245D5">
        <w:rPr>
          <w:color w:val="FF0000"/>
        </w:rPr>
        <w:t>Припрема</w:t>
      </w:r>
      <w:proofErr w:type="spellEnd"/>
      <w:r w:rsidRPr="00B245D5">
        <w:rPr>
          <w:color w:val="FF0000"/>
        </w:rPr>
        <w:t xml:space="preserve"> </w:t>
      </w:r>
      <w:proofErr w:type="spellStart"/>
      <w:r w:rsidRPr="00B245D5">
        <w:rPr>
          <w:color w:val="FF0000"/>
        </w:rPr>
        <w:t>за</w:t>
      </w:r>
      <w:proofErr w:type="spellEnd"/>
      <w:r w:rsidRPr="00B245D5">
        <w:rPr>
          <w:color w:val="FF0000"/>
        </w:rPr>
        <w:t xml:space="preserve"> </w:t>
      </w:r>
      <w:proofErr w:type="spellStart"/>
      <w:r w:rsidRPr="00B245D5">
        <w:rPr>
          <w:color w:val="FF0000"/>
        </w:rPr>
        <w:t>штампу</w:t>
      </w:r>
      <w:proofErr w:type="spellEnd"/>
      <w:r w:rsidRPr="00B245D5">
        <w:rPr>
          <w:color w:val="FF0000"/>
        </w:rPr>
        <w:t xml:space="preserve"> </w:t>
      </w:r>
      <w:proofErr w:type="spellStart"/>
      <w:r w:rsidRPr="00B245D5">
        <w:rPr>
          <w:color w:val="FF0000"/>
        </w:rPr>
        <w:t>за</w:t>
      </w:r>
      <w:proofErr w:type="spellEnd"/>
      <w:r w:rsidRPr="00B245D5">
        <w:rPr>
          <w:color w:val="FF0000"/>
        </w:rPr>
        <w:t xml:space="preserve"> </w:t>
      </w:r>
      <w:proofErr w:type="spellStart"/>
      <w:r w:rsidRPr="00B245D5">
        <w:rPr>
          <w:color w:val="FF0000"/>
        </w:rPr>
        <w:t>памучну</w:t>
      </w:r>
      <w:proofErr w:type="spellEnd"/>
      <w:r w:rsidRPr="00B245D5">
        <w:rPr>
          <w:color w:val="FF0000"/>
        </w:rPr>
        <w:t xml:space="preserve"> </w:t>
      </w:r>
      <w:proofErr w:type="spellStart"/>
      <w:r w:rsidRPr="00B245D5">
        <w:rPr>
          <w:color w:val="FF0000"/>
        </w:rPr>
        <w:t>мајицу</w:t>
      </w:r>
      <w:proofErr w:type="spellEnd"/>
      <w:r w:rsidRPr="00B245D5">
        <w:rPr>
          <w:color w:val="FF0000"/>
        </w:rPr>
        <w:t xml:space="preserve"> </w:t>
      </w:r>
      <w:proofErr w:type="spellStart"/>
      <w:r w:rsidRPr="00B245D5">
        <w:rPr>
          <w:color w:val="FF0000"/>
        </w:rPr>
        <w:t>је</w:t>
      </w:r>
      <w:proofErr w:type="spellEnd"/>
      <w:r w:rsidRPr="00B245D5">
        <w:rPr>
          <w:color w:val="FF0000"/>
        </w:rPr>
        <w:t xml:space="preserve"> </w:t>
      </w:r>
      <w:proofErr w:type="spellStart"/>
      <w:r w:rsidRPr="00B245D5">
        <w:rPr>
          <w:color w:val="FF0000"/>
        </w:rPr>
        <w:t>саставни</w:t>
      </w:r>
      <w:proofErr w:type="spellEnd"/>
      <w:r w:rsidRPr="00B245D5">
        <w:rPr>
          <w:color w:val="FF0000"/>
        </w:rPr>
        <w:t xml:space="preserve"> </w:t>
      </w:r>
      <w:proofErr w:type="spellStart"/>
      <w:r w:rsidRPr="00B245D5">
        <w:rPr>
          <w:color w:val="FF0000"/>
        </w:rPr>
        <w:t>део</w:t>
      </w:r>
      <w:proofErr w:type="spellEnd"/>
      <w:r w:rsidRPr="00B245D5">
        <w:rPr>
          <w:color w:val="FF0000"/>
        </w:rPr>
        <w:t xml:space="preserve"> </w:t>
      </w:r>
      <w:proofErr w:type="spellStart"/>
      <w:r w:rsidRPr="00B245D5">
        <w:rPr>
          <w:color w:val="FF0000"/>
        </w:rPr>
        <w:t>Конкурсне</w:t>
      </w:r>
      <w:proofErr w:type="spellEnd"/>
      <w:r w:rsidRPr="00B245D5">
        <w:rPr>
          <w:color w:val="FF0000"/>
        </w:rPr>
        <w:t xml:space="preserve"> </w:t>
      </w:r>
      <w:proofErr w:type="spellStart"/>
      <w:r w:rsidRPr="00B245D5">
        <w:rPr>
          <w:color w:val="FF0000"/>
        </w:rPr>
        <w:t>докуемнтације</w:t>
      </w:r>
      <w:proofErr w:type="spellEnd"/>
      <w:r w:rsidRPr="00B245D5">
        <w:rPr>
          <w:color w:val="FF0000"/>
        </w:rPr>
        <w:t xml:space="preserve"> – </w:t>
      </w:r>
      <w:proofErr w:type="spellStart"/>
      <w:r w:rsidRPr="00B245D5">
        <w:rPr>
          <w:color w:val="FF0000"/>
        </w:rPr>
        <w:t>Прилог</w:t>
      </w:r>
      <w:proofErr w:type="spellEnd"/>
      <w:r w:rsidRPr="00B245D5">
        <w:rPr>
          <w:color w:val="FF0000"/>
        </w:rPr>
        <w:t xml:space="preserve"> 2 </w:t>
      </w:r>
    </w:p>
  </w:footnote>
  <w:footnote w:id="5">
    <w:p w:rsidR="00F23FE6" w:rsidRDefault="00F23FE6" w:rsidP="0000086C">
      <w:pPr>
        <w:pStyle w:val="footnotedescription"/>
        <w:spacing w:after="0"/>
        <w:ind w:right="15"/>
        <w:jc w:val="both"/>
      </w:pPr>
      <w:r w:rsidRPr="00B245D5">
        <w:rPr>
          <w:rStyle w:val="footnotemark"/>
          <w:color w:val="FF0000"/>
        </w:rPr>
        <w:footnoteRef/>
      </w:r>
      <w:r w:rsidRPr="00B245D5">
        <w:rPr>
          <w:color w:val="FF0000"/>
        </w:rPr>
        <w:t xml:space="preserve"> </w:t>
      </w:r>
      <w:proofErr w:type="spellStart"/>
      <w:r w:rsidRPr="00B245D5">
        <w:rPr>
          <w:color w:val="FF0000"/>
        </w:rPr>
        <w:t>Под</w:t>
      </w:r>
      <w:proofErr w:type="spellEnd"/>
      <w:r w:rsidRPr="00B245D5">
        <w:rPr>
          <w:color w:val="FF0000"/>
        </w:rPr>
        <w:t xml:space="preserve"> </w:t>
      </w:r>
      <w:proofErr w:type="spellStart"/>
      <w:r w:rsidRPr="00B245D5">
        <w:rPr>
          <w:color w:val="FF0000"/>
        </w:rPr>
        <w:t>радно</w:t>
      </w:r>
      <w:proofErr w:type="spellEnd"/>
      <w:r w:rsidRPr="00B245D5">
        <w:rPr>
          <w:color w:val="FF0000"/>
        </w:rPr>
        <w:t xml:space="preserve"> </w:t>
      </w:r>
      <w:proofErr w:type="spellStart"/>
      <w:r w:rsidRPr="00B245D5">
        <w:rPr>
          <w:color w:val="FF0000"/>
        </w:rPr>
        <w:t>ангажованим</w:t>
      </w:r>
      <w:proofErr w:type="spellEnd"/>
      <w:r w:rsidRPr="00B245D5">
        <w:rPr>
          <w:color w:val="FF0000"/>
        </w:rPr>
        <w:t xml:space="preserve"> </w:t>
      </w:r>
      <w:proofErr w:type="spellStart"/>
      <w:r w:rsidRPr="00B245D5">
        <w:rPr>
          <w:color w:val="FF0000"/>
        </w:rPr>
        <w:t>лицем</w:t>
      </w:r>
      <w:proofErr w:type="spellEnd"/>
      <w:r w:rsidRPr="00B245D5">
        <w:rPr>
          <w:color w:val="FF0000"/>
        </w:rPr>
        <w:t xml:space="preserve"> </w:t>
      </w:r>
      <w:proofErr w:type="spellStart"/>
      <w:r w:rsidRPr="00B245D5">
        <w:rPr>
          <w:color w:val="FF0000"/>
        </w:rPr>
        <w:t>сматра</w:t>
      </w:r>
      <w:proofErr w:type="spellEnd"/>
      <w:r w:rsidRPr="00B245D5">
        <w:rPr>
          <w:color w:val="FF0000"/>
        </w:rPr>
        <w:t xml:space="preserve"> </w:t>
      </w:r>
      <w:proofErr w:type="spellStart"/>
      <w:r w:rsidRPr="00B245D5">
        <w:rPr>
          <w:color w:val="FF0000"/>
        </w:rPr>
        <w:t>се</w:t>
      </w:r>
      <w:proofErr w:type="spellEnd"/>
      <w:r w:rsidRPr="00B245D5">
        <w:rPr>
          <w:color w:val="FF0000"/>
        </w:rPr>
        <w:t xml:space="preserve"> </w:t>
      </w:r>
      <w:proofErr w:type="spellStart"/>
      <w:r w:rsidRPr="00B245D5">
        <w:rPr>
          <w:color w:val="FF0000"/>
        </w:rPr>
        <w:t>свако</w:t>
      </w:r>
      <w:proofErr w:type="spellEnd"/>
      <w:r w:rsidRPr="00B245D5">
        <w:rPr>
          <w:color w:val="FF0000"/>
        </w:rPr>
        <w:t xml:space="preserve"> </w:t>
      </w:r>
      <w:proofErr w:type="spellStart"/>
      <w:r w:rsidRPr="00B245D5">
        <w:rPr>
          <w:color w:val="FF0000"/>
        </w:rPr>
        <w:t>лице</w:t>
      </w:r>
      <w:proofErr w:type="spellEnd"/>
      <w:r w:rsidRPr="00B245D5">
        <w:rPr>
          <w:color w:val="FF0000"/>
        </w:rPr>
        <w:t xml:space="preserve"> </w:t>
      </w:r>
      <w:proofErr w:type="spellStart"/>
      <w:r w:rsidRPr="00B245D5">
        <w:rPr>
          <w:color w:val="FF0000"/>
        </w:rPr>
        <w:t>које</w:t>
      </w:r>
      <w:proofErr w:type="spellEnd"/>
      <w:r w:rsidRPr="00B245D5">
        <w:rPr>
          <w:color w:val="FF0000"/>
        </w:rPr>
        <w:t xml:space="preserve"> </w:t>
      </w:r>
      <w:proofErr w:type="spellStart"/>
      <w:r w:rsidRPr="00B245D5">
        <w:rPr>
          <w:color w:val="FF0000"/>
        </w:rPr>
        <w:t>понуђач</w:t>
      </w:r>
      <w:proofErr w:type="spellEnd"/>
      <w:r w:rsidRPr="00B245D5">
        <w:rPr>
          <w:color w:val="FF0000"/>
        </w:rPr>
        <w:t xml:space="preserve"> </w:t>
      </w:r>
      <w:proofErr w:type="spellStart"/>
      <w:r w:rsidRPr="00B245D5">
        <w:rPr>
          <w:color w:val="FF0000"/>
        </w:rPr>
        <w:t>ангажује</w:t>
      </w:r>
      <w:proofErr w:type="spellEnd"/>
      <w:r w:rsidRPr="00B245D5">
        <w:rPr>
          <w:color w:val="FF0000"/>
        </w:rPr>
        <w:t xml:space="preserve"> </w:t>
      </w:r>
      <w:proofErr w:type="spellStart"/>
      <w:r w:rsidRPr="00B245D5">
        <w:rPr>
          <w:color w:val="FF0000"/>
        </w:rPr>
        <w:t>по</w:t>
      </w:r>
      <w:proofErr w:type="spellEnd"/>
      <w:r w:rsidRPr="00B245D5">
        <w:rPr>
          <w:color w:val="FF0000"/>
        </w:rPr>
        <w:t xml:space="preserve"> </w:t>
      </w:r>
      <w:proofErr w:type="spellStart"/>
      <w:r w:rsidRPr="00B245D5">
        <w:rPr>
          <w:color w:val="FF0000"/>
        </w:rPr>
        <w:t>основу</w:t>
      </w:r>
      <w:proofErr w:type="spellEnd"/>
      <w:r w:rsidRPr="00B245D5">
        <w:rPr>
          <w:color w:val="FF0000"/>
        </w:rPr>
        <w:t xml:space="preserve"> </w:t>
      </w:r>
      <w:proofErr w:type="spellStart"/>
      <w:r w:rsidRPr="00B245D5">
        <w:rPr>
          <w:color w:val="FF0000"/>
        </w:rPr>
        <w:t>уговора</w:t>
      </w:r>
      <w:proofErr w:type="spellEnd"/>
      <w:r w:rsidRPr="00B245D5">
        <w:rPr>
          <w:color w:val="FF0000"/>
        </w:rPr>
        <w:t xml:space="preserve"> о </w:t>
      </w:r>
      <w:proofErr w:type="spellStart"/>
      <w:r w:rsidRPr="00B245D5">
        <w:rPr>
          <w:color w:val="FF0000"/>
        </w:rPr>
        <w:t>раду</w:t>
      </w:r>
      <w:proofErr w:type="spellEnd"/>
      <w:r w:rsidRPr="00B245D5">
        <w:rPr>
          <w:color w:val="FF0000"/>
        </w:rPr>
        <w:t xml:space="preserve"> (</w:t>
      </w:r>
      <w:proofErr w:type="spellStart"/>
      <w:r w:rsidRPr="00B245D5">
        <w:rPr>
          <w:color w:val="FF0000"/>
        </w:rPr>
        <w:t>на</w:t>
      </w:r>
      <w:proofErr w:type="spellEnd"/>
      <w:r w:rsidRPr="00B245D5">
        <w:rPr>
          <w:color w:val="FF0000"/>
        </w:rPr>
        <w:t xml:space="preserve"> </w:t>
      </w:r>
      <w:proofErr w:type="spellStart"/>
      <w:r w:rsidRPr="00B245D5">
        <w:rPr>
          <w:color w:val="FF0000"/>
        </w:rPr>
        <w:t>неодређено</w:t>
      </w:r>
      <w:proofErr w:type="spellEnd"/>
      <w:r w:rsidRPr="00B245D5">
        <w:rPr>
          <w:color w:val="FF0000"/>
        </w:rPr>
        <w:t xml:space="preserve"> </w:t>
      </w:r>
      <w:proofErr w:type="spellStart"/>
      <w:r w:rsidRPr="00B245D5">
        <w:rPr>
          <w:color w:val="FF0000"/>
        </w:rPr>
        <w:t>или</w:t>
      </w:r>
      <w:proofErr w:type="spellEnd"/>
      <w:r w:rsidRPr="00B245D5">
        <w:rPr>
          <w:color w:val="FF0000"/>
        </w:rPr>
        <w:t xml:space="preserve"> </w:t>
      </w:r>
      <w:proofErr w:type="spellStart"/>
      <w:r w:rsidRPr="00B245D5">
        <w:rPr>
          <w:color w:val="FF0000"/>
        </w:rPr>
        <w:t>одређено</w:t>
      </w:r>
      <w:proofErr w:type="spellEnd"/>
      <w:r w:rsidRPr="00B245D5">
        <w:rPr>
          <w:color w:val="FF0000"/>
        </w:rPr>
        <w:t xml:space="preserve"> </w:t>
      </w:r>
      <w:proofErr w:type="spellStart"/>
      <w:r w:rsidRPr="00B245D5">
        <w:rPr>
          <w:color w:val="FF0000"/>
        </w:rPr>
        <w:t>време</w:t>
      </w:r>
      <w:proofErr w:type="spellEnd"/>
      <w:r w:rsidRPr="00B245D5">
        <w:rPr>
          <w:color w:val="FF0000"/>
        </w:rPr>
        <w:t xml:space="preserve">) </w:t>
      </w:r>
      <w:proofErr w:type="spellStart"/>
      <w:r w:rsidRPr="00B245D5">
        <w:rPr>
          <w:color w:val="FF0000"/>
        </w:rPr>
        <w:t>или</w:t>
      </w:r>
      <w:proofErr w:type="spellEnd"/>
      <w:r w:rsidRPr="00B245D5">
        <w:rPr>
          <w:color w:val="FF0000"/>
        </w:rPr>
        <w:t xml:space="preserve"> </w:t>
      </w:r>
      <w:proofErr w:type="spellStart"/>
      <w:r w:rsidRPr="00B245D5">
        <w:rPr>
          <w:color w:val="FF0000"/>
        </w:rPr>
        <w:t>по</w:t>
      </w:r>
      <w:proofErr w:type="spellEnd"/>
      <w:r w:rsidRPr="00B245D5">
        <w:rPr>
          <w:color w:val="FF0000"/>
        </w:rPr>
        <w:t xml:space="preserve"> </w:t>
      </w:r>
      <w:proofErr w:type="spellStart"/>
      <w:r w:rsidRPr="00B245D5">
        <w:rPr>
          <w:color w:val="FF0000"/>
        </w:rPr>
        <w:t>другом</w:t>
      </w:r>
      <w:proofErr w:type="spellEnd"/>
      <w:r w:rsidRPr="00B245D5">
        <w:rPr>
          <w:color w:val="FF0000"/>
        </w:rPr>
        <w:t xml:space="preserve"> </w:t>
      </w:r>
      <w:proofErr w:type="spellStart"/>
      <w:r w:rsidRPr="00B245D5">
        <w:rPr>
          <w:color w:val="FF0000"/>
        </w:rPr>
        <w:t>правном</w:t>
      </w:r>
      <w:proofErr w:type="spellEnd"/>
      <w:r w:rsidRPr="00B245D5">
        <w:rPr>
          <w:color w:val="FF0000"/>
        </w:rPr>
        <w:t xml:space="preserve"> </w:t>
      </w:r>
      <w:proofErr w:type="spellStart"/>
      <w:r w:rsidRPr="00B245D5">
        <w:rPr>
          <w:color w:val="FF0000"/>
        </w:rPr>
        <w:t>основу</w:t>
      </w:r>
      <w:proofErr w:type="spellEnd"/>
      <w:r w:rsidRPr="00B245D5">
        <w:rPr>
          <w:color w:val="FF0000"/>
        </w:rPr>
        <w:t xml:space="preserve">, а </w:t>
      </w:r>
      <w:proofErr w:type="spellStart"/>
      <w:r w:rsidRPr="00B245D5">
        <w:rPr>
          <w:color w:val="FF0000"/>
        </w:rPr>
        <w:t>све</w:t>
      </w:r>
      <w:proofErr w:type="spellEnd"/>
      <w:r w:rsidRPr="00B245D5">
        <w:rPr>
          <w:color w:val="FF0000"/>
        </w:rPr>
        <w:t xml:space="preserve"> у </w:t>
      </w:r>
      <w:proofErr w:type="spellStart"/>
      <w:r w:rsidRPr="00B245D5">
        <w:rPr>
          <w:color w:val="FF0000"/>
        </w:rPr>
        <w:t>складу</w:t>
      </w:r>
      <w:proofErr w:type="spellEnd"/>
      <w:r w:rsidRPr="00B245D5">
        <w:rPr>
          <w:color w:val="FF0000"/>
        </w:rPr>
        <w:t xml:space="preserve"> </w:t>
      </w:r>
      <w:proofErr w:type="spellStart"/>
      <w:r w:rsidRPr="00B245D5">
        <w:rPr>
          <w:color w:val="FF0000"/>
        </w:rPr>
        <w:t>са</w:t>
      </w:r>
      <w:proofErr w:type="spellEnd"/>
      <w:r w:rsidRPr="00B245D5">
        <w:rPr>
          <w:color w:val="FF0000"/>
        </w:rPr>
        <w:t xml:space="preserve"> </w:t>
      </w:r>
      <w:proofErr w:type="spellStart"/>
      <w:r w:rsidRPr="00B245D5">
        <w:rPr>
          <w:color w:val="FF0000"/>
        </w:rPr>
        <w:t>Законом</w:t>
      </w:r>
      <w:proofErr w:type="spellEnd"/>
      <w:r w:rsidRPr="00B245D5">
        <w:rPr>
          <w:color w:val="FF0000"/>
        </w:rPr>
        <w:t xml:space="preserve"> о </w:t>
      </w:r>
      <w:proofErr w:type="spellStart"/>
      <w:r w:rsidRPr="00B245D5">
        <w:rPr>
          <w:color w:val="FF0000"/>
        </w:rPr>
        <w:t>раду</w:t>
      </w:r>
      <w:proofErr w:type="spellEnd"/>
      <w:r w:rsidRPr="00B245D5">
        <w:rPr>
          <w:color w:val="FF0000"/>
        </w:rPr>
        <w:t xml:space="preserve"> и </w:t>
      </w:r>
      <w:proofErr w:type="spellStart"/>
      <w:r w:rsidRPr="00B245D5">
        <w:rPr>
          <w:color w:val="FF0000"/>
        </w:rPr>
        <w:t>другим</w:t>
      </w:r>
      <w:proofErr w:type="spellEnd"/>
      <w:r w:rsidRPr="00B245D5">
        <w:rPr>
          <w:color w:val="FF0000"/>
        </w:rPr>
        <w:t xml:space="preserve"> </w:t>
      </w:r>
      <w:proofErr w:type="spellStart"/>
      <w:r w:rsidRPr="00B245D5">
        <w:rPr>
          <w:color w:val="FF0000"/>
        </w:rPr>
        <w:t>прописима</w:t>
      </w:r>
      <w:proofErr w:type="spellEnd"/>
      <w:r w:rsidRPr="00B245D5">
        <w:rPr>
          <w:color w:val="FF0000"/>
        </w:rPr>
        <w:t xml:space="preserve"> </w:t>
      </w:r>
      <w:proofErr w:type="spellStart"/>
      <w:r w:rsidRPr="00B245D5">
        <w:rPr>
          <w:color w:val="FF0000"/>
        </w:rPr>
        <w:t>који</w:t>
      </w:r>
      <w:proofErr w:type="spellEnd"/>
      <w:r w:rsidRPr="00B245D5">
        <w:rPr>
          <w:color w:val="FF0000"/>
        </w:rPr>
        <w:t xml:space="preserve"> </w:t>
      </w:r>
      <w:proofErr w:type="spellStart"/>
      <w:r w:rsidRPr="00B245D5">
        <w:rPr>
          <w:color w:val="FF0000"/>
        </w:rPr>
        <w:t>регулишу</w:t>
      </w:r>
      <w:proofErr w:type="spellEnd"/>
      <w:r w:rsidRPr="00B245D5">
        <w:rPr>
          <w:color w:val="FF0000"/>
        </w:rPr>
        <w:t xml:space="preserve"> </w:t>
      </w:r>
      <w:proofErr w:type="spellStart"/>
      <w:r w:rsidRPr="00B245D5">
        <w:rPr>
          <w:color w:val="FF0000"/>
        </w:rPr>
        <w:t>ову</w:t>
      </w:r>
      <w:proofErr w:type="spellEnd"/>
      <w:r w:rsidRPr="00B245D5">
        <w:rPr>
          <w:color w:val="FF0000"/>
        </w:rPr>
        <w:t xml:space="preserve"> </w:t>
      </w:r>
      <w:proofErr w:type="spellStart"/>
      <w:r w:rsidRPr="00B245D5">
        <w:rPr>
          <w:color w:val="FF0000"/>
        </w:rPr>
        <w:t>област</w:t>
      </w:r>
      <w:proofErr w:type="spellEnd"/>
      <w:r w:rsidRPr="00B245D5">
        <w:rPr>
          <w:color w:val="FF000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0420C08A"/>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0">
    <w:nsid w:val="0000000C"/>
    <w:multiLevelType w:val="singleLevel"/>
    <w:tmpl w:val="0000000C"/>
    <w:name w:val="WW8Num25"/>
    <w:lvl w:ilvl="0">
      <w:start w:val="1"/>
      <w:numFmt w:val="decimal"/>
      <w:lvlText w:val="%1)"/>
      <w:lvlJc w:val="left"/>
      <w:pPr>
        <w:tabs>
          <w:tab w:val="num" w:pos="0"/>
        </w:tabs>
        <w:ind w:left="885" w:hanging="360"/>
      </w:pPr>
    </w:lvl>
  </w:abstractNum>
  <w:abstractNum w:abstractNumId="11">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2">
    <w:nsid w:val="05EC4C85"/>
    <w:multiLevelType w:val="hybridMultilevel"/>
    <w:tmpl w:val="04B0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FEE57E3"/>
    <w:multiLevelType w:val="hybridMultilevel"/>
    <w:tmpl w:val="04B0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39555C"/>
    <w:multiLevelType w:val="hybridMultilevel"/>
    <w:tmpl w:val="E0E6955A"/>
    <w:lvl w:ilvl="0" w:tplc="969C4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AC06732"/>
    <w:multiLevelType w:val="hybridMultilevel"/>
    <w:tmpl w:val="8E5CEFEC"/>
    <w:lvl w:ilvl="0" w:tplc="D7569B28">
      <w:start w:val="1"/>
      <w:numFmt w:val="bullet"/>
      <w:lvlText w:val="-"/>
      <w:lvlJc w:val="left"/>
      <w:pPr>
        <w:ind w:left="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EA9C1B0E">
      <w:start w:val="1"/>
      <w:numFmt w:val="bullet"/>
      <w:lvlText w:val="o"/>
      <w:lvlJc w:val="left"/>
      <w:pPr>
        <w:ind w:left="108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381ABD00">
      <w:start w:val="1"/>
      <w:numFmt w:val="bullet"/>
      <w:lvlText w:val="▪"/>
      <w:lvlJc w:val="left"/>
      <w:pPr>
        <w:ind w:left="180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45703FF2">
      <w:start w:val="1"/>
      <w:numFmt w:val="bullet"/>
      <w:lvlText w:val="•"/>
      <w:lvlJc w:val="left"/>
      <w:pPr>
        <w:ind w:left="252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A7304EB2">
      <w:start w:val="1"/>
      <w:numFmt w:val="bullet"/>
      <w:lvlText w:val="o"/>
      <w:lvlJc w:val="left"/>
      <w:pPr>
        <w:ind w:left="324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B66A5DE">
      <w:start w:val="1"/>
      <w:numFmt w:val="bullet"/>
      <w:lvlText w:val="▪"/>
      <w:lvlJc w:val="left"/>
      <w:pPr>
        <w:ind w:left="396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E47E5442">
      <w:start w:val="1"/>
      <w:numFmt w:val="bullet"/>
      <w:lvlText w:val="•"/>
      <w:lvlJc w:val="left"/>
      <w:pPr>
        <w:ind w:left="468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C4FA215C">
      <w:start w:val="1"/>
      <w:numFmt w:val="bullet"/>
      <w:lvlText w:val="o"/>
      <w:lvlJc w:val="left"/>
      <w:pPr>
        <w:ind w:left="540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DB62A30">
      <w:start w:val="1"/>
      <w:numFmt w:val="bullet"/>
      <w:lvlText w:val="▪"/>
      <w:lvlJc w:val="left"/>
      <w:pPr>
        <w:ind w:left="612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8">
    <w:nsid w:val="1CD557CB"/>
    <w:multiLevelType w:val="multilevel"/>
    <w:tmpl w:val="FAD45CB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EE60AAA"/>
    <w:multiLevelType w:val="multilevel"/>
    <w:tmpl w:val="BE58E0B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0E36C35"/>
    <w:multiLevelType w:val="hybridMultilevel"/>
    <w:tmpl w:val="2D624F0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1">
    <w:nsid w:val="211F6C9B"/>
    <w:multiLevelType w:val="multilevel"/>
    <w:tmpl w:val="924AC6F8"/>
    <w:lvl w:ilvl="0">
      <w:start w:val="1"/>
      <w:numFmt w:val="decimal"/>
      <w:lvlText w:val="%1."/>
      <w:lvlJc w:val="left"/>
      <w:pPr>
        <w:ind w:left="720" w:hanging="360"/>
      </w:pPr>
      <w:rPr>
        <w:rFonts w:hint="default"/>
        <w:b/>
      </w:rPr>
    </w:lvl>
    <w:lvl w:ilvl="1">
      <w:start w:val="1"/>
      <w:numFmt w:val="decimal"/>
      <w:isLgl/>
      <w:lvlText w:val="%1.%2"/>
      <w:lvlJc w:val="left"/>
      <w:pPr>
        <w:ind w:left="126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22">
    <w:nsid w:val="28BE4B43"/>
    <w:multiLevelType w:val="hybridMultilevel"/>
    <w:tmpl w:val="22243E62"/>
    <w:lvl w:ilvl="0" w:tplc="947CEE9A">
      <w:start w:val="1"/>
      <w:numFmt w:val="decimal"/>
      <w:lvlText w:val="%1."/>
      <w:lvlJc w:val="left"/>
      <w:pPr>
        <w:ind w:left="216"/>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0E4CD75A">
      <w:start w:val="1"/>
      <w:numFmt w:val="lowerLetter"/>
      <w:lvlText w:val="%2"/>
      <w:lvlJc w:val="left"/>
      <w:pPr>
        <w:ind w:left="10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632A2CA">
      <w:start w:val="1"/>
      <w:numFmt w:val="lowerRoman"/>
      <w:lvlText w:val="%3"/>
      <w:lvlJc w:val="left"/>
      <w:pPr>
        <w:ind w:left="18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BE9017CC">
      <w:start w:val="1"/>
      <w:numFmt w:val="decimal"/>
      <w:lvlText w:val="%4"/>
      <w:lvlJc w:val="left"/>
      <w:pPr>
        <w:ind w:left="25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6F8A9554">
      <w:start w:val="1"/>
      <w:numFmt w:val="lowerLetter"/>
      <w:lvlText w:val="%5"/>
      <w:lvlJc w:val="left"/>
      <w:pPr>
        <w:ind w:left="32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326CC34C">
      <w:start w:val="1"/>
      <w:numFmt w:val="lowerRoman"/>
      <w:lvlText w:val="%6"/>
      <w:lvlJc w:val="left"/>
      <w:pPr>
        <w:ind w:left="39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F54863E4">
      <w:start w:val="1"/>
      <w:numFmt w:val="decimal"/>
      <w:lvlText w:val="%7"/>
      <w:lvlJc w:val="left"/>
      <w:pPr>
        <w:ind w:left="46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97A827C">
      <w:start w:val="1"/>
      <w:numFmt w:val="lowerLetter"/>
      <w:lvlText w:val="%8"/>
      <w:lvlJc w:val="left"/>
      <w:pPr>
        <w:ind w:left="54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2C8ECE38">
      <w:start w:val="1"/>
      <w:numFmt w:val="lowerRoman"/>
      <w:lvlText w:val="%9"/>
      <w:lvlJc w:val="left"/>
      <w:pPr>
        <w:ind w:left="61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23">
    <w:nsid w:val="29AF60E9"/>
    <w:multiLevelType w:val="hybridMultilevel"/>
    <w:tmpl w:val="4B9E65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2CF01D0F"/>
    <w:multiLevelType w:val="hybridMultilevel"/>
    <w:tmpl w:val="073E4480"/>
    <w:lvl w:ilvl="0" w:tplc="6CE6474C">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82C64E68">
      <w:start w:val="1"/>
      <w:numFmt w:val="lowerLetter"/>
      <w:lvlText w:val="%2"/>
      <w:lvlJc w:val="left"/>
      <w:pPr>
        <w:ind w:left="5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CA69C4A">
      <w:start w:val="1"/>
      <w:numFmt w:val="decimal"/>
      <w:lvlRestart w:val="0"/>
      <w:lvlText w:val="%3."/>
      <w:lvlJc w:val="left"/>
      <w:pPr>
        <w:ind w:left="7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49943A58">
      <w:start w:val="1"/>
      <w:numFmt w:val="decimal"/>
      <w:lvlText w:val="%4"/>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7A46E42">
      <w:start w:val="1"/>
      <w:numFmt w:val="lowerLetter"/>
      <w:lvlText w:val="%5"/>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469401C8">
      <w:start w:val="1"/>
      <w:numFmt w:val="lowerRoman"/>
      <w:lvlText w:val="%6"/>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4B44A5A">
      <w:start w:val="1"/>
      <w:numFmt w:val="decimal"/>
      <w:lvlText w:val="%7"/>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F62820AC">
      <w:start w:val="1"/>
      <w:numFmt w:val="lowerLetter"/>
      <w:lvlText w:val="%8"/>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7D84E60">
      <w:start w:val="1"/>
      <w:numFmt w:val="lowerRoman"/>
      <w:lvlText w:val="%9"/>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25">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81F3103"/>
    <w:multiLevelType w:val="hybridMultilevel"/>
    <w:tmpl w:val="04B0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7E661D9"/>
    <w:multiLevelType w:val="hybridMultilevel"/>
    <w:tmpl w:val="32704A4E"/>
    <w:lvl w:ilvl="0" w:tplc="02C22B50">
      <w:start w:val="2"/>
      <w:numFmt w:val="decimal"/>
      <w:lvlText w:val="%1."/>
      <w:lvlJc w:val="left"/>
      <w:pPr>
        <w:ind w:left="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F9C6E76A">
      <w:start w:val="1"/>
      <w:numFmt w:val="lowerLetter"/>
      <w:lvlText w:val="%2"/>
      <w:lvlJc w:val="left"/>
      <w:pPr>
        <w:ind w:left="108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88FA65F2">
      <w:start w:val="1"/>
      <w:numFmt w:val="lowerRoman"/>
      <w:lvlText w:val="%3"/>
      <w:lvlJc w:val="left"/>
      <w:pPr>
        <w:ind w:left="180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571422C6">
      <w:start w:val="1"/>
      <w:numFmt w:val="decimal"/>
      <w:lvlText w:val="%4"/>
      <w:lvlJc w:val="left"/>
      <w:pPr>
        <w:ind w:left="252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63F62A62">
      <w:start w:val="1"/>
      <w:numFmt w:val="lowerLetter"/>
      <w:lvlText w:val="%5"/>
      <w:lvlJc w:val="left"/>
      <w:pPr>
        <w:ind w:left="324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4AD4FA66">
      <w:start w:val="1"/>
      <w:numFmt w:val="lowerRoman"/>
      <w:lvlText w:val="%6"/>
      <w:lvlJc w:val="left"/>
      <w:pPr>
        <w:ind w:left="396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7B85B42">
      <w:start w:val="1"/>
      <w:numFmt w:val="decimal"/>
      <w:lvlText w:val="%7"/>
      <w:lvlJc w:val="left"/>
      <w:pPr>
        <w:ind w:left="468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76A4F1EC">
      <w:start w:val="1"/>
      <w:numFmt w:val="lowerLetter"/>
      <w:lvlText w:val="%8"/>
      <w:lvlJc w:val="left"/>
      <w:pPr>
        <w:ind w:left="540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196D4C6">
      <w:start w:val="1"/>
      <w:numFmt w:val="lowerRoman"/>
      <w:lvlText w:val="%9"/>
      <w:lvlJc w:val="left"/>
      <w:pPr>
        <w:ind w:left="612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3">
    <w:nsid w:val="5B690A32"/>
    <w:multiLevelType w:val="hybridMultilevel"/>
    <w:tmpl w:val="969EB83A"/>
    <w:lvl w:ilvl="0" w:tplc="42A2BA94">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34">
    <w:nsid w:val="5E9F380A"/>
    <w:multiLevelType w:val="hybridMultilevel"/>
    <w:tmpl w:val="0360F85C"/>
    <w:lvl w:ilvl="0" w:tplc="D4BA5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5567B2"/>
    <w:multiLevelType w:val="hybridMultilevel"/>
    <w:tmpl w:val="EFE27AB8"/>
    <w:lvl w:ilvl="0" w:tplc="8A985786">
      <w:start w:val="14"/>
      <w:numFmt w:val="decimal"/>
      <w:lvlText w:val="%1."/>
      <w:lvlJc w:val="left"/>
      <w:pPr>
        <w:ind w:left="406"/>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3DF65E84">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86D885EA">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02861910">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E0CEF964">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0D388BEA">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F41EE5AA">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4F1A21FA">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BA861CDE">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nsid w:val="7A69524F"/>
    <w:multiLevelType w:val="hybridMultilevel"/>
    <w:tmpl w:val="7D92A76A"/>
    <w:lvl w:ilvl="0" w:tplc="60564A0E">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25"/>
  </w:num>
  <w:num w:numId="5">
    <w:abstractNumId w:val="16"/>
  </w:num>
  <w:num w:numId="6">
    <w:abstractNumId w:val="28"/>
  </w:num>
  <w:num w:numId="7">
    <w:abstractNumId w:val="37"/>
  </w:num>
  <w:num w:numId="8">
    <w:abstractNumId w:val="30"/>
  </w:num>
  <w:num w:numId="9">
    <w:abstractNumId w:val="36"/>
  </w:num>
  <w:num w:numId="10">
    <w:abstractNumId w:val="31"/>
  </w:num>
  <w:num w:numId="11">
    <w:abstractNumId w:val="29"/>
  </w:num>
  <w:num w:numId="12">
    <w:abstractNumId w:val="26"/>
  </w:num>
  <w:num w:numId="13">
    <w:abstractNumId w:val="13"/>
  </w:num>
  <w:num w:numId="14">
    <w:abstractNumId w:val="11"/>
  </w:num>
  <w:num w:numId="15">
    <w:abstractNumId w:val="27"/>
  </w:num>
  <w:num w:numId="16">
    <w:abstractNumId w:val="15"/>
  </w:num>
  <w:num w:numId="17">
    <w:abstractNumId w:val="12"/>
  </w:num>
  <w:num w:numId="18">
    <w:abstractNumId w:val="35"/>
  </w:num>
  <w:num w:numId="19">
    <w:abstractNumId w:val="32"/>
  </w:num>
  <w:num w:numId="20">
    <w:abstractNumId w:val="17"/>
  </w:num>
  <w:num w:numId="21">
    <w:abstractNumId w:val="24"/>
  </w:num>
  <w:num w:numId="22">
    <w:abstractNumId w:val="22"/>
  </w:num>
  <w:num w:numId="23">
    <w:abstractNumId w:val="34"/>
  </w:num>
  <w:num w:numId="24">
    <w:abstractNumId w:val="39"/>
  </w:num>
  <w:num w:numId="25">
    <w:abstractNumId w:val="33"/>
  </w:num>
  <w:num w:numId="26">
    <w:abstractNumId w:val="38"/>
  </w:num>
  <w:num w:numId="27">
    <w:abstractNumId w:val="3"/>
  </w:num>
  <w:num w:numId="28">
    <w:abstractNumId w:val="14"/>
  </w:num>
  <w:num w:numId="29">
    <w:abstractNumId w:val="23"/>
  </w:num>
  <w:num w:numId="30">
    <w:abstractNumId w:val="20"/>
  </w:num>
  <w:num w:numId="31">
    <w:abstractNumId w:val="21"/>
  </w:num>
  <w:num w:numId="32">
    <w:abstractNumId w:val="19"/>
  </w:num>
  <w:num w:numId="33">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7E26D1"/>
    <w:rsid w:val="0000086C"/>
    <w:rsid w:val="00007F21"/>
    <w:rsid w:val="00014B3D"/>
    <w:rsid w:val="000169FA"/>
    <w:rsid w:val="00021C44"/>
    <w:rsid w:val="00031BC6"/>
    <w:rsid w:val="00031C12"/>
    <w:rsid w:val="00035C05"/>
    <w:rsid w:val="000373B1"/>
    <w:rsid w:val="00042EFB"/>
    <w:rsid w:val="000510B9"/>
    <w:rsid w:val="000532F7"/>
    <w:rsid w:val="00053833"/>
    <w:rsid w:val="00060E46"/>
    <w:rsid w:val="00064FAF"/>
    <w:rsid w:val="00065F4C"/>
    <w:rsid w:val="00081040"/>
    <w:rsid w:val="0008152C"/>
    <w:rsid w:val="000835C8"/>
    <w:rsid w:val="00084343"/>
    <w:rsid w:val="00087CDC"/>
    <w:rsid w:val="00090FA4"/>
    <w:rsid w:val="000A13EB"/>
    <w:rsid w:val="000A622A"/>
    <w:rsid w:val="000A6526"/>
    <w:rsid w:val="000A6D4B"/>
    <w:rsid w:val="000B500B"/>
    <w:rsid w:val="000C0564"/>
    <w:rsid w:val="000C7C42"/>
    <w:rsid w:val="000D0998"/>
    <w:rsid w:val="000D2793"/>
    <w:rsid w:val="000D553E"/>
    <w:rsid w:val="001150FB"/>
    <w:rsid w:val="00117F04"/>
    <w:rsid w:val="0013415B"/>
    <w:rsid w:val="00136DD7"/>
    <w:rsid w:val="001410E9"/>
    <w:rsid w:val="001504EE"/>
    <w:rsid w:val="00156F9F"/>
    <w:rsid w:val="00163A66"/>
    <w:rsid w:val="00164188"/>
    <w:rsid w:val="0017231D"/>
    <w:rsid w:val="00176381"/>
    <w:rsid w:val="0018380A"/>
    <w:rsid w:val="00193FE6"/>
    <w:rsid w:val="001952A0"/>
    <w:rsid w:val="00197E2C"/>
    <w:rsid w:val="001A784F"/>
    <w:rsid w:val="001B4045"/>
    <w:rsid w:val="001C43C4"/>
    <w:rsid w:val="001C4A04"/>
    <w:rsid w:val="001C75C7"/>
    <w:rsid w:val="001D00E4"/>
    <w:rsid w:val="001E3E4B"/>
    <w:rsid w:val="001E7467"/>
    <w:rsid w:val="001F332D"/>
    <w:rsid w:val="001F7961"/>
    <w:rsid w:val="001F7FDD"/>
    <w:rsid w:val="0021029B"/>
    <w:rsid w:val="00225E46"/>
    <w:rsid w:val="00231FB1"/>
    <w:rsid w:val="00233654"/>
    <w:rsid w:val="00233B59"/>
    <w:rsid w:val="0023571C"/>
    <w:rsid w:val="0023695D"/>
    <w:rsid w:val="00242C1B"/>
    <w:rsid w:val="00263914"/>
    <w:rsid w:val="0027103C"/>
    <w:rsid w:val="00272B6D"/>
    <w:rsid w:val="00275427"/>
    <w:rsid w:val="0027797D"/>
    <w:rsid w:val="00281A20"/>
    <w:rsid w:val="00282662"/>
    <w:rsid w:val="00284843"/>
    <w:rsid w:val="002864B1"/>
    <w:rsid w:val="002875FA"/>
    <w:rsid w:val="0029189B"/>
    <w:rsid w:val="00293F79"/>
    <w:rsid w:val="002959F9"/>
    <w:rsid w:val="002A108B"/>
    <w:rsid w:val="002A3BDA"/>
    <w:rsid w:val="002A5416"/>
    <w:rsid w:val="002A73EA"/>
    <w:rsid w:val="002A7421"/>
    <w:rsid w:val="002A7C16"/>
    <w:rsid w:val="002B7398"/>
    <w:rsid w:val="002D45F4"/>
    <w:rsid w:val="002D7347"/>
    <w:rsid w:val="002F2A61"/>
    <w:rsid w:val="002F52A9"/>
    <w:rsid w:val="00302850"/>
    <w:rsid w:val="00302ABA"/>
    <w:rsid w:val="003071E1"/>
    <w:rsid w:val="00314E48"/>
    <w:rsid w:val="00327D7C"/>
    <w:rsid w:val="003338FE"/>
    <w:rsid w:val="003400D2"/>
    <w:rsid w:val="00352FBF"/>
    <w:rsid w:val="00354280"/>
    <w:rsid w:val="00354C8B"/>
    <w:rsid w:val="003609E1"/>
    <w:rsid w:val="0038309A"/>
    <w:rsid w:val="00383104"/>
    <w:rsid w:val="003845B6"/>
    <w:rsid w:val="00384B21"/>
    <w:rsid w:val="00392DFA"/>
    <w:rsid w:val="003973C4"/>
    <w:rsid w:val="003A09DC"/>
    <w:rsid w:val="003A59A1"/>
    <w:rsid w:val="003B3340"/>
    <w:rsid w:val="003B47AE"/>
    <w:rsid w:val="003B4915"/>
    <w:rsid w:val="003B5D5E"/>
    <w:rsid w:val="003C0B95"/>
    <w:rsid w:val="003C55F8"/>
    <w:rsid w:val="003E31F1"/>
    <w:rsid w:val="003E585C"/>
    <w:rsid w:val="003F05B7"/>
    <w:rsid w:val="003F4184"/>
    <w:rsid w:val="003F4990"/>
    <w:rsid w:val="003F5893"/>
    <w:rsid w:val="003F6B4C"/>
    <w:rsid w:val="004008A1"/>
    <w:rsid w:val="0041024B"/>
    <w:rsid w:val="00410E4E"/>
    <w:rsid w:val="004115D6"/>
    <w:rsid w:val="00440FC4"/>
    <w:rsid w:val="004469CB"/>
    <w:rsid w:val="00451D8B"/>
    <w:rsid w:val="00467D8D"/>
    <w:rsid w:val="004775E0"/>
    <w:rsid w:val="004906D3"/>
    <w:rsid w:val="00492456"/>
    <w:rsid w:val="00492F08"/>
    <w:rsid w:val="004A6737"/>
    <w:rsid w:val="004B303B"/>
    <w:rsid w:val="004B5924"/>
    <w:rsid w:val="004C44D7"/>
    <w:rsid w:val="004D0D93"/>
    <w:rsid w:val="004D4927"/>
    <w:rsid w:val="004D4EC2"/>
    <w:rsid w:val="004D5E98"/>
    <w:rsid w:val="00502BF9"/>
    <w:rsid w:val="00505614"/>
    <w:rsid w:val="00515A52"/>
    <w:rsid w:val="0052108A"/>
    <w:rsid w:val="00523E9E"/>
    <w:rsid w:val="0053072C"/>
    <w:rsid w:val="005354BA"/>
    <w:rsid w:val="00541C55"/>
    <w:rsid w:val="00542CFB"/>
    <w:rsid w:val="005618AA"/>
    <w:rsid w:val="00561BF4"/>
    <w:rsid w:val="00562660"/>
    <w:rsid w:val="00577462"/>
    <w:rsid w:val="005876B0"/>
    <w:rsid w:val="00591338"/>
    <w:rsid w:val="0059347F"/>
    <w:rsid w:val="00593D52"/>
    <w:rsid w:val="00594EE2"/>
    <w:rsid w:val="005955AF"/>
    <w:rsid w:val="005A14CF"/>
    <w:rsid w:val="005A6267"/>
    <w:rsid w:val="005A7A1F"/>
    <w:rsid w:val="005B3057"/>
    <w:rsid w:val="005C4651"/>
    <w:rsid w:val="005C46E8"/>
    <w:rsid w:val="005C4A20"/>
    <w:rsid w:val="005D053E"/>
    <w:rsid w:val="005D0EDA"/>
    <w:rsid w:val="005D1662"/>
    <w:rsid w:val="005D7A14"/>
    <w:rsid w:val="005E068F"/>
    <w:rsid w:val="005E2646"/>
    <w:rsid w:val="005E2DC5"/>
    <w:rsid w:val="005E51EF"/>
    <w:rsid w:val="005E5FFB"/>
    <w:rsid w:val="005F1027"/>
    <w:rsid w:val="005F3F4D"/>
    <w:rsid w:val="00601ACA"/>
    <w:rsid w:val="00602077"/>
    <w:rsid w:val="00603027"/>
    <w:rsid w:val="00604513"/>
    <w:rsid w:val="00605908"/>
    <w:rsid w:val="00614D16"/>
    <w:rsid w:val="00623F85"/>
    <w:rsid w:val="0062581D"/>
    <w:rsid w:val="006259FA"/>
    <w:rsid w:val="00632123"/>
    <w:rsid w:val="0064188B"/>
    <w:rsid w:val="006522E0"/>
    <w:rsid w:val="00652E8F"/>
    <w:rsid w:val="00653B8C"/>
    <w:rsid w:val="00666767"/>
    <w:rsid w:val="00677D7B"/>
    <w:rsid w:val="00683E0C"/>
    <w:rsid w:val="0069090B"/>
    <w:rsid w:val="006916F8"/>
    <w:rsid w:val="0069425C"/>
    <w:rsid w:val="00694602"/>
    <w:rsid w:val="00696AB9"/>
    <w:rsid w:val="006A28B9"/>
    <w:rsid w:val="006A351A"/>
    <w:rsid w:val="006A7AAC"/>
    <w:rsid w:val="006D0E40"/>
    <w:rsid w:val="006D12B3"/>
    <w:rsid w:val="006E6C1F"/>
    <w:rsid w:val="006F08C6"/>
    <w:rsid w:val="006F306F"/>
    <w:rsid w:val="006F53C8"/>
    <w:rsid w:val="006F6470"/>
    <w:rsid w:val="00700638"/>
    <w:rsid w:val="00701739"/>
    <w:rsid w:val="00716687"/>
    <w:rsid w:val="007225E4"/>
    <w:rsid w:val="007328B6"/>
    <w:rsid w:val="0074298E"/>
    <w:rsid w:val="00746C7E"/>
    <w:rsid w:val="00751F60"/>
    <w:rsid w:val="007520B3"/>
    <w:rsid w:val="007529CE"/>
    <w:rsid w:val="007608ED"/>
    <w:rsid w:val="007608F1"/>
    <w:rsid w:val="00762FFB"/>
    <w:rsid w:val="007904E6"/>
    <w:rsid w:val="007A4A36"/>
    <w:rsid w:val="007B26A1"/>
    <w:rsid w:val="007B66A3"/>
    <w:rsid w:val="007B7D2F"/>
    <w:rsid w:val="007C330B"/>
    <w:rsid w:val="007C750F"/>
    <w:rsid w:val="007C757A"/>
    <w:rsid w:val="007D4952"/>
    <w:rsid w:val="007D6C34"/>
    <w:rsid w:val="007E26D1"/>
    <w:rsid w:val="007F078B"/>
    <w:rsid w:val="0080307A"/>
    <w:rsid w:val="00803DB9"/>
    <w:rsid w:val="00806709"/>
    <w:rsid w:val="008241F6"/>
    <w:rsid w:val="00827CBC"/>
    <w:rsid w:val="00844745"/>
    <w:rsid w:val="00845DE3"/>
    <w:rsid w:val="00852F85"/>
    <w:rsid w:val="00856E56"/>
    <w:rsid w:val="0085728D"/>
    <w:rsid w:val="00866A50"/>
    <w:rsid w:val="00867182"/>
    <w:rsid w:val="00880C43"/>
    <w:rsid w:val="00884548"/>
    <w:rsid w:val="00886A78"/>
    <w:rsid w:val="00896A0E"/>
    <w:rsid w:val="008A0F3C"/>
    <w:rsid w:val="008A5EC7"/>
    <w:rsid w:val="008B12AC"/>
    <w:rsid w:val="008C51E7"/>
    <w:rsid w:val="008C51F5"/>
    <w:rsid w:val="008E32CD"/>
    <w:rsid w:val="008E56F8"/>
    <w:rsid w:val="008F35FE"/>
    <w:rsid w:val="008F5212"/>
    <w:rsid w:val="00912E1F"/>
    <w:rsid w:val="00914907"/>
    <w:rsid w:val="009202C9"/>
    <w:rsid w:val="00923781"/>
    <w:rsid w:val="009436AE"/>
    <w:rsid w:val="00943CF3"/>
    <w:rsid w:val="009546D3"/>
    <w:rsid w:val="00955086"/>
    <w:rsid w:val="00955883"/>
    <w:rsid w:val="00962250"/>
    <w:rsid w:val="0096460A"/>
    <w:rsid w:val="00974F2B"/>
    <w:rsid w:val="009751AC"/>
    <w:rsid w:val="0098672B"/>
    <w:rsid w:val="00986B8F"/>
    <w:rsid w:val="00993475"/>
    <w:rsid w:val="0099360B"/>
    <w:rsid w:val="0099428B"/>
    <w:rsid w:val="00997E68"/>
    <w:rsid w:val="009A1454"/>
    <w:rsid w:val="009A2B04"/>
    <w:rsid w:val="009A2CCA"/>
    <w:rsid w:val="009B09DC"/>
    <w:rsid w:val="009B1A71"/>
    <w:rsid w:val="009B1B1D"/>
    <w:rsid w:val="009B3EAB"/>
    <w:rsid w:val="009C1DFD"/>
    <w:rsid w:val="009C49ED"/>
    <w:rsid w:val="009C4CDF"/>
    <w:rsid w:val="009C5388"/>
    <w:rsid w:val="009D05E8"/>
    <w:rsid w:val="009D2280"/>
    <w:rsid w:val="009D2C92"/>
    <w:rsid w:val="009E735A"/>
    <w:rsid w:val="009F4A47"/>
    <w:rsid w:val="00A00FBC"/>
    <w:rsid w:val="00A05E0E"/>
    <w:rsid w:val="00A123BF"/>
    <w:rsid w:val="00A1705C"/>
    <w:rsid w:val="00A26B58"/>
    <w:rsid w:val="00A34BE2"/>
    <w:rsid w:val="00A37D6D"/>
    <w:rsid w:val="00A40026"/>
    <w:rsid w:val="00A40C40"/>
    <w:rsid w:val="00A54009"/>
    <w:rsid w:val="00A54C1E"/>
    <w:rsid w:val="00A61D8D"/>
    <w:rsid w:val="00A649EE"/>
    <w:rsid w:val="00A73A3F"/>
    <w:rsid w:val="00A75B3A"/>
    <w:rsid w:val="00A871DE"/>
    <w:rsid w:val="00A877BB"/>
    <w:rsid w:val="00AA3B31"/>
    <w:rsid w:val="00AA5D54"/>
    <w:rsid w:val="00AB2DE1"/>
    <w:rsid w:val="00AB44F4"/>
    <w:rsid w:val="00AC514C"/>
    <w:rsid w:val="00AC66F2"/>
    <w:rsid w:val="00AD5AA2"/>
    <w:rsid w:val="00AD73C3"/>
    <w:rsid w:val="00AE1CE0"/>
    <w:rsid w:val="00AE49CF"/>
    <w:rsid w:val="00AF275C"/>
    <w:rsid w:val="00AF5A6B"/>
    <w:rsid w:val="00AF7F4A"/>
    <w:rsid w:val="00B01324"/>
    <w:rsid w:val="00B16CF6"/>
    <w:rsid w:val="00B245D5"/>
    <w:rsid w:val="00B25A15"/>
    <w:rsid w:val="00B30CBE"/>
    <w:rsid w:val="00B310CD"/>
    <w:rsid w:val="00B37565"/>
    <w:rsid w:val="00B479D2"/>
    <w:rsid w:val="00B50912"/>
    <w:rsid w:val="00B54DAC"/>
    <w:rsid w:val="00B56131"/>
    <w:rsid w:val="00B67D36"/>
    <w:rsid w:val="00B74AEA"/>
    <w:rsid w:val="00B75CAF"/>
    <w:rsid w:val="00B9125F"/>
    <w:rsid w:val="00B92CEA"/>
    <w:rsid w:val="00B93C47"/>
    <w:rsid w:val="00BA0331"/>
    <w:rsid w:val="00BA12D1"/>
    <w:rsid w:val="00BA4ED4"/>
    <w:rsid w:val="00BB6A30"/>
    <w:rsid w:val="00BC39F9"/>
    <w:rsid w:val="00BD2157"/>
    <w:rsid w:val="00BD794E"/>
    <w:rsid w:val="00BE3A38"/>
    <w:rsid w:val="00BE3DF0"/>
    <w:rsid w:val="00BF3B28"/>
    <w:rsid w:val="00BF50E8"/>
    <w:rsid w:val="00C01A85"/>
    <w:rsid w:val="00C0203D"/>
    <w:rsid w:val="00C12AC5"/>
    <w:rsid w:val="00C25960"/>
    <w:rsid w:val="00C26E0D"/>
    <w:rsid w:val="00C32FF2"/>
    <w:rsid w:val="00C35190"/>
    <w:rsid w:val="00C60A8D"/>
    <w:rsid w:val="00C77321"/>
    <w:rsid w:val="00C9220A"/>
    <w:rsid w:val="00C97AC8"/>
    <w:rsid w:val="00CA1420"/>
    <w:rsid w:val="00CA303D"/>
    <w:rsid w:val="00CB09BB"/>
    <w:rsid w:val="00CB48B5"/>
    <w:rsid w:val="00CD13C5"/>
    <w:rsid w:val="00CD26D0"/>
    <w:rsid w:val="00CD45EF"/>
    <w:rsid w:val="00CE29AA"/>
    <w:rsid w:val="00CF080C"/>
    <w:rsid w:val="00CF6010"/>
    <w:rsid w:val="00D03267"/>
    <w:rsid w:val="00D03FDC"/>
    <w:rsid w:val="00D12D24"/>
    <w:rsid w:val="00D261C9"/>
    <w:rsid w:val="00D27666"/>
    <w:rsid w:val="00D31BD5"/>
    <w:rsid w:val="00D414A8"/>
    <w:rsid w:val="00D41E7A"/>
    <w:rsid w:val="00D477CF"/>
    <w:rsid w:val="00D50431"/>
    <w:rsid w:val="00D60BBB"/>
    <w:rsid w:val="00D82EC4"/>
    <w:rsid w:val="00D8358F"/>
    <w:rsid w:val="00D878D5"/>
    <w:rsid w:val="00D90CDB"/>
    <w:rsid w:val="00D94519"/>
    <w:rsid w:val="00DB3D1B"/>
    <w:rsid w:val="00DB710A"/>
    <w:rsid w:val="00DC2C84"/>
    <w:rsid w:val="00DD3B24"/>
    <w:rsid w:val="00DF6740"/>
    <w:rsid w:val="00E04B07"/>
    <w:rsid w:val="00E1036A"/>
    <w:rsid w:val="00E15855"/>
    <w:rsid w:val="00E205BA"/>
    <w:rsid w:val="00E208FF"/>
    <w:rsid w:val="00E26F91"/>
    <w:rsid w:val="00E274E1"/>
    <w:rsid w:val="00E322A2"/>
    <w:rsid w:val="00E326C5"/>
    <w:rsid w:val="00E3470A"/>
    <w:rsid w:val="00E3625B"/>
    <w:rsid w:val="00E40A2B"/>
    <w:rsid w:val="00E474AC"/>
    <w:rsid w:val="00E608A3"/>
    <w:rsid w:val="00E61ED9"/>
    <w:rsid w:val="00E702F0"/>
    <w:rsid w:val="00E71AE1"/>
    <w:rsid w:val="00E73225"/>
    <w:rsid w:val="00E81F39"/>
    <w:rsid w:val="00E8620A"/>
    <w:rsid w:val="00E86276"/>
    <w:rsid w:val="00E97C13"/>
    <w:rsid w:val="00EA7B85"/>
    <w:rsid w:val="00EA7ECD"/>
    <w:rsid w:val="00EB5ACF"/>
    <w:rsid w:val="00EC508B"/>
    <w:rsid w:val="00EC6F53"/>
    <w:rsid w:val="00ED6E24"/>
    <w:rsid w:val="00EE2247"/>
    <w:rsid w:val="00EE3B24"/>
    <w:rsid w:val="00EE6614"/>
    <w:rsid w:val="00EE74A7"/>
    <w:rsid w:val="00EF54EC"/>
    <w:rsid w:val="00EF57D2"/>
    <w:rsid w:val="00F0603B"/>
    <w:rsid w:val="00F1702B"/>
    <w:rsid w:val="00F23FE6"/>
    <w:rsid w:val="00F2558C"/>
    <w:rsid w:val="00F25D9B"/>
    <w:rsid w:val="00F31EF2"/>
    <w:rsid w:val="00F34BD2"/>
    <w:rsid w:val="00F362EB"/>
    <w:rsid w:val="00F40BCE"/>
    <w:rsid w:val="00F43B80"/>
    <w:rsid w:val="00F521C5"/>
    <w:rsid w:val="00F52407"/>
    <w:rsid w:val="00F538A8"/>
    <w:rsid w:val="00F61C50"/>
    <w:rsid w:val="00F76C30"/>
    <w:rsid w:val="00F85899"/>
    <w:rsid w:val="00F92543"/>
    <w:rsid w:val="00F92EBD"/>
    <w:rsid w:val="00F934ED"/>
    <w:rsid w:val="00F955C1"/>
    <w:rsid w:val="00F964DE"/>
    <w:rsid w:val="00FA20B9"/>
    <w:rsid w:val="00FB1A1F"/>
    <w:rsid w:val="00FB47DE"/>
    <w:rsid w:val="00FB70F1"/>
    <w:rsid w:val="00FC3EC5"/>
    <w:rsid w:val="00FD180E"/>
    <w:rsid w:val="00FD4C3E"/>
    <w:rsid w:val="00FE04F5"/>
    <w:rsid w:val="00FE3F07"/>
    <w:rsid w:val="00FE78C5"/>
    <w:rsid w:val="00FF6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F1"/>
    <w:pPr>
      <w:suppressAutoHyphens/>
      <w:spacing w:after="0" w:line="100" w:lineRule="atLeast"/>
    </w:pPr>
    <w:rPr>
      <w:rFonts w:ascii="Times New Roman" w:eastAsia="Arial Unicode MS" w:hAnsi="Times New Roman" w:cs="Times New Roman"/>
      <w:noProof/>
      <w:color w:val="000000"/>
      <w:kern w:val="1"/>
      <w:sz w:val="24"/>
      <w:szCs w:val="24"/>
      <w:lang w:eastAsia="ar-SA"/>
    </w:rPr>
  </w:style>
  <w:style w:type="paragraph" w:styleId="Heading1">
    <w:name w:val="heading 1"/>
    <w:basedOn w:val="Normal"/>
    <w:next w:val="BodyText"/>
    <w:link w:val="Heading1Char"/>
    <w:qFormat/>
    <w:rsid w:val="002A108B"/>
    <w:pPr>
      <w:keepNext/>
      <w:keepLines/>
      <w:spacing w:before="480"/>
      <w:outlineLvl w:val="0"/>
    </w:pPr>
    <w:rPr>
      <w:rFonts w:ascii="Cambria" w:hAnsi="Cambria" w:cs="font270"/>
      <w:b/>
      <w:bCs/>
      <w:color w:val="365F91"/>
      <w:sz w:val="28"/>
      <w:szCs w:val="28"/>
    </w:rPr>
  </w:style>
  <w:style w:type="paragraph" w:styleId="Heading2">
    <w:name w:val="heading 2"/>
    <w:basedOn w:val="Normal"/>
    <w:next w:val="BodyText"/>
    <w:link w:val="Heading2Char"/>
    <w:qFormat/>
    <w:rsid w:val="002A108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A108B"/>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2A108B"/>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A108B"/>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2A108B"/>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2A108B"/>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2A108B"/>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2A108B"/>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08B"/>
    <w:rPr>
      <w:rFonts w:ascii="Cambria" w:eastAsia="Arial Unicode MS" w:hAnsi="Cambria" w:cs="font270"/>
      <w:b/>
      <w:bCs/>
      <w:noProof/>
      <w:color w:val="365F91"/>
      <w:kern w:val="1"/>
      <w:sz w:val="28"/>
      <w:szCs w:val="28"/>
      <w:lang w:eastAsia="ar-SA"/>
    </w:rPr>
  </w:style>
  <w:style w:type="character" w:customStyle="1" w:styleId="Heading2Char">
    <w:name w:val="Heading 2 Char"/>
    <w:basedOn w:val="DefaultParagraphFont"/>
    <w:link w:val="Heading2"/>
    <w:rsid w:val="002A108B"/>
    <w:rPr>
      <w:rFonts w:ascii="Book Antiqua" w:eastAsia="Times New Roman" w:hAnsi="Book Antiqua" w:cs="Times New Roman"/>
      <w:b/>
      <w:bCs/>
      <w:noProof/>
      <w:color w:val="000000"/>
      <w:kern w:val="1"/>
      <w:sz w:val="28"/>
      <w:szCs w:val="24"/>
      <w:lang w:eastAsia="ar-SA"/>
    </w:rPr>
  </w:style>
  <w:style w:type="character" w:customStyle="1" w:styleId="Heading3Char">
    <w:name w:val="Heading 3 Char"/>
    <w:basedOn w:val="DefaultParagraphFont"/>
    <w:link w:val="Heading3"/>
    <w:rsid w:val="002A108B"/>
    <w:rPr>
      <w:rFonts w:ascii="Arial" w:eastAsia="Times New Roman" w:hAnsi="Arial" w:cs="Times New Roman"/>
      <w:b/>
      <w:bCs/>
      <w:noProof/>
      <w:color w:val="000000"/>
      <w:kern w:val="1"/>
      <w:sz w:val="26"/>
      <w:szCs w:val="26"/>
      <w:lang w:eastAsia="ar-SA"/>
    </w:rPr>
  </w:style>
  <w:style w:type="character" w:customStyle="1" w:styleId="Heading4Char">
    <w:name w:val="Heading 4 Char"/>
    <w:basedOn w:val="DefaultParagraphFont"/>
    <w:link w:val="Heading4"/>
    <w:rsid w:val="002A108B"/>
    <w:rPr>
      <w:rFonts w:ascii="Book Antiqua" w:eastAsia="Times New Roman" w:hAnsi="Book Antiqua" w:cs="Times New Roman"/>
      <w:b/>
      <w:bCs/>
      <w:noProof/>
      <w:color w:val="000000"/>
      <w:kern w:val="1"/>
      <w:sz w:val="28"/>
      <w:szCs w:val="24"/>
      <w:u w:val="single"/>
      <w:lang w:eastAsia="ar-SA"/>
    </w:rPr>
  </w:style>
  <w:style w:type="character" w:customStyle="1" w:styleId="Heading5Char">
    <w:name w:val="Heading 5 Char"/>
    <w:basedOn w:val="DefaultParagraphFont"/>
    <w:link w:val="Heading5"/>
    <w:rsid w:val="002A108B"/>
    <w:rPr>
      <w:rFonts w:ascii="Times New Roman" w:eastAsia="Times New Roman" w:hAnsi="Times New Roman" w:cs="Times New Roman"/>
      <w:b/>
      <w:bCs/>
      <w:i/>
      <w:iCs/>
      <w:noProof/>
      <w:color w:val="000000"/>
      <w:kern w:val="1"/>
      <w:sz w:val="26"/>
      <w:szCs w:val="26"/>
      <w:lang w:eastAsia="ar-SA"/>
    </w:rPr>
  </w:style>
  <w:style w:type="character" w:customStyle="1" w:styleId="Heading6Char">
    <w:name w:val="Heading 6 Char"/>
    <w:basedOn w:val="DefaultParagraphFont"/>
    <w:link w:val="Heading6"/>
    <w:rsid w:val="002A108B"/>
    <w:rPr>
      <w:rFonts w:ascii="Book Antiqua" w:eastAsia="Times New Roman" w:hAnsi="Book Antiqua" w:cs="Times New Roman"/>
      <w:noProof/>
      <w:color w:val="000000"/>
      <w:kern w:val="1"/>
      <w:sz w:val="28"/>
      <w:szCs w:val="24"/>
      <w:lang w:eastAsia="ar-SA"/>
    </w:rPr>
  </w:style>
  <w:style w:type="character" w:customStyle="1" w:styleId="Heading7Char">
    <w:name w:val="Heading 7 Char"/>
    <w:basedOn w:val="DefaultParagraphFont"/>
    <w:link w:val="Heading7"/>
    <w:rsid w:val="002A108B"/>
    <w:rPr>
      <w:rFonts w:ascii="Book Antiqua" w:eastAsia="Times New Roman" w:hAnsi="Book Antiqua" w:cs="Arial"/>
      <w:b/>
      <w:bCs/>
      <w:noProof/>
      <w:color w:val="000000"/>
      <w:kern w:val="1"/>
      <w:sz w:val="24"/>
      <w:szCs w:val="24"/>
      <w:lang w:eastAsia="ar-SA"/>
    </w:rPr>
  </w:style>
  <w:style w:type="character" w:customStyle="1" w:styleId="Heading8Char">
    <w:name w:val="Heading 8 Char"/>
    <w:basedOn w:val="DefaultParagraphFont"/>
    <w:link w:val="Heading8"/>
    <w:rsid w:val="002A108B"/>
    <w:rPr>
      <w:rFonts w:ascii="Times New Roman" w:eastAsia="Times New Roman" w:hAnsi="Times New Roman" w:cs="Times New Roman"/>
      <w:b/>
      <w:noProof/>
      <w:color w:val="000000"/>
      <w:kern w:val="1"/>
      <w:sz w:val="24"/>
      <w:szCs w:val="24"/>
      <w:lang w:eastAsia="ar-SA"/>
    </w:rPr>
  </w:style>
  <w:style w:type="character" w:customStyle="1" w:styleId="Heading9Char">
    <w:name w:val="Heading 9 Char"/>
    <w:basedOn w:val="DefaultParagraphFont"/>
    <w:link w:val="Heading9"/>
    <w:rsid w:val="002A108B"/>
    <w:rPr>
      <w:rFonts w:ascii="Arial" w:eastAsia="Times New Roman" w:hAnsi="Arial" w:cs="Arial"/>
      <w:noProof/>
      <w:color w:val="000000"/>
      <w:kern w:val="1"/>
      <w:sz w:val="24"/>
      <w:szCs w:val="24"/>
      <w:lang w:eastAsia="ar-SA"/>
    </w:rPr>
  </w:style>
  <w:style w:type="character" w:customStyle="1" w:styleId="WW8Num2z0">
    <w:name w:val="WW8Num2z0"/>
    <w:rsid w:val="002A108B"/>
    <w:rPr>
      <w:rFonts w:ascii="Symbol" w:hAnsi="Symbol" w:cs="Symbol"/>
    </w:rPr>
  </w:style>
  <w:style w:type="character" w:customStyle="1" w:styleId="WW8Num2z1">
    <w:name w:val="WW8Num2z1"/>
    <w:rsid w:val="002A108B"/>
    <w:rPr>
      <w:rFonts w:ascii="Courier New" w:hAnsi="Courier New" w:cs="Courier New"/>
    </w:rPr>
  </w:style>
  <w:style w:type="character" w:customStyle="1" w:styleId="WW8Num2z2">
    <w:name w:val="WW8Num2z2"/>
    <w:rsid w:val="002A108B"/>
    <w:rPr>
      <w:rFonts w:ascii="Wingdings" w:hAnsi="Wingdings" w:cs="Wingdings"/>
    </w:rPr>
  </w:style>
  <w:style w:type="character" w:customStyle="1" w:styleId="WW8Num3z0">
    <w:name w:val="WW8Num3z0"/>
    <w:rsid w:val="002A108B"/>
    <w:rPr>
      <w:b/>
    </w:rPr>
  </w:style>
  <w:style w:type="character" w:customStyle="1" w:styleId="WW8Num3z1">
    <w:name w:val="WW8Num3z1"/>
    <w:rsid w:val="002A108B"/>
    <w:rPr>
      <w:b/>
      <w:i w:val="0"/>
      <w:sz w:val="24"/>
      <w:szCs w:val="24"/>
    </w:rPr>
  </w:style>
  <w:style w:type="character" w:customStyle="1" w:styleId="WW8Num4z0">
    <w:name w:val="WW8Num4z0"/>
    <w:rsid w:val="002A108B"/>
    <w:rPr>
      <w:rFonts w:cs="Arial"/>
      <w:i w:val="0"/>
      <w:sz w:val="24"/>
    </w:rPr>
  </w:style>
  <w:style w:type="character" w:customStyle="1" w:styleId="WW8Num5z0">
    <w:name w:val="WW8Num5z0"/>
    <w:rsid w:val="002A108B"/>
    <w:rPr>
      <w:rFonts w:cs="Arial"/>
      <w:b w:val="0"/>
      <w:i w:val="0"/>
      <w:sz w:val="24"/>
    </w:rPr>
  </w:style>
  <w:style w:type="character" w:customStyle="1" w:styleId="WW8Num6z0">
    <w:name w:val="WW8Num6z0"/>
    <w:rsid w:val="002A108B"/>
    <w:rPr>
      <w:rFonts w:ascii="Symbol" w:hAnsi="Symbol" w:cs="Symbol"/>
    </w:rPr>
  </w:style>
  <w:style w:type="character" w:customStyle="1" w:styleId="WW8Num6z1">
    <w:name w:val="WW8Num6z1"/>
    <w:rsid w:val="002A108B"/>
    <w:rPr>
      <w:rFonts w:ascii="Courier New" w:hAnsi="Courier New" w:cs="Courier New"/>
    </w:rPr>
  </w:style>
  <w:style w:type="character" w:customStyle="1" w:styleId="WW8Num6z2">
    <w:name w:val="WW8Num6z2"/>
    <w:rsid w:val="002A108B"/>
    <w:rPr>
      <w:rFonts w:ascii="Wingdings" w:hAnsi="Wingdings" w:cs="Wingdings"/>
    </w:rPr>
  </w:style>
  <w:style w:type="character" w:customStyle="1" w:styleId="WW8Num7z0">
    <w:name w:val="WW8Num7z0"/>
    <w:rsid w:val="002A108B"/>
    <w:rPr>
      <w:b w:val="0"/>
      <w:i w:val="0"/>
      <w:color w:val="00000A"/>
    </w:rPr>
  </w:style>
  <w:style w:type="character" w:customStyle="1" w:styleId="WW8Num7z1">
    <w:name w:val="WW8Num7z1"/>
    <w:rsid w:val="002A108B"/>
    <w:rPr>
      <w:rFonts w:ascii="Courier New" w:hAnsi="Courier New" w:cs="Courier New"/>
    </w:rPr>
  </w:style>
  <w:style w:type="character" w:customStyle="1" w:styleId="WW8Num7z2">
    <w:name w:val="WW8Num7z2"/>
    <w:rsid w:val="002A108B"/>
    <w:rPr>
      <w:rFonts w:ascii="Wingdings" w:hAnsi="Wingdings" w:cs="Wingdings"/>
    </w:rPr>
  </w:style>
  <w:style w:type="character" w:customStyle="1" w:styleId="WW8Num8z0">
    <w:name w:val="WW8Num8z0"/>
    <w:rsid w:val="002A108B"/>
    <w:rPr>
      <w:rFonts w:ascii="Symbol" w:hAnsi="Symbol" w:cs="Symbol"/>
    </w:rPr>
  </w:style>
  <w:style w:type="character" w:customStyle="1" w:styleId="WW8Num9z0">
    <w:name w:val="WW8Num9z0"/>
    <w:rsid w:val="002A108B"/>
    <w:rPr>
      <w:i w:val="0"/>
    </w:rPr>
  </w:style>
  <w:style w:type="character" w:customStyle="1" w:styleId="WW8Num9z1">
    <w:name w:val="WW8Num9z1"/>
    <w:rsid w:val="002A108B"/>
    <w:rPr>
      <w:rFonts w:ascii="Courier New" w:hAnsi="Courier New" w:cs="Courier New"/>
    </w:rPr>
  </w:style>
  <w:style w:type="character" w:customStyle="1" w:styleId="WW8Num9z2">
    <w:name w:val="WW8Num9z2"/>
    <w:rsid w:val="002A108B"/>
    <w:rPr>
      <w:rFonts w:ascii="Wingdings" w:hAnsi="Wingdings" w:cs="Wingdings"/>
    </w:rPr>
  </w:style>
  <w:style w:type="character" w:customStyle="1" w:styleId="WW8Num8z1">
    <w:name w:val="WW8Num8z1"/>
    <w:rsid w:val="002A108B"/>
    <w:rPr>
      <w:rFonts w:ascii="Courier New" w:hAnsi="Courier New" w:cs="Courier New"/>
    </w:rPr>
  </w:style>
  <w:style w:type="character" w:customStyle="1" w:styleId="WW8Num8z2">
    <w:name w:val="WW8Num8z2"/>
    <w:rsid w:val="002A108B"/>
    <w:rPr>
      <w:rFonts w:ascii="Wingdings" w:hAnsi="Wingdings" w:cs="Wingdings"/>
    </w:rPr>
  </w:style>
  <w:style w:type="character" w:customStyle="1" w:styleId="WW8Num10z0">
    <w:name w:val="WW8Num10z0"/>
    <w:rsid w:val="002A108B"/>
    <w:rPr>
      <w:rFonts w:ascii="Symbol" w:hAnsi="Symbol" w:cs="Symbol"/>
    </w:rPr>
  </w:style>
  <w:style w:type="character" w:customStyle="1" w:styleId="WW8Num10z1">
    <w:name w:val="WW8Num10z1"/>
    <w:rsid w:val="002A108B"/>
    <w:rPr>
      <w:rFonts w:ascii="Courier New" w:hAnsi="Courier New" w:cs="Courier New"/>
    </w:rPr>
  </w:style>
  <w:style w:type="character" w:customStyle="1" w:styleId="WW8Num10z2">
    <w:name w:val="WW8Num10z2"/>
    <w:rsid w:val="002A108B"/>
    <w:rPr>
      <w:rFonts w:ascii="Wingdings" w:hAnsi="Wingdings" w:cs="Wingdings"/>
    </w:rPr>
  </w:style>
  <w:style w:type="character" w:customStyle="1" w:styleId="WW8Num12z0">
    <w:name w:val="WW8Num12z0"/>
    <w:rsid w:val="002A108B"/>
    <w:rPr>
      <w:b/>
    </w:rPr>
  </w:style>
  <w:style w:type="character" w:customStyle="1" w:styleId="WW8Num12z1">
    <w:name w:val="WW8Num12z1"/>
    <w:rsid w:val="002A108B"/>
    <w:rPr>
      <w:b/>
      <w:i w:val="0"/>
      <w:sz w:val="24"/>
      <w:szCs w:val="24"/>
    </w:rPr>
  </w:style>
  <w:style w:type="character" w:customStyle="1" w:styleId="WW8Num13z0">
    <w:name w:val="WW8Num13z0"/>
    <w:rsid w:val="002A108B"/>
    <w:rPr>
      <w:b w:val="0"/>
    </w:rPr>
  </w:style>
  <w:style w:type="character" w:customStyle="1" w:styleId="WW8Num15z0">
    <w:name w:val="WW8Num15z0"/>
    <w:rsid w:val="002A108B"/>
    <w:rPr>
      <w:rFonts w:ascii="Wingdings" w:hAnsi="Wingdings" w:cs="Wingdings"/>
    </w:rPr>
  </w:style>
  <w:style w:type="character" w:customStyle="1" w:styleId="WW8Num15z1">
    <w:name w:val="WW8Num15z1"/>
    <w:rsid w:val="002A108B"/>
    <w:rPr>
      <w:rFonts w:ascii="Courier New" w:hAnsi="Courier New" w:cs="Courier New"/>
    </w:rPr>
  </w:style>
  <w:style w:type="character" w:customStyle="1" w:styleId="WW8Num15z3">
    <w:name w:val="WW8Num15z3"/>
    <w:rsid w:val="002A108B"/>
    <w:rPr>
      <w:rFonts w:ascii="Symbol" w:hAnsi="Symbol" w:cs="Symbol"/>
    </w:rPr>
  </w:style>
  <w:style w:type="character" w:customStyle="1" w:styleId="WW-DefaultParagraphFont">
    <w:name w:val="WW-Default Paragraph Font"/>
    <w:rsid w:val="002A108B"/>
  </w:style>
  <w:style w:type="character" w:customStyle="1" w:styleId="ListParagraphChar">
    <w:name w:val="List Paragraph Char"/>
    <w:aliases w:val="Liste 1 Char,List Paragraph1 Char"/>
    <w:uiPriority w:val="34"/>
    <w:qFormat/>
    <w:rsid w:val="002A108B"/>
  </w:style>
  <w:style w:type="character" w:customStyle="1" w:styleId="CommentReference1">
    <w:name w:val="Comment Reference1"/>
    <w:rsid w:val="002A108B"/>
    <w:rPr>
      <w:sz w:val="16"/>
      <w:szCs w:val="16"/>
    </w:rPr>
  </w:style>
  <w:style w:type="character" w:customStyle="1" w:styleId="CommentTextChar">
    <w:name w:val="Comment Text Char"/>
    <w:rsid w:val="002A108B"/>
    <w:rPr>
      <w:sz w:val="20"/>
      <w:szCs w:val="20"/>
    </w:rPr>
  </w:style>
  <w:style w:type="character" w:customStyle="1" w:styleId="CommentSubjectChar">
    <w:name w:val="Comment Subject Char"/>
    <w:rsid w:val="002A108B"/>
    <w:rPr>
      <w:b/>
      <w:bCs/>
      <w:sz w:val="20"/>
      <w:szCs w:val="20"/>
    </w:rPr>
  </w:style>
  <w:style w:type="character" w:customStyle="1" w:styleId="BalloonTextChar">
    <w:name w:val="Balloon Text Char"/>
    <w:rsid w:val="002A108B"/>
    <w:rPr>
      <w:rFonts w:ascii="Tahoma" w:hAnsi="Tahoma" w:cs="Tahoma"/>
      <w:sz w:val="16"/>
      <w:szCs w:val="16"/>
    </w:rPr>
  </w:style>
  <w:style w:type="character" w:customStyle="1" w:styleId="BodyText2Char">
    <w:name w:val="Body Text 2 Char"/>
    <w:rsid w:val="002A108B"/>
    <w:rPr>
      <w:sz w:val="24"/>
      <w:szCs w:val="24"/>
    </w:rPr>
  </w:style>
  <w:style w:type="character" w:customStyle="1" w:styleId="BodyText2Char1">
    <w:name w:val="Body Text 2 Char1"/>
    <w:basedOn w:val="WW-DefaultParagraphFont"/>
    <w:rsid w:val="002A108B"/>
  </w:style>
  <w:style w:type="character" w:customStyle="1" w:styleId="BodyText3Char">
    <w:name w:val="Body Text 3 Char"/>
    <w:rsid w:val="002A108B"/>
    <w:rPr>
      <w:rFonts w:ascii="Times New Roman" w:eastAsia="Times New Roman" w:hAnsi="Times New Roman" w:cs="Times New Roman"/>
      <w:sz w:val="16"/>
      <w:szCs w:val="16"/>
    </w:rPr>
  </w:style>
  <w:style w:type="character" w:customStyle="1" w:styleId="NoSpacingChar">
    <w:name w:val="No Spacing Char"/>
    <w:rsid w:val="002A108B"/>
    <w:rPr>
      <w:rFonts w:cs="font270"/>
      <w:lang w:val="en-US"/>
    </w:rPr>
  </w:style>
  <w:style w:type="character" w:customStyle="1" w:styleId="HeaderChar">
    <w:name w:val="Header Char"/>
    <w:basedOn w:val="WW-DefaultParagraphFont"/>
    <w:uiPriority w:val="99"/>
    <w:rsid w:val="002A108B"/>
  </w:style>
  <w:style w:type="character" w:customStyle="1" w:styleId="FooterChar">
    <w:name w:val="Footer Char"/>
    <w:basedOn w:val="WW-DefaultParagraphFont"/>
    <w:uiPriority w:val="99"/>
    <w:rsid w:val="002A108B"/>
  </w:style>
  <w:style w:type="character" w:customStyle="1" w:styleId="ListLabel1">
    <w:name w:val="ListLabel 1"/>
    <w:rsid w:val="002A108B"/>
    <w:rPr>
      <w:rFonts w:cs="Courier New"/>
    </w:rPr>
  </w:style>
  <w:style w:type="character" w:customStyle="1" w:styleId="ListLabel2">
    <w:name w:val="ListLabel 2"/>
    <w:rsid w:val="002A108B"/>
    <w:rPr>
      <w:b/>
      <w:i w:val="0"/>
      <w:sz w:val="24"/>
      <w:szCs w:val="24"/>
    </w:rPr>
  </w:style>
  <w:style w:type="character" w:customStyle="1" w:styleId="ListLabel3">
    <w:name w:val="ListLabel 3"/>
    <w:rsid w:val="002A108B"/>
    <w:rPr>
      <w:rFonts w:cs="Arial"/>
      <w:i w:val="0"/>
      <w:sz w:val="24"/>
    </w:rPr>
  </w:style>
  <w:style w:type="character" w:customStyle="1" w:styleId="ListLabel4">
    <w:name w:val="ListLabel 4"/>
    <w:rsid w:val="002A108B"/>
    <w:rPr>
      <w:rFonts w:cs="Arial"/>
      <w:b w:val="0"/>
      <w:i w:val="0"/>
      <w:sz w:val="24"/>
    </w:rPr>
  </w:style>
  <w:style w:type="character" w:customStyle="1" w:styleId="ListLabel5">
    <w:name w:val="ListLabel 5"/>
    <w:rsid w:val="002A108B"/>
    <w:rPr>
      <w:rFonts w:cs="Calibri"/>
    </w:rPr>
  </w:style>
  <w:style w:type="character" w:customStyle="1" w:styleId="ListLabel6">
    <w:name w:val="ListLabel 6"/>
    <w:rsid w:val="002A108B"/>
    <w:rPr>
      <w:b w:val="0"/>
      <w:i w:val="0"/>
      <w:color w:val="00000A"/>
    </w:rPr>
  </w:style>
  <w:style w:type="character" w:customStyle="1" w:styleId="ListLabel7">
    <w:name w:val="ListLabel 7"/>
    <w:rsid w:val="002A108B"/>
    <w:rPr>
      <w:rFonts w:eastAsia="TimesNewRomanPSMT" w:cs="Times New Roman"/>
    </w:rPr>
  </w:style>
  <w:style w:type="character" w:customStyle="1" w:styleId="ListLabel8">
    <w:name w:val="ListLabel 8"/>
    <w:rsid w:val="002A108B"/>
    <w:rPr>
      <w:i w:val="0"/>
    </w:rPr>
  </w:style>
  <w:style w:type="character" w:customStyle="1" w:styleId="NumberingSymbols">
    <w:name w:val="Numbering Symbols"/>
    <w:rsid w:val="002A108B"/>
  </w:style>
  <w:style w:type="paragraph" w:customStyle="1" w:styleId="Heading">
    <w:name w:val="Heading"/>
    <w:basedOn w:val="Normal"/>
    <w:next w:val="BodyText"/>
    <w:rsid w:val="002A108B"/>
    <w:pPr>
      <w:keepNext/>
      <w:spacing w:before="240" w:after="120"/>
    </w:pPr>
    <w:rPr>
      <w:rFonts w:ascii="Arial" w:hAnsi="Arial" w:cs="Mangal"/>
      <w:sz w:val="28"/>
      <w:szCs w:val="28"/>
    </w:rPr>
  </w:style>
  <w:style w:type="paragraph" w:styleId="BodyText">
    <w:name w:val="Body Text"/>
    <w:basedOn w:val="Normal"/>
    <w:link w:val="BodyTextChar"/>
    <w:rsid w:val="002A108B"/>
    <w:pPr>
      <w:spacing w:after="120"/>
    </w:pPr>
  </w:style>
  <w:style w:type="character" w:customStyle="1" w:styleId="BodyTextChar">
    <w:name w:val="Body Text Char"/>
    <w:basedOn w:val="DefaultParagraphFont"/>
    <w:link w:val="BodyText"/>
    <w:rsid w:val="002A108B"/>
    <w:rPr>
      <w:rFonts w:ascii="Times New Roman" w:eastAsia="Arial Unicode MS" w:hAnsi="Times New Roman" w:cs="Times New Roman"/>
      <w:noProof/>
      <w:color w:val="000000"/>
      <w:kern w:val="1"/>
      <w:sz w:val="24"/>
      <w:szCs w:val="24"/>
      <w:lang w:eastAsia="ar-SA"/>
    </w:rPr>
  </w:style>
  <w:style w:type="paragraph" w:styleId="List">
    <w:name w:val="List"/>
    <w:basedOn w:val="BodyText"/>
    <w:rsid w:val="002A108B"/>
    <w:rPr>
      <w:rFonts w:cs="Mangal"/>
    </w:rPr>
  </w:style>
  <w:style w:type="paragraph" w:styleId="Caption">
    <w:name w:val="caption"/>
    <w:basedOn w:val="Normal"/>
    <w:qFormat/>
    <w:rsid w:val="002A108B"/>
    <w:pPr>
      <w:suppressLineNumbers/>
      <w:spacing w:before="120" w:after="120"/>
    </w:pPr>
    <w:rPr>
      <w:rFonts w:cs="Mangal"/>
      <w:i/>
      <w:iCs/>
    </w:rPr>
  </w:style>
  <w:style w:type="paragraph" w:customStyle="1" w:styleId="Index">
    <w:name w:val="Index"/>
    <w:basedOn w:val="Normal"/>
    <w:rsid w:val="002A108B"/>
    <w:pPr>
      <w:suppressLineNumbers/>
    </w:pPr>
    <w:rPr>
      <w:rFonts w:cs="Mangal"/>
    </w:rPr>
  </w:style>
  <w:style w:type="paragraph" w:styleId="ListParagraph">
    <w:name w:val="List Paragraph"/>
    <w:aliases w:val="Liste 1,List Paragraph1"/>
    <w:basedOn w:val="Normal"/>
    <w:uiPriority w:val="34"/>
    <w:qFormat/>
    <w:rsid w:val="002A108B"/>
    <w:pPr>
      <w:ind w:left="720"/>
    </w:pPr>
  </w:style>
  <w:style w:type="paragraph" w:customStyle="1" w:styleId="CommentText1">
    <w:name w:val="Comment Text1"/>
    <w:basedOn w:val="Normal"/>
    <w:rsid w:val="002A108B"/>
    <w:rPr>
      <w:sz w:val="20"/>
      <w:szCs w:val="20"/>
    </w:rPr>
  </w:style>
  <w:style w:type="paragraph" w:customStyle="1" w:styleId="CommentSubject1">
    <w:name w:val="Comment Subject1"/>
    <w:basedOn w:val="CommentText1"/>
    <w:rsid w:val="002A108B"/>
    <w:rPr>
      <w:b/>
      <w:bCs/>
    </w:rPr>
  </w:style>
  <w:style w:type="paragraph" w:styleId="BalloonText">
    <w:name w:val="Balloon Text"/>
    <w:basedOn w:val="Normal"/>
    <w:link w:val="BalloonTextChar1"/>
    <w:rsid w:val="002A108B"/>
    <w:rPr>
      <w:rFonts w:ascii="Tahoma" w:hAnsi="Tahoma" w:cs="Tahoma"/>
      <w:sz w:val="16"/>
      <w:szCs w:val="16"/>
    </w:rPr>
  </w:style>
  <w:style w:type="character" w:customStyle="1" w:styleId="BalloonTextChar1">
    <w:name w:val="Balloon Text Char1"/>
    <w:basedOn w:val="DefaultParagraphFont"/>
    <w:link w:val="BalloonText"/>
    <w:rsid w:val="002A108B"/>
    <w:rPr>
      <w:rFonts w:ascii="Tahoma" w:eastAsia="Arial Unicode MS" w:hAnsi="Tahoma" w:cs="Tahoma"/>
      <w:noProof/>
      <w:color w:val="000000"/>
      <w:kern w:val="1"/>
      <w:sz w:val="16"/>
      <w:szCs w:val="16"/>
      <w:lang w:eastAsia="ar-SA"/>
    </w:rPr>
  </w:style>
  <w:style w:type="paragraph" w:customStyle="1" w:styleId="ContentsHeading">
    <w:name w:val="Contents Heading"/>
    <w:basedOn w:val="Heading1"/>
    <w:rsid w:val="002A108B"/>
    <w:pPr>
      <w:suppressLineNumbers/>
    </w:pPr>
    <w:rPr>
      <w:sz w:val="32"/>
      <w:szCs w:val="32"/>
    </w:rPr>
  </w:style>
  <w:style w:type="paragraph" w:styleId="BodyText2">
    <w:name w:val="Body Text 2"/>
    <w:basedOn w:val="Normal"/>
    <w:link w:val="BodyText2Char2"/>
    <w:rsid w:val="002A108B"/>
    <w:pPr>
      <w:spacing w:after="120" w:line="480" w:lineRule="auto"/>
    </w:pPr>
  </w:style>
  <w:style w:type="character" w:customStyle="1" w:styleId="BodyText2Char2">
    <w:name w:val="Body Text 2 Char2"/>
    <w:basedOn w:val="DefaultParagraphFont"/>
    <w:link w:val="BodyText2"/>
    <w:rsid w:val="002A108B"/>
    <w:rPr>
      <w:rFonts w:ascii="Times New Roman" w:eastAsia="Arial Unicode MS" w:hAnsi="Times New Roman" w:cs="Times New Roman"/>
      <w:noProof/>
      <w:color w:val="000000"/>
      <w:kern w:val="1"/>
      <w:sz w:val="24"/>
      <w:szCs w:val="24"/>
      <w:lang w:eastAsia="ar-SA"/>
    </w:rPr>
  </w:style>
  <w:style w:type="paragraph" w:styleId="BodyText3">
    <w:name w:val="Body Text 3"/>
    <w:basedOn w:val="Normal"/>
    <w:link w:val="BodyText3Char1"/>
    <w:rsid w:val="002A108B"/>
    <w:pPr>
      <w:spacing w:after="120"/>
    </w:pPr>
    <w:rPr>
      <w:rFonts w:eastAsia="Times New Roman"/>
      <w:sz w:val="16"/>
      <w:szCs w:val="16"/>
    </w:rPr>
  </w:style>
  <w:style w:type="character" w:customStyle="1" w:styleId="BodyText3Char1">
    <w:name w:val="Body Text 3 Char1"/>
    <w:basedOn w:val="DefaultParagraphFont"/>
    <w:link w:val="BodyText3"/>
    <w:rsid w:val="002A108B"/>
    <w:rPr>
      <w:rFonts w:ascii="Times New Roman" w:eastAsia="Times New Roman" w:hAnsi="Times New Roman" w:cs="Times New Roman"/>
      <w:noProof/>
      <w:color w:val="000000"/>
      <w:kern w:val="1"/>
      <w:sz w:val="16"/>
      <w:szCs w:val="16"/>
      <w:lang w:eastAsia="ar-SA"/>
    </w:rPr>
  </w:style>
  <w:style w:type="paragraph" w:styleId="NoSpacing">
    <w:name w:val="No Spacing"/>
    <w:uiPriority w:val="99"/>
    <w:qFormat/>
    <w:rsid w:val="002A108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2A108B"/>
    <w:pPr>
      <w:suppressLineNumbers/>
      <w:tabs>
        <w:tab w:val="center" w:pos="4513"/>
        <w:tab w:val="right" w:pos="9026"/>
      </w:tabs>
    </w:pPr>
  </w:style>
  <w:style w:type="character" w:customStyle="1" w:styleId="HeaderChar1">
    <w:name w:val="Header Char1"/>
    <w:basedOn w:val="DefaultParagraphFont"/>
    <w:link w:val="Header"/>
    <w:rsid w:val="002A108B"/>
    <w:rPr>
      <w:rFonts w:ascii="Times New Roman" w:eastAsia="Arial Unicode MS" w:hAnsi="Times New Roman" w:cs="Times New Roman"/>
      <w:noProof/>
      <w:color w:val="000000"/>
      <w:kern w:val="1"/>
      <w:sz w:val="24"/>
      <w:szCs w:val="24"/>
      <w:lang w:eastAsia="ar-SA"/>
    </w:rPr>
  </w:style>
  <w:style w:type="paragraph" w:styleId="Footer">
    <w:name w:val="footer"/>
    <w:basedOn w:val="Normal"/>
    <w:link w:val="FooterChar1"/>
    <w:uiPriority w:val="99"/>
    <w:rsid w:val="002A108B"/>
    <w:pPr>
      <w:suppressLineNumbers/>
      <w:tabs>
        <w:tab w:val="center" w:pos="4513"/>
        <w:tab w:val="right" w:pos="9026"/>
      </w:tabs>
    </w:pPr>
  </w:style>
  <w:style w:type="character" w:customStyle="1" w:styleId="FooterChar1">
    <w:name w:val="Footer Char1"/>
    <w:basedOn w:val="DefaultParagraphFont"/>
    <w:link w:val="Footer"/>
    <w:uiPriority w:val="99"/>
    <w:rsid w:val="002A108B"/>
    <w:rPr>
      <w:rFonts w:ascii="Times New Roman" w:eastAsia="Arial Unicode MS" w:hAnsi="Times New Roman" w:cs="Times New Roman"/>
      <w:noProof/>
      <w:color w:val="000000"/>
      <w:kern w:val="1"/>
      <w:sz w:val="24"/>
      <w:szCs w:val="24"/>
      <w:lang w:eastAsia="ar-SA"/>
    </w:rPr>
  </w:style>
  <w:style w:type="paragraph" w:customStyle="1" w:styleId="TableContents">
    <w:name w:val="Table Contents"/>
    <w:basedOn w:val="Normal"/>
    <w:rsid w:val="002A108B"/>
    <w:pPr>
      <w:suppressLineNumbers/>
    </w:pPr>
  </w:style>
  <w:style w:type="paragraph" w:customStyle="1" w:styleId="TableHeading">
    <w:name w:val="Table Heading"/>
    <w:basedOn w:val="TableContents"/>
    <w:rsid w:val="002A108B"/>
    <w:pPr>
      <w:jc w:val="center"/>
    </w:pPr>
    <w:rPr>
      <w:b/>
      <w:bCs/>
    </w:rPr>
  </w:style>
  <w:style w:type="paragraph" w:customStyle="1" w:styleId="PythagoreanTheorem">
    <w:name w:val="Pythagorean Theorem"/>
    <w:rsid w:val="002A108B"/>
    <w:pPr>
      <w:suppressAutoHyphens/>
    </w:pPr>
    <w:rPr>
      <w:rFonts w:ascii="Calibri" w:eastAsia="MS Mincho" w:hAnsi="Calibri" w:cs="Arial"/>
      <w:lang w:eastAsia="ar-SA"/>
    </w:rPr>
  </w:style>
  <w:style w:type="table" w:styleId="TableGrid">
    <w:name w:val="Table Grid"/>
    <w:basedOn w:val="TableNormal"/>
    <w:uiPriority w:val="59"/>
    <w:rsid w:val="002A10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2A108B"/>
    <w:pPr>
      <w:spacing w:line="240" w:lineRule="auto"/>
    </w:pPr>
    <w:rPr>
      <w:sz w:val="20"/>
      <w:szCs w:val="20"/>
    </w:rPr>
  </w:style>
  <w:style w:type="character" w:customStyle="1" w:styleId="CommentTextChar1">
    <w:name w:val="Comment Text Char1"/>
    <w:basedOn w:val="DefaultParagraphFont"/>
    <w:link w:val="CommentText"/>
    <w:rsid w:val="002A108B"/>
    <w:rPr>
      <w:rFonts w:ascii="Times New Roman" w:eastAsia="Arial Unicode MS" w:hAnsi="Times New Roman" w:cs="Times New Roman"/>
      <w:noProof/>
      <w:color w:val="000000"/>
      <w:kern w:val="1"/>
      <w:sz w:val="20"/>
      <w:szCs w:val="20"/>
      <w:lang w:eastAsia="ar-SA"/>
    </w:rPr>
  </w:style>
  <w:style w:type="paragraph" w:styleId="FootnoteText">
    <w:name w:val="footnote text"/>
    <w:basedOn w:val="Normal"/>
    <w:link w:val="FootnoteTextChar"/>
    <w:uiPriority w:val="99"/>
    <w:semiHidden/>
    <w:unhideWhenUsed/>
    <w:rsid w:val="002A108B"/>
    <w:pPr>
      <w:spacing w:line="240" w:lineRule="auto"/>
    </w:pPr>
    <w:rPr>
      <w:sz w:val="20"/>
      <w:szCs w:val="20"/>
    </w:rPr>
  </w:style>
  <w:style w:type="character" w:customStyle="1" w:styleId="FootnoteTextChar">
    <w:name w:val="Footnote Text Char"/>
    <w:basedOn w:val="DefaultParagraphFont"/>
    <w:link w:val="FootnoteText"/>
    <w:uiPriority w:val="99"/>
    <w:semiHidden/>
    <w:rsid w:val="002A108B"/>
    <w:rPr>
      <w:rFonts w:ascii="Times New Roman" w:eastAsia="Arial Unicode MS" w:hAnsi="Times New Roman" w:cs="Times New Roman"/>
      <w:noProof/>
      <w:color w:val="000000"/>
      <w:kern w:val="1"/>
      <w:sz w:val="20"/>
      <w:szCs w:val="20"/>
      <w:lang w:eastAsia="ar-SA"/>
    </w:rPr>
  </w:style>
  <w:style w:type="character" w:styleId="FootnoteReference">
    <w:name w:val="footnote reference"/>
    <w:uiPriority w:val="99"/>
    <w:semiHidden/>
    <w:unhideWhenUsed/>
    <w:rsid w:val="002A108B"/>
    <w:rPr>
      <w:vertAlign w:val="superscript"/>
    </w:rPr>
  </w:style>
  <w:style w:type="character" w:styleId="CommentReference">
    <w:name w:val="annotation reference"/>
    <w:semiHidden/>
    <w:unhideWhenUsed/>
    <w:rsid w:val="002A108B"/>
    <w:rPr>
      <w:sz w:val="16"/>
      <w:szCs w:val="16"/>
    </w:rPr>
  </w:style>
  <w:style w:type="paragraph" w:customStyle="1" w:styleId="Default">
    <w:name w:val="Default"/>
    <w:rsid w:val="002A10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2A108B"/>
    <w:pPr>
      <w:suppressAutoHyphens w:val="0"/>
      <w:spacing w:line="240" w:lineRule="auto"/>
      <w:jc w:val="center"/>
    </w:pPr>
    <w:rPr>
      <w:rFonts w:eastAsia="Times New Roman"/>
      <w:b/>
      <w:bCs/>
      <w:color w:val="auto"/>
      <w:kern w:val="0"/>
      <w:lang w:val="sl-SI" w:eastAsia="en-US"/>
    </w:rPr>
  </w:style>
  <w:style w:type="character" w:customStyle="1" w:styleId="TitleChar">
    <w:name w:val="Title Char"/>
    <w:basedOn w:val="DefaultParagraphFont"/>
    <w:link w:val="Title"/>
    <w:rsid w:val="002A108B"/>
    <w:rPr>
      <w:rFonts w:ascii="Times New Roman" w:eastAsia="Times New Roman" w:hAnsi="Times New Roman" w:cs="Times New Roman"/>
      <w:b/>
      <w:bCs/>
      <w:noProof/>
      <w:sz w:val="24"/>
      <w:szCs w:val="24"/>
      <w:lang w:val="sl-SI"/>
    </w:rPr>
  </w:style>
  <w:style w:type="paragraph" w:styleId="EndnoteText">
    <w:name w:val="endnote text"/>
    <w:basedOn w:val="Normal"/>
    <w:link w:val="EndnoteTextChar"/>
    <w:uiPriority w:val="99"/>
    <w:semiHidden/>
    <w:unhideWhenUsed/>
    <w:rsid w:val="002A108B"/>
    <w:rPr>
      <w:sz w:val="20"/>
      <w:szCs w:val="20"/>
    </w:rPr>
  </w:style>
  <w:style w:type="character" w:customStyle="1" w:styleId="EndnoteTextChar">
    <w:name w:val="Endnote Text Char"/>
    <w:basedOn w:val="DefaultParagraphFont"/>
    <w:link w:val="EndnoteText"/>
    <w:uiPriority w:val="99"/>
    <w:semiHidden/>
    <w:rsid w:val="002A108B"/>
    <w:rPr>
      <w:rFonts w:ascii="Times New Roman" w:eastAsia="Arial Unicode MS" w:hAnsi="Times New Roman" w:cs="Times New Roman"/>
      <w:noProof/>
      <w:color w:val="000000"/>
      <w:kern w:val="1"/>
      <w:sz w:val="20"/>
      <w:szCs w:val="20"/>
      <w:lang w:eastAsia="ar-SA"/>
    </w:rPr>
  </w:style>
  <w:style w:type="character" w:styleId="EndnoteReference">
    <w:name w:val="endnote reference"/>
    <w:uiPriority w:val="99"/>
    <w:semiHidden/>
    <w:unhideWhenUsed/>
    <w:rsid w:val="002A108B"/>
    <w:rPr>
      <w:vertAlign w:val="superscript"/>
    </w:rPr>
  </w:style>
  <w:style w:type="character" w:styleId="Hyperlink">
    <w:name w:val="Hyperlink"/>
    <w:uiPriority w:val="99"/>
    <w:unhideWhenUsed/>
    <w:rsid w:val="002A108B"/>
    <w:rPr>
      <w:color w:val="0000FF"/>
      <w:u w:val="single"/>
    </w:rPr>
  </w:style>
  <w:style w:type="paragraph" w:customStyle="1" w:styleId="CM7">
    <w:name w:val="CM7"/>
    <w:basedOn w:val="Default"/>
    <w:next w:val="Default"/>
    <w:uiPriority w:val="99"/>
    <w:rsid w:val="002A108B"/>
    <w:pPr>
      <w:widowControl w:val="0"/>
      <w:suppressAutoHyphens/>
      <w:autoSpaceDN/>
      <w:adjustRightInd/>
      <w:spacing w:line="340" w:lineRule="atLeast"/>
    </w:pPr>
    <w:rPr>
      <w:rFonts w:ascii="Tahoma" w:hAnsi="Tahoma" w:cs="Tahoma"/>
      <w:color w:val="auto"/>
      <w:lang w:eastAsia="zh-CN"/>
    </w:rPr>
  </w:style>
  <w:style w:type="paragraph" w:customStyle="1" w:styleId="WW-Default">
    <w:name w:val="WW-Default"/>
    <w:rsid w:val="002A108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avkaspecifikacije">
    <w:name w:val="Stavka specifikacije"/>
    <w:basedOn w:val="ListParagraph"/>
    <w:rsid w:val="002A108B"/>
    <w:pPr>
      <w:tabs>
        <w:tab w:val="num" w:pos="0"/>
        <w:tab w:val="left" w:pos="360"/>
        <w:tab w:val="left" w:pos="851"/>
        <w:tab w:val="right" w:pos="8789"/>
      </w:tabs>
      <w:suppressAutoHyphens w:val="0"/>
      <w:spacing w:line="240" w:lineRule="auto"/>
      <w:contextualSpacing/>
    </w:pPr>
    <w:rPr>
      <w:rFonts w:eastAsia="MS Mincho"/>
      <w:noProof w:val="0"/>
      <w:color w:val="auto"/>
      <w:kern w:val="2"/>
      <w:sz w:val="22"/>
      <w:szCs w:val="22"/>
      <w:lang w:eastAsia="zh-CN" w:bidi="en-US"/>
    </w:rPr>
  </w:style>
  <w:style w:type="paragraph" w:customStyle="1" w:styleId="opstiusloviNABRAJANJE">
    <w:name w:val="opsti_uslovi__NABRAJANJE"/>
    <w:basedOn w:val="Normal"/>
    <w:rsid w:val="002A108B"/>
    <w:pPr>
      <w:tabs>
        <w:tab w:val="num" w:pos="810"/>
      </w:tabs>
      <w:suppressAutoHyphens w:val="0"/>
      <w:spacing w:after="120" w:line="240" w:lineRule="auto"/>
      <w:ind w:left="426" w:hanging="426"/>
    </w:pPr>
    <w:rPr>
      <w:rFonts w:eastAsia="Times New Roman"/>
      <w:noProof w:val="0"/>
      <w:spacing w:val="-2"/>
      <w:kern w:val="2"/>
      <w:sz w:val="22"/>
      <w:szCs w:val="22"/>
      <w:lang w:val="sr-Latn-CS" w:eastAsia="zh-CN"/>
    </w:rPr>
  </w:style>
  <w:style w:type="character" w:styleId="FollowedHyperlink">
    <w:name w:val="FollowedHyperlink"/>
    <w:basedOn w:val="DefaultParagraphFont"/>
    <w:uiPriority w:val="99"/>
    <w:semiHidden/>
    <w:unhideWhenUsed/>
    <w:rsid w:val="002A108B"/>
    <w:rPr>
      <w:color w:val="800080" w:themeColor="followedHyperlink"/>
      <w:u w:val="single"/>
    </w:rPr>
  </w:style>
  <w:style w:type="table" w:customStyle="1" w:styleId="TableGrid0">
    <w:name w:val="TableGrid"/>
    <w:rsid w:val="0000086C"/>
    <w:pPr>
      <w:spacing w:after="0" w:line="240" w:lineRule="auto"/>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00086C"/>
    <w:pPr>
      <w:spacing w:after="19" w:line="244" w:lineRule="auto"/>
    </w:pPr>
    <w:rPr>
      <w:rFonts w:ascii="Cambria" w:eastAsia="Cambria" w:hAnsi="Cambria" w:cs="Cambria"/>
      <w:color w:val="000000"/>
      <w:sz w:val="18"/>
    </w:rPr>
  </w:style>
  <w:style w:type="character" w:customStyle="1" w:styleId="footnotedescriptionChar">
    <w:name w:val="footnote description Char"/>
    <w:link w:val="footnotedescription"/>
    <w:rsid w:val="0000086C"/>
    <w:rPr>
      <w:rFonts w:ascii="Cambria" w:eastAsia="Cambria" w:hAnsi="Cambria" w:cs="Cambria"/>
      <w:color w:val="000000"/>
      <w:sz w:val="18"/>
    </w:rPr>
  </w:style>
  <w:style w:type="character" w:customStyle="1" w:styleId="footnotemark">
    <w:name w:val="footnote mark"/>
    <w:hidden/>
    <w:rsid w:val="0000086C"/>
    <w:rPr>
      <w:rFonts w:ascii="Cambria" w:eastAsia="Cambria" w:hAnsi="Cambria" w:cs="Cambria"/>
      <w:color w:val="000000"/>
      <w:sz w:val="18"/>
      <w:vertAlign w:val="superscript"/>
    </w:rPr>
  </w:style>
  <w:style w:type="paragraph" w:customStyle="1" w:styleId="Pasussalistom1">
    <w:name w:val="Pasus sa listom1"/>
    <w:basedOn w:val="Normal"/>
    <w:qFormat/>
    <w:rsid w:val="00D12D24"/>
    <w:pPr>
      <w:suppressAutoHyphens w:val="0"/>
      <w:spacing w:after="200" w:line="276" w:lineRule="auto"/>
      <w:ind w:left="720"/>
      <w:contextualSpacing/>
    </w:pPr>
    <w:rPr>
      <w:rFonts w:ascii="Calibri" w:eastAsia="Times New Roman" w:hAnsi="Calibri"/>
      <w:noProof w:val="0"/>
      <w:color w:val="auto"/>
      <w:kern w:val="0"/>
      <w:sz w:val="22"/>
      <w:szCs w:val="22"/>
      <w:lang w:eastAsia="en-US"/>
    </w:rPr>
  </w:style>
  <w:style w:type="paragraph" w:customStyle="1" w:styleId="Bezrazmaka1">
    <w:name w:val="Bez razmaka1"/>
    <w:qFormat/>
    <w:rsid w:val="00D41E7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3069812">
      <w:bodyDiv w:val="1"/>
      <w:marLeft w:val="0"/>
      <w:marRight w:val="0"/>
      <w:marTop w:val="0"/>
      <w:marBottom w:val="0"/>
      <w:divBdr>
        <w:top w:val="none" w:sz="0" w:space="0" w:color="auto"/>
        <w:left w:val="none" w:sz="0" w:space="0" w:color="auto"/>
        <w:bottom w:val="none" w:sz="0" w:space="0" w:color="auto"/>
        <w:right w:val="none" w:sz="0" w:space="0" w:color="auto"/>
      </w:divBdr>
    </w:div>
    <w:div w:id="125200108">
      <w:bodyDiv w:val="1"/>
      <w:marLeft w:val="0"/>
      <w:marRight w:val="0"/>
      <w:marTop w:val="0"/>
      <w:marBottom w:val="0"/>
      <w:divBdr>
        <w:top w:val="none" w:sz="0" w:space="0" w:color="auto"/>
        <w:left w:val="none" w:sz="0" w:space="0" w:color="auto"/>
        <w:bottom w:val="none" w:sz="0" w:space="0" w:color="auto"/>
        <w:right w:val="none" w:sz="0" w:space="0" w:color="auto"/>
      </w:divBdr>
    </w:div>
    <w:div w:id="568227829">
      <w:bodyDiv w:val="1"/>
      <w:marLeft w:val="0"/>
      <w:marRight w:val="0"/>
      <w:marTop w:val="0"/>
      <w:marBottom w:val="0"/>
      <w:divBdr>
        <w:top w:val="none" w:sz="0" w:space="0" w:color="auto"/>
        <w:left w:val="none" w:sz="0" w:space="0" w:color="auto"/>
        <w:bottom w:val="none" w:sz="0" w:space="0" w:color="auto"/>
        <w:right w:val="none" w:sz="0" w:space="0" w:color="auto"/>
      </w:divBdr>
    </w:div>
    <w:div w:id="746725315">
      <w:bodyDiv w:val="1"/>
      <w:marLeft w:val="0"/>
      <w:marRight w:val="0"/>
      <w:marTop w:val="0"/>
      <w:marBottom w:val="0"/>
      <w:divBdr>
        <w:top w:val="none" w:sz="0" w:space="0" w:color="auto"/>
        <w:left w:val="none" w:sz="0" w:space="0" w:color="auto"/>
        <w:bottom w:val="none" w:sz="0" w:space="0" w:color="auto"/>
        <w:right w:val="none" w:sz="0" w:space="0" w:color="auto"/>
      </w:divBdr>
    </w:div>
    <w:div w:id="859973566">
      <w:bodyDiv w:val="1"/>
      <w:marLeft w:val="0"/>
      <w:marRight w:val="0"/>
      <w:marTop w:val="0"/>
      <w:marBottom w:val="0"/>
      <w:divBdr>
        <w:top w:val="none" w:sz="0" w:space="0" w:color="auto"/>
        <w:left w:val="none" w:sz="0" w:space="0" w:color="auto"/>
        <w:bottom w:val="none" w:sz="0" w:space="0" w:color="auto"/>
        <w:right w:val="none" w:sz="0" w:space="0" w:color="auto"/>
      </w:divBdr>
    </w:div>
    <w:div w:id="876115835">
      <w:bodyDiv w:val="1"/>
      <w:marLeft w:val="0"/>
      <w:marRight w:val="0"/>
      <w:marTop w:val="0"/>
      <w:marBottom w:val="0"/>
      <w:divBdr>
        <w:top w:val="none" w:sz="0" w:space="0" w:color="auto"/>
        <w:left w:val="none" w:sz="0" w:space="0" w:color="auto"/>
        <w:bottom w:val="none" w:sz="0" w:space="0" w:color="auto"/>
        <w:right w:val="none" w:sz="0" w:space="0" w:color="auto"/>
      </w:divBdr>
    </w:div>
    <w:div w:id="1175847375">
      <w:bodyDiv w:val="1"/>
      <w:marLeft w:val="0"/>
      <w:marRight w:val="0"/>
      <w:marTop w:val="0"/>
      <w:marBottom w:val="0"/>
      <w:divBdr>
        <w:top w:val="none" w:sz="0" w:space="0" w:color="auto"/>
        <w:left w:val="none" w:sz="0" w:space="0" w:color="auto"/>
        <w:bottom w:val="none" w:sz="0" w:space="0" w:color="auto"/>
        <w:right w:val="none" w:sz="0" w:space="0" w:color="auto"/>
      </w:divBdr>
    </w:div>
    <w:div w:id="1226181433">
      <w:bodyDiv w:val="1"/>
      <w:marLeft w:val="0"/>
      <w:marRight w:val="0"/>
      <w:marTop w:val="0"/>
      <w:marBottom w:val="0"/>
      <w:divBdr>
        <w:top w:val="none" w:sz="0" w:space="0" w:color="auto"/>
        <w:left w:val="none" w:sz="0" w:space="0" w:color="auto"/>
        <w:bottom w:val="none" w:sz="0" w:space="0" w:color="auto"/>
        <w:right w:val="none" w:sz="0" w:space="0" w:color="auto"/>
      </w:divBdr>
    </w:div>
    <w:div w:id="1288048208">
      <w:bodyDiv w:val="1"/>
      <w:marLeft w:val="0"/>
      <w:marRight w:val="0"/>
      <w:marTop w:val="0"/>
      <w:marBottom w:val="0"/>
      <w:divBdr>
        <w:top w:val="none" w:sz="0" w:space="0" w:color="auto"/>
        <w:left w:val="none" w:sz="0" w:space="0" w:color="auto"/>
        <w:bottom w:val="none" w:sz="0" w:space="0" w:color="auto"/>
        <w:right w:val="none" w:sz="0" w:space="0" w:color="auto"/>
      </w:divBdr>
    </w:div>
    <w:div w:id="1745640225">
      <w:bodyDiv w:val="1"/>
      <w:marLeft w:val="0"/>
      <w:marRight w:val="0"/>
      <w:marTop w:val="0"/>
      <w:marBottom w:val="0"/>
      <w:divBdr>
        <w:top w:val="none" w:sz="0" w:space="0" w:color="auto"/>
        <w:left w:val="none" w:sz="0" w:space="0" w:color="auto"/>
        <w:bottom w:val="none" w:sz="0" w:space="0" w:color="auto"/>
        <w:right w:val="none" w:sz="0" w:space="0" w:color="auto"/>
      </w:divBdr>
    </w:div>
    <w:div w:id="17627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a.bojic@vps.ns.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gana.bojic@vps.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2B67F-8CC8-417C-A3EF-92F7CB36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36</Pages>
  <Words>10311</Words>
  <Characters>58776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PU Zvezdara</cp:lastModifiedBy>
  <cp:revision>11</cp:revision>
  <cp:lastPrinted>2016-09-20T06:01:00Z</cp:lastPrinted>
  <dcterms:created xsi:type="dcterms:W3CDTF">2019-10-03T10:42:00Z</dcterms:created>
  <dcterms:modified xsi:type="dcterms:W3CDTF">2019-10-03T13:34:00Z</dcterms:modified>
</cp:coreProperties>
</file>