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7" w:rsidRPr="007B0187" w:rsidRDefault="00363AA7" w:rsidP="007B0187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sr-Latn-BA"/>
        </w:rPr>
      </w:pPr>
      <w:r w:rsidRPr="007B0187">
        <w:rPr>
          <w:rFonts w:ascii="Times New Roman" w:hAnsi="Times New Roman" w:cs="Times New Roman"/>
          <w:b/>
          <w:noProof/>
          <w:sz w:val="26"/>
          <w:szCs w:val="26"/>
          <w:lang w:val="sr-Latn-BA"/>
        </w:rPr>
        <w:t>Studija slučaja</w:t>
      </w:r>
      <w:r w:rsidR="007B0187" w:rsidRPr="007B0187">
        <w:rPr>
          <w:rFonts w:ascii="Times New Roman" w:hAnsi="Times New Roman" w:cs="Times New Roman"/>
          <w:b/>
          <w:noProof/>
          <w:sz w:val="26"/>
          <w:szCs w:val="26"/>
          <w:lang w:val="sr-Latn-BA"/>
        </w:rPr>
        <w:t>: Analiza konkurentske pozicije Srbije u odnosu na region i EU prema Indeksu globalne konkurentnosti</w:t>
      </w:r>
    </w:p>
    <w:p w:rsidR="00363AA7" w:rsidRDefault="00363AA7" w:rsidP="004D7B61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lang w:val="sr-Latn-BA"/>
        </w:rPr>
      </w:pPr>
      <w:r w:rsidRPr="004D7B61">
        <w:rPr>
          <w:rFonts w:ascii="Times New Roman" w:eastAsia="Times New Roman" w:hAnsi="Times New Roman" w:cs="Times New Roman"/>
          <w:b/>
          <w:i/>
          <w:noProof/>
          <w:lang w:val="sr-Latn-BA"/>
        </w:rPr>
        <w:t>Vrednost IGK za Republiku Srbiju i emergentne ekonomije</w:t>
      </w:r>
      <w:r w:rsidRPr="004D7B61">
        <w:rPr>
          <w:rFonts w:ascii="Times New Roman" w:hAnsi="Times New Roman" w:cs="Times New Roman"/>
          <w:i/>
          <w:noProof/>
          <w:lang w:val="sr-Latn-BA"/>
        </w:rPr>
        <w:t xml:space="preserve"> </w:t>
      </w:r>
      <w:r w:rsidRPr="004D7B61">
        <w:rPr>
          <w:rFonts w:ascii="Times New Roman" w:eastAsia="Times New Roman" w:hAnsi="Times New Roman" w:cs="Times New Roman"/>
          <w:b/>
          <w:i/>
          <w:noProof/>
          <w:lang w:val="sr-Latn-BA"/>
        </w:rPr>
        <w:t>Evrope</w:t>
      </w:r>
    </w:p>
    <w:p w:rsidR="00DE4973" w:rsidRPr="004D7B61" w:rsidRDefault="00DE4973" w:rsidP="004D7B61">
      <w:pPr>
        <w:spacing w:after="0"/>
        <w:jc w:val="center"/>
        <w:rPr>
          <w:rFonts w:ascii="Times New Roman" w:hAnsi="Times New Roman" w:cs="Times New Roman"/>
          <w:b/>
          <w:i/>
          <w:noProof/>
          <w:lang w:val="sr-Latn-BA"/>
        </w:rPr>
      </w:pPr>
    </w:p>
    <w:p w:rsidR="00651D44" w:rsidRPr="00363AA7" w:rsidRDefault="00363AA7">
      <w:pPr>
        <w:rPr>
          <w:rFonts w:ascii="Times New Roman" w:hAnsi="Times New Roman" w:cs="Times New Roman"/>
          <w:noProof/>
          <w:lang w:val="sr-Latn-BA"/>
        </w:rPr>
      </w:pPr>
      <w:r w:rsidRPr="00363AA7">
        <w:rPr>
          <w:rFonts w:ascii="Times New Roman" w:hAnsi="Times New Roman" w:cs="Times New Roman"/>
          <w:noProof/>
        </w:rPr>
        <w:drawing>
          <wp:inline distT="0" distB="0" distL="0" distR="0">
            <wp:extent cx="6828933" cy="47041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95" cy="47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A7" w:rsidRDefault="00363AA7" w:rsidP="004D7B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lang w:val="sr-Latn-BA"/>
        </w:rPr>
      </w:pPr>
      <w:r w:rsidRPr="00363AA7">
        <w:rPr>
          <w:rFonts w:ascii="Times New Roman" w:eastAsia="Calibri" w:hAnsi="Times New Roman" w:cs="Times New Roman"/>
          <w:b/>
          <w:i/>
          <w:noProof/>
          <w:lang w:val="sr-Latn-BA"/>
        </w:rPr>
        <w:t>Rang Srbije i zemalja regiona prema “Izveštaju o globalnoj konkurentnosti”</w:t>
      </w:r>
    </w:p>
    <w:p w:rsidR="00DE4973" w:rsidRPr="00363AA7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sr-Latn-BA"/>
        </w:rPr>
      </w:pPr>
    </w:p>
    <w:tbl>
      <w:tblPr>
        <w:tblW w:w="7008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63"/>
        <w:gridCol w:w="630"/>
        <w:gridCol w:w="863"/>
        <w:gridCol w:w="823"/>
        <w:gridCol w:w="903"/>
        <w:gridCol w:w="843"/>
        <w:gridCol w:w="916"/>
        <w:gridCol w:w="983"/>
        <w:gridCol w:w="857"/>
        <w:gridCol w:w="943"/>
      </w:tblGrid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God.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Alban.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BIH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Bugar.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Hrvat.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Mađar.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BJRM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C.Gora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Rumun.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  <w:t>Srbija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Sloven.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2008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108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107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61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89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65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85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42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2009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109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58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84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93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37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2010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102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71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79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49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67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45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2011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79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95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57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2012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89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95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56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2013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95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87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57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63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73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67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  <w:t>101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62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2014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97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n.a.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54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63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67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59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70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2015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93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111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54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63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70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53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59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2016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107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69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82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90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56</w:t>
            </w:r>
          </w:p>
        </w:tc>
      </w:tr>
      <w:tr w:rsidR="00363AA7" w:rsidRPr="00DE4973" w:rsidTr="004D7B61">
        <w:trPr>
          <w:jc w:val="center"/>
        </w:trPr>
        <w:tc>
          <w:tcPr>
            <w:tcW w:w="536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2017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492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103</w:t>
            </w:r>
          </w:p>
        </w:tc>
        <w:tc>
          <w:tcPr>
            <w:tcW w:w="64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49</w:t>
            </w:r>
          </w:p>
        </w:tc>
        <w:tc>
          <w:tcPr>
            <w:tcW w:w="62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67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n.a.</w:t>
            </w:r>
          </w:p>
        </w:tc>
        <w:tc>
          <w:tcPr>
            <w:tcW w:w="68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728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643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701" w:type="dxa"/>
            <w:shd w:val="clear" w:color="auto" w:fill="auto"/>
          </w:tcPr>
          <w:p w:rsidR="00363AA7" w:rsidRPr="00DE4973" w:rsidRDefault="00363AA7" w:rsidP="00363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DE4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/>
              </w:rPr>
              <w:t>48</w:t>
            </w:r>
          </w:p>
        </w:tc>
      </w:tr>
    </w:tbl>
    <w:p w:rsidR="00363AA7" w:rsidRDefault="004D7B61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  <w:r w:rsidRPr="004D7B61"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  <w:t>Izvor: WEF</w:t>
      </w:r>
      <w:r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  <w:t>,The Global Competitiveness Report</w:t>
      </w: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DE4973" w:rsidRPr="004D7B61" w:rsidRDefault="00DE4973" w:rsidP="004D7B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val="sr-Latn-BA"/>
        </w:rPr>
      </w:pPr>
    </w:p>
    <w:p w:rsidR="00363AA7" w:rsidRDefault="00363AA7" w:rsidP="004D7B6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/>
          <w:noProof/>
          <w:lang w:val="sr-Latn-BA"/>
        </w:rPr>
      </w:pPr>
      <w:r w:rsidRPr="004D7B61">
        <w:rPr>
          <w:rFonts w:ascii="Times New Roman" w:eastAsia="Times New Roman" w:hAnsi="Times New Roman" w:cs="Times New Roman"/>
          <w:b/>
          <w:i/>
          <w:noProof/>
          <w:lang w:val="sr-Latn-BA"/>
        </w:rPr>
        <w:t>Vrednost IGK po stubovima konkurentnosti za Srbiju (2015-2017)</w:t>
      </w:r>
    </w:p>
    <w:p w:rsidR="00DE4973" w:rsidRPr="004D7B61" w:rsidRDefault="00DE4973" w:rsidP="004D7B6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/>
          <w:noProof/>
          <w:lang w:val="sr-Latn-B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870"/>
        <w:gridCol w:w="1080"/>
        <w:gridCol w:w="1080"/>
        <w:gridCol w:w="1043"/>
      </w:tblGrid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b/>
                <w:noProof/>
                <w:sz w:val="24"/>
                <w:szCs w:val="24"/>
                <w:lang w:val="sr-Latn-BA"/>
              </w:rPr>
              <w:t>R.B.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b/>
                <w:noProof/>
                <w:sz w:val="24"/>
                <w:szCs w:val="24"/>
                <w:lang w:val="sr-Latn-BA"/>
              </w:rPr>
              <w:t>Stub konkurentnosti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b/>
                <w:noProof/>
                <w:sz w:val="24"/>
                <w:szCs w:val="24"/>
                <w:lang w:val="sr-Latn-BA"/>
              </w:rPr>
              <w:t>2015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b/>
                <w:noProof/>
                <w:sz w:val="24"/>
                <w:szCs w:val="24"/>
                <w:lang w:val="sr-Latn-BA"/>
              </w:rPr>
              <w:t>2016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val="sr-Latn-BA"/>
              </w:rPr>
            </w:pPr>
            <w:r w:rsidRPr="00DE4973">
              <w:rPr>
                <w:b/>
                <w:noProof/>
                <w:sz w:val="24"/>
                <w:szCs w:val="24"/>
                <w:lang w:val="sr-Latn-BA"/>
              </w:rPr>
              <w:t>2017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Institucije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3,2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3,3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3,4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Infrastruktura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3,9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3,9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4,1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Makroekonomsko okruženje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3,6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4,1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4,6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Zdravstvo i osnovno obrazovanje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5,9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6,0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6,0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Visoko obrazovanje i obuka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4,3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4,4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4,6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Efikasnost tržišta dobara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3,7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3,8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4,0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Efikasnost tržišta rada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3,7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3,8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4,0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Razvijenost finansijskog tržišta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3,2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3,4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3,6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Tehnološka osposobljenost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4,5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4,1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4,3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 xml:space="preserve">Veličina tržišta 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3,7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3,6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3,7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Sofisticiranost poslovanja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3,1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3,2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3,5</w:t>
            </w:r>
          </w:p>
        </w:tc>
      </w:tr>
      <w:tr w:rsidR="00363AA7" w:rsidRPr="00DE4973" w:rsidTr="00363AA7">
        <w:trPr>
          <w:jc w:val="center"/>
        </w:trPr>
        <w:tc>
          <w:tcPr>
            <w:tcW w:w="738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3870" w:type="dxa"/>
          </w:tcPr>
          <w:p w:rsidR="00363AA7" w:rsidRPr="00DE4973" w:rsidRDefault="00363AA7" w:rsidP="00363AA7">
            <w:pPr>
              <w:spacing w:line="256" w:lineRule="auto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Inovacije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2,9</w:t>
            </w:r>
          </w:p>
        </w:tc>
        <w:tc>
          <w:tcPr>
            <w:tcW w:w="1080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3,0</w:t>
            </w:r>
          </w:p>
        </w:tc>
        <w:tc>
          <w:tcPr>
            <w:tcW w:w="1043" w:type="dxa"/>
          </w:tcPr>
          <w:p w:rsidR="00363AA7" w:rsidRPr="00DE4973" w:rsidRDefault="00363AA7" w:rsidP="00363AA7">
            <w:pPr>
              <w:spacing w:line="256" w:lineRule="auto"/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DE4973">
              <w:rPr>
                <w:noProof/>
                <w:sz w:val="24"/>
                <w:szCs w:val="24"/>
                <w:lang w:val="sr-Latn-BA"/>
              </w:rPr>
              <w:t>3,1</w:t>
            </w:r>
          </w:p>
        </w:tc>
      </w:tr>
    </w:tbl>
    <w:p w:rsidR="00363AA7" w:rsidRDefault="00363AA7" w:rsidP="00363AA7">
      <w:pPr>
        <w:spacing w:line="256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sr-Latn-BA"/>
        </w:rPr>
      </w:pPr>
      <w:r w:rsidRPr="00363AA7">
        <w:rPr>
          <w:rFonts w:ascii="Times New Roman" w:eastAsia="Times New Roman" w:hAnsi="Times New Roman" w:cs="Times New Roman"/>
          <w:noProof/>
          <w:sz w:val="18"/>
          <w:szCs w:val="18"/>
          <w:lang w:val="sr-Latn-BA"/>
        </w:rPr>
        <w:t>Izvor: WEF</w:t>
      </w:r>
      <w:r w:rsidR="004D7B61">
        <w:rPr>
          <w:rFonts w:ascii="Times New Roman" w:eastAsia="Times New Roman" w:hAnsi="Times New Roman" w:cs="Times New Roman"/>
          <w:noProof/>
          <w:sz w:val="18"/>
          <w:szCs w:val="18"/>
          <w:lang w:val="sr-Latn-BA"/>
        </w:rPr>
        <w:t>,</w:t>
      </w:r>
      <w:r w:rsidRPr="00363AA7">
        <w:rPr>
          <w:rFonts w:ascii="Times New Roman" w:eastAsia="Times New Roman" w:hAnsi="Times New Roman" w:cs="Times New Roman"/>
          <w:noProof/>
          <w:sz w:val="18"/>
          <w:szCs w:val="18"/>
          <w:lang w:val="sr-Latn-BA"/>
        </w:rPr>
        <w:t xml:space="preserve"> </w:t>
      </w:r>
      <w:r w:rsidR="004D7B61" w:rsidRPr="004D7B61">
        <w:rPr>
          <w:rFonts w:ascii="Times New Roman" w:eastAsia="Times New Roman" w:hAnsi="Times New Roman" w:cs="Times New Roman"/>
          <w:noProof/>
          <w:sz w:val="18"/>
          <w:szCs w:val="18"/>
          <w:lang w:val="sr-Latn-BA"/>
        </w:rPr>
        <w:t xml:space="preserve">The Global Competitiveness Report </w:t>
      </w:r>
    </w:p>
    <w:p w:rsidR="004D7B61" w:rsidRDefault="004D7B61" w:rsidP="004D7B6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sr-Latn-BA"/>
        </w:rPr>
      </w:pPr>
      <w:r w:rsidRPr="004D7B61">
        <w:rPr>
          <w:rFonts w:ascii="Times New Roman" w:eastAsia="Times New Roman" w:hAnsi="Times New Roman" w:cs="Times New Roman"/>
          <w:b/>
          <w:noProof/>
          <w:sz w:val="20"/>
          <w:szCs w:val="20"/>
          <w:lang w:val="sr-Latn-BA"/>
        </w:rPr>
        <w:t>Rrejting prema IGK za svaku zemlju regiona, uz poređenje sa EU, EU-15 (15 zemalja članica pre proširenja iz 2004), EU-11 (11 zemalja Centralne Evrope, zemlje Baltičke regije i zemlje Jugoistočne Evrope koje su se pridružile 2004. i kasnije), i  Prosekom regiona WB (Srbija, Bosna i Hercegovina, Makedonija, Crna Gora i Albanija,</w:t>
      </w:r>
      <w:r w:rsidRPr="004D7B61">
        <w:rPr>
          <w:b/>
          <w:sz w:val="20"/>
          <w:szCs w:val="20"/>
        </w:rPr>
        <w:t xml:space="preserve"> </w:t>
      </w:r>
      <w:r w:rsidRPr="004D7B61">
        <w:rPr>
          <w:rFonts w:ascii="Times New Roman" w:eastAsia="Times New Roman" w:hAnsi="Times New Roman" w:cs="Times New Roman"/>
          <w:b/>
          <w:noProof/>
          <w:sz w:val="20"/>
          <w:szCs w:val="20"/>
          <w:lang w:val="sr-Latn-BA"/>
        </w:rPr>
        <w:t>bez Hrvatske).</w:t>
      </w:r>
    </w:p>
    <w:p w:rsidR="00DE4973" w:rsidRPr="004D7B61" w:rsidRDefault="00DE4973" w:rsidP="004D7B6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sr-Latn-BA"/>
        </w:rPr>
      </w:pPr>
    </w:p>
    <w:p w:rsidR="004D7B61" w:rsidRPr="00363AA7" w:rsidRDefault="004D7B61" w:rsidP="00363AA7">
      <w:pPr>
        <w:spacing w:line="256" w:lineRule="auto"/>
        <w:jc w:val="center"/>
        <w:rPr>
          <w:rFonts w:ascii="Times New Roman" w:hAnsi="Times New Roman" w:cs="Times New Roman"/>
          <w:noProof/>
          <w:lang w:val="sr-Latn-BA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833738" cy="3620601"/>
            <wp:effectExtent l="19050" t="0" r="49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5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738" cy="36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7B61" w:rsidRPr="00363AA7" w:rsidSect="00DE4973">
      <w:pgSz w:w="12240" w:h="15840"/>
      <w:pgMar w:top="900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63AA7"/>
    <w:rsid w:val="00363AA7"/>
    <w:rsid w:val="004D7B61"/>
    <w:rsid w:val="007524AF"/>
    <w:rsid w:val="007B0187"/>
    <w:rsid w:val="00C4539D"/>
    <w:rsid w:val="00DE4973"/>
    <w:rsid w:val="00E0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A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A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Windows User</cp:lastModifiedBy>
  <cp:revision>4</cp:revision>
  <cp:lastPrinted>2019-03-05T20:27:00Z</cp:lastPrinted>
  <dcterms:created xsi:type="dcterms:W3CDTF">2019-03-04T14:29:00Z</dcterms:created>
  <dcterms:modified xsi:type="dcterms:W3CDTF">2019-03-05T20:29:00Z</dcterms:modified>
</cp:coreProperties>
</file>