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893"/>
        <w:gridCol w:w="936"/>
        <w:gridCol w:w="1569"/>
        <w:gridCol w:w="1449"/>
        <w:gridCol w:w="160"/>
        <w:gridCol w:w="1823"/>
        <w:gridCol w:w="1180"/>
      </w:tblGrid>
      <w:tr w:rsidR="0019398C" w:rsidRPr="002D43DE" w:rsidTr="004343A8">
        <w:trPr>
          <w:trHeight w:val="235"/>
        </w:trPr>
        <w:tc>
          <w:tcPr>
            <w:tcW w:w="9288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ВИСОКА ПОСЛОВНА ШКОЛА СТРУКОВНИХ СТУДИЈА НОВИ САД</w:t>
            </w:r>
          </w:p>
        </w:tc>
      </w:tr>
      <w:tr w:rsidR="00033B98" w:rsidRPr="002D43DE" w:rsidTr="00070BE0">
        <w:trPr>
          <w:trHeight w:val="235"/>
        </w:trPr>
        <w:tc>
          <w:tcPr>
            <w:tcW w:w="2171" w:type="dxa"/>
            <w:gridSpan w:val="2"/>
          </w:tcPr>
          <w:p w:rsidR="00033B98" w:rsidRPr="002D43DE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17" w:type="dxa"/>
            <w:gridSpan w:val="6"/>
          </w:tcPr>
          <w:p w:rsidR="00033B98" w:rsidRDefault="00070BE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2019/20 </w:t>
            </w:r>
          </w:p>
          <w:p w:rsidR="00070BE0" w:rsidRPr="002D43DE" w:rsidRDefault="00070BE0" w:rsidP="00E775E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Летњи семестрар</w:t>
            </w:r>
          </w:p>
        </w:tc>
      </w:tr>
      <w:tr w:rsidR="00070BE0" w:rsidRPr="002D43DE" w:rsidTr="00070BE0">
        <w:trPr>
          <w:trHeight w:val="235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3C7AD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Предузетништво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17" w:type="dxa"/>
            <w:gridSpan w:val="6"/>
          </w:tcPr>
          <w:p w:rsidR="00070BE0" w:rsidRPr="002D43DE" w:rsidRDefault="00ED04EA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Предузетнички менаџ</w:t>
            </w:r>
            <w:r w:rsidR="00070BE0">
              <w:rPr>
                <w:b/>
                <w:bCs/>
                <w:sz w:val="24"/>
                <w:szCs w:val="24"/>
                <w:lang w:val="sr-Cyrl-CS"/>
              </w:rPr>
              <w:t>мент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Ђурић Кузмановић Татјана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Aсистент</w:t>
            </w:r>
          </w:p>
        </w:tc>
        <w:tc>
          <w:tcPr>
            <w:tcW w:w="7117" w:type="dxa"/>
            <w:gridSpan w:val="6"/>
          </w:tcPr>
          <w:p w:rsidR="00070BE0" w:rsidRPr="002D43DE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Обрадовић Јелена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891414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91414">
              <w:rPr>
                <w:bCs/>
                <w:sz w:val="24"/>
                <w:szCs w:val="24"/>
                <w:lang w:val="sr-Cyrl-CS"/>
              </w:rPr>
              <w:t>обавезни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891414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891414">
              <w:rPr>
                <w:bCs/>
                <w:sz w:val="24"/>
                <w:szCs w:val="24"/>
                <w:lang w:val="sr-Cyrl-CS"/>
              </w:rPr>
              <w:t>2+2 (6)</w:t>
            </w:r>
          </w:p>
        </w:tc>
      </w:tr>
      <w:tr w:rsidR="00070BE0" w:rsidRPr="002D43DE" w:rsidTr="00070BE0">
        <w:trPr>
          <w:trHeight w:val="232"/>
        </w:trPr>
        <w:tc>
          <w:tcPr>
            <w:tcW w:w="2171" w:type="dxa"/>
            <w:gridSpan w:val="2"/>
          </w:tcPr>
          <w:p w:rsidR="00070BE0" w:rsidRPr="00891414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7117" w:type="dxa"/>
            <w:gridSpan w:val="6"/>
          </w:tcPr>
          <w:p w:rsidR="00070BE0" w:rsidRPr="00891414" w:rsidRDefault="00070BE0" w:rsidP="00E775EE">
            <w:pPr>
              <w:rPr>
                <w:bCs/>
                <w:sz w:val="24"/>
                <w:szCs w:val="24"/>
              </w:rPr>
            </w:pP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891414" w:rsidRDefault="00ED04EA" w:rsidP="00ED04EA">
            <w:pPr>
              <w:jc w:val="both"/>
              <w:rPr>
                <w:b/>
                <w:bCs/>
                <w:sz w:val="24"/>
                <w:szCs w:val="24"/>
              </w:rPr>
            </w:pPr>
            <w:r w:rsidRPr="00891414">
              <w:rPr>
                <w:bCs/>
                <w:lang w:val="sr-Cyrl-CS"/>
              </w:rPr>
              <w:t>Циљ предмета је д</w:t>
            </w:r>
            <w:r w:rsidRPr="00891414">
              <w:rPr>
                <w:bCs/>
              </w:rPr>
              <w:t>а омогући студентима</w:t>
            </w:r>
            <w:r w:rsidRPr="00891414">
              <w:rPr>
                <w:bCs/>
                <w:lang/>
              </w:rPr>
              <w:t xml:space="preserve"> </w:t>
            </w:r>
            <w:r w:rsidRPr="00891414">
              <w:rPr>
                <w:color w:val="333333"/>
                <w:shd w:val="clear" w:color="auto" w:fill="FDE9D9" w:themeFill="accent6" w:themeFillTint="33"/>
              </w:rPr>
              <w:t>овладавање основним знањем у области предузетничког менаџмента у савременим условима пословања кроз упознавање са:основним детерминантама и формама предузетничког менаџмента;</w:t>
            </w:r>
            <w:r w:rsidRPr="00891414">
              <w:rPr>
                <w:color w:val="333333"/>
                <w:shd w:val="clear" w:color="auto" w:fill="FDE9D9" w:themeFill="accent6" w:themeFillTint="33"/>
                <w:lang/>
              </w:rPr>
              <w:t xml:space="preserve"> </w:t>
            </w:r>
            <w:r w:rsidRPr="00891414">
              <w:rPr>
                <w:shd w:val="clear" w:color="auto" w:fill="FDE9D9" w:themeFill="accent6" w:themeFillTint="33"/>
              </w:rPr>
              <w:t>индивидуалним, корпоративним и јавним предузетништвом; афирмисањем предузетништва у условима транзиције; могућностима покретања сопственог</w:t>
            </w:r>
            <w:r w:rsidRPr="00891414">
              <w:t xml:space="preserve"> бизниса; кључним елементима управљања пројектима</w:t>
            </w:r>
            <w:r w:rsidRPr="00891414">
              <w:rPr>
                <w:color w:val="333333"/>
                <w:shd w:val="clear" w:color="auto" w:fill="FDE9D9" w:themeFill="accent6" w:themeFillTint="33"/>
              </w:rPr>
              <w:t>;  стиловима, знањима и вештинама предузетничког менаџмента.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891414" w:rsidRDefault="00070BE0" w:rsidP="000E1B24">
            <w:pPr>
              <w:rPr>
                <w:b/>
                <w:bCs/>
                <w:sz w:val="24"/>
                <w:szCs w:val="24"/>
              </w:rPr>
            </w:pPr>
            <w:r w:rsidRPr="00891414">
              <w:rPr>
                <w:b/>
                <w:bCs/>
                <w:sz w:val="24"/>
                <w:szCs w:val="24"/>
              </w:rPr>
              <w:t>Исход предмета:</w:t>
            </w:r>
          </w:p>
          <w:p w:rsidR="00ED04EA" w:rsidRPr="00891414" w:rsidRDefault="00ED04EA" w:rsidP="00ED04EA">
            <w:pPr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t>Након успешно савладане материје из овог предмета студенти ће бити у стању</w:t>
            </w:r>
            <w:r w:rsidRPr="00891414">
              <w:rPr>
                <w:lang/>
              </w:rPr>
              <w:t xml:space="preserve"> </w:t>
            </w:r>
            <w:r w:rsidRPr="00891414">
              <w:rPr>
                <w:color w:val="333333"/>
                <w:shd w:val="clear" w:color="auto" w:fill="FFFFFF"/>
              </w:rPr>
              <w:t>да</w:t>
            </w:r>
            <w:r w:rsidRPr="00891414">
              <w:rPr>
                <w:color w:val="333333"/>
                <w:shd w:val="clear" w:color="auto" w:fill="FFFFFF"/>
                <w:lang w:val="sr-Cyrl-CS"/>
              </w:rPr>
              <w:t>: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rPr>
                <w:color w:val="333333"/>
                <w:shd w:val="clear" w:color="auto" w:fill="FDE9D9" w:themeFill="accent6" w:themeFillTint="33"/>
              </w:rPr>
              <w:t>створе предуслове за успешан предузетнички менаџмент у условима конкретне економске стварности</w:t>
            </w:r>
            <w:r w:rsidRPr="00891414">
              <w:rPr>
                <w:color w:val="333333"/>
                <w:shd w:val="clear" w:color="auto" w:fill="FFFFFF"/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shd w:val="clear" w:color="auto" w:fill="FDE9D9" w:themeFill="accent6" w:themeFillTint="33"/>
              <w:autoSpaceDE/>
              <w:autoSpaceDN/>
              <w:adjustRightInd/>
              <w:jc w:val="both"/>
              <w:rPr>
                <w:color w:val="333333"/>
                <w:shd w:val="clear" w:color="auto" w:fill="FFFFFF"/>
                <w:lang w:val="sr-Cyrl-CS"/>
              </w:rPr>
            </w:pPr>
            <w:r w:rsidRPr="00891414">
              <w:rPr>
                <w:color w:val="333333"/>
                <w:shd w:val="clear" w:color="auto" w:fill="FFFFFF"/>
              </w:rPr>
              <w:t>примењују детерминанте и форме предузетничког менаџмента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проналазе и индентификују изворе иновативних могућности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предузимају предузетничке стратегије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иницирају и управљају пројектима</w:t>
            </w:r>
            <w:r w:rsidRPr="00891414">
              <w:rPr>
                <w:lang w:val="sr-Cyrl-CS"/>
              </w:rPr>
              <w:t>,</w:t>
            </w:r>
          </w:p>
          <w:p w:rsidR="00ED04EA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приступе преструктурирању у условима динамичког окружења</w:t>
            </w:r>
            <w:r w:rsidRPr="00891414">
              <w:rPr>
                <w:lang w:val="sr-Cyrl-CS"/>
              </w:rPr>
              <w:t>,</w:t>
            </w:r>
          </w:p>
          <w:p w:rsidR="00070BE0" w:rsidRPr="00891414" w:rsidRDefault="00ED04EA" w:rsidP="00ED04EA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891414">
              <w:t>примењују стилове управљања сходно траженој ситуацији.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Default="00070BE0" w:rsidP="000E1B24">
            <w:pPr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Садржај предмета:</w:t>
            </w:r>
          </w:p>
          <w:p w:rsidR="00ED04EA" w:rsidRPr="00556F4B" w:rsidRDefault="00ED04EA" w:rsidP="00ED04EA">
            <w:pPr>
              <w:jc w:val="both"/>
            </w:pPr>
            <w:r w:rsidRPr="001B0C67">
              <w:rPr>
                <w:i/>
                <w:iCs/>
                <w:lang w:val="sr-Cyrl-CS"/>
              </w:rPr>
              <w:t>Теоријска настава</w:t>
            </w:r>
          </w:p>
          <w:p w:rsidR="00ED04EA" w:rsidRPr="004A1BDB" w:rsidRDefault="004A1BDB" w:rsidP="004A1BDB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Предузетништво и предузетници и т</w:t>
            </w:r>
            <w:r w:rsidR="00ED04EA" w:rsidRPr="0011294F">
              <w:t>еоријске концепције предузетничког менаџмента</w:t>
            </w:r>
            <w:r w:rsidRPr="004A1BDB">
              <w:rPr>
                <w:lang w:val="sr-Cyrl-CS"/>
              </w:rPr>
              <w:t xml:space="preserve">. </w:t>
            </w:r>
          </w:p>
          <w:p w:rsidR="00825F99" w:rsidRPr="0011294F" w:rsidRDefault="00825F99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У</w:t>
            </w:r>
            <w:r w:rsidRPr="0011294F">
              <w:t>слови развитка предузетничког менаџмент</w:t>
            </w:r>
            <w:r w:rsidRPr="004A1BDB">
              <w:rPr>
                <w:lang w:val="sr-Cyrl-CS"/>
              </w:rPr>
              <w:t>а</w:t>
            </w:r>
            <w:r w:rsidR="004A1BDB" w:rsidRPr="004A1BDB">
              <w:rPr>
                <w:lang w:val="sr-Cyrl-CS"/>
              </w:rPr>
              <w:t xml:space="preserve"> и културе као глобалног феномена.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Д</w:t>
            </w:r>
            <w:r w:rsidRPr="0011294F">
              <w:t>етерминанте и</w:t>
            </w:r>
            <w:r w:rsidR="004A1BDB">
              <w:t xml:space="preserve"> форме </w:t>
            </w:r>
            <w:r w:rsidR="004A1BDB">
              <w:rPr>
                <w:lang/>
              </w:rPr>
              <w:t xml:space="preserve">менаџмента </w:t>
            </w:r>
            <w:r w:rsidR="004A1BDB">
              <w:t>предузетничког</w:t>
            </w:r>
            <w:r w:rsidR="004A1BDB">
              <w:rPr>
                <w:lang/>
              </w:rPr>
              <w:t xml:space="preserve"> процеса</w:t>
            </w:r>
            <w:r w:rsidRPr="0011294F">
              <w:rPr>
                <w:lang w:val="sr-Cyrl-CS"/>
              </w:rPr>
              <w:t>.</w:t>
            </w:r>
          </w:p>
          <w:p w:rsidR="00825F99" w:rsidRPr="0011294F" w:rsidRDefault="00825F99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В</w:t>
            </w:r>
            <w:r w:rsidRPr="0011294F">
              <w:t>рсте и облици стратегија предузетничког менаџмента</w:t>
            </w:r>
            <w:r w:rsidRPr="0011294F">
              <w:rPr>
                <w:lang w:val="sr-Cyrl-CS"/>
              </w:rPr>
              <w:t>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И</w:t>
            </w:r>
            <w:r w:rsidRPr="0011294F">
              <w:t>ндивидуално, корпоративно и јавно</w:t>
            </w:r>
            <w:r w:rsidR="00825F99">
              <w:rPr>
                <w:lang/>
              </w:rPr>
              <w:t xml:space="preserve"> </w:t>
            </w:r>
            <w:r w:rsidRPr="0011294F">
              <w:t>предузетништво</w:t>
            </w:r>
            <w:r w:rsidRPr="0011294F">
              <w:rPr>
                <w:lang w:val="sr-Cyrl-CS"/>
              </w:rPr>
              <w:t>.</w:t>
            </w:r>
          </w:p>
          <w:p w:rsidR="00ED04EA" w:rsidRPr="00825F99" w:rsidRDefault="00ED04EA" w:rsidP="00825F99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Им</w:t>
            </w:r>
            <w:r w:rsidRPr="0011294F">
              <w:t>плементација, евалуација и контрола стратегија</w:t>
            </w:r>
            <w:r w:rsidRPr="0011294F">
              <w:rPr>
                <w:lang w:val="sr-Cyrl-CS"/>
              </w:rPr>
              <w:t>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М</w:t>
            </w:r>
            <w:r w:rsidRPr="0011294F">
              <w:t>огућности покретања сопственог бизниса, кључни елементи  иницирања  и управљања пројектим</w:t>
            </w:r>
            <w:r w:rsidRPr="0011294F">
              <w:rPr>
                <w:lang w:val="sr-Cyrl-CS"/>
              </w:rPr>
              <w:t>а.</w:t>
            </w:r>
          </w:p>
          <w:p w:rsidR="00ED04EA" w:rsidRPr="0011294F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О</w:t>
            </w:r>
            <w:r w:rsidRPr="0011294F">
              <w:t>длике и примена менаџерско-предузетничких стилова управљања.</w:t>
            </w:r>
          </w:p>
          <w:p w:rsidR="00ED04EA" w:rsidRPr="004A1BDB" w:rsidRDefault="00ED04EA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 w:rsidRPr="0011294F">
              <w:rPr>
                <w:lang w:val="sr-Cyrl-CS"/>
              </w:rPr>
              <w:t>М</w:t>
            </w:r>
            <w:r w:rsidRPr="0011294F">
              <w:t xml:space="preserve">одели и софтвери предузетничког менаџмента.  </w:t>
            </w:r>
          </w:p>
          <w:p w:rsidR="004A1BDB" w:rsidRPr="0016284F" w:rsidRDefault="004A1BDB" w:rsidP="00ED04EA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/>
              </w:rPr>
              <w:t>Финансирањњ малих и средњих предузећа</w:t>
            </w:r>
          </w:p>
          <w:p w:rsidR="00ED04EA" w:rsidRPr="0011294F" w:rsidRDefault="00ED04EA" w:rsidP="00ED04EA">
            <w:pPr>
              <w:overflowPunct w:val="0"/>
              <w:jc w:val="both"/>
              <w:textAlignment w:val="baseline"/>
              <w:rPr>
                <w:i/>
                <w:lang w:val="sr-Cyrl-CS"/>
              </w:rPr>
            </w:pPr>
            <w:r w:rsidRPr="0011294F">
              <w:rPr>
                <w:i/>
              </w:rPr>
              <w:t>Практична настава</w:t>
            </w:r>
          </w:p>
          <w:p w:rsidR="00ED04EA" w:rsidRPr="00ED04EA" w:rsidRDefault="00ED04EA" w:rsidP="00ED04EA">
            <w:pPr>
              <w:rPr>
                <w:b/>
                <w:bCs/>
                <w:sz w:val="24"/>
                <w:szCs w:val="24"/>
                <w:lang/>
              </w:rPr>
            </w:pPr>
            <w:r w:rsidRPr="0011294F">
              <w:rPr>
                <w:lang w:val="sr-Cyrl-CS"/>
              </w:rPr>
              <w:t>Анализе студија случаја, дискусије, презентовање и анализе семинарских радова.</w:t>
            </w:r>
            <w:r w:rsidR="00825F99">
              <w:rPr>
                <w:lang w:val="sr-Cyrl-CS"/>
              </w:rPr>
              <w:t xml:space="preserve"> Управљање групним пројектом - формулисање бизнис идеје</w:t>
            </w:r>
            <w:r>
              <w:rPr>
                <w:lang w:val="sr-Cyrl-CS"/>
              </w:rPr>
              <w:t xml:space="preserve"> </w:t>
            </w:r>
            <w:r w:rsidR="00825F99">
              <w:rPr>
                <w:lang w:val="sr-Cyrl-CS"/>
              </w:rPr>
              <w:t xml:space="preserve">- </w:t>
            </w:r>
            <w:r>
              <w:rPr>
                <w:lang w:val="sr-Cyrl-CS"/>
              </w:rPr>
              <w:t>отпочињања предузетничког подухвата.</w:t>
            </w:r>
          </w:p>
          <w:p w:rsidR="00070BE0" w:rsidRPr="002D43DE" w:rsidRDefault="00070BE0" w:rsidP="000E1B2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033B98">
            <w:pPr>
              <w:jc w:val="center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ПЛАН И ПРОГРАМ РАДА</w:t>
            </w:r>
          </w:p>
        </w:tc>
      </w:tr>
      <w:tr w:rsidR="00070BE0" w:rsidRPr="002D43DE" w:rsidTr="00AC5719">
        <w:tc>
          <w:tcPr>
            <w:tcW w:w="1278" w:type="dxa"/>
          </w:tcPr>
          <w:p w:rsidR="00070BE0" w:rsidRDefault="00AC571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2020.г.</w:t>
            </w:r>
          </w:p>
          <w:p w:rsidR="00AC5719" w:rsidRPr="002D43DE" w:rsidRDefault="00AC571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недеља</w:t>
            </w:r>
          </w:p>
        </w:tc>
        <w:tc>
          <w:tcPr>
            <w:tcW w:w="8010" w:type="dxa"/>
            <w:gridSpan w:val="7"/>
          </w:tcPr>
          <w:p w:rsidR="00070BE0" w:rsidRPr="002D43DE" w:rsidRDefault="00070BE0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Наставна јединица</w:t>
            </w:r>
          </w:p>
        </w:tc>
      </w:tr>
      <w:tr w:rsidR="00070BE0" w:rsidRPr="002D43DE" w:rsidTr="00AC5719">
        <w:trPr>
          <w:trHeight w:val="251"/>
        </w:trPr>
        <w:tc>
          <w:tcPr>
            <w:tcW w:w="1278" w:type="dxa"/>
          </w:tcPr>
          <w:p w:rsidR="00070BE0" w:rsidRPr="00AC5719" w:rsidRDefault="00AC5719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  <w:r w:rsidRPr="00891414">
              <w:rPr>
                <w:bCs/>
                <w:sz w:val="24"/>
                <w:szCs w:val="24"/>
              </w:rPr>
              <w:t>18.02</w:t>
            </w:r>
            <w:r w:rsidR="00070BE0" w:rsidRPr="00891414">
              <w:rPr>
                <w:bCs/>
                <w:sz w:val="24"/>
                <w:szCs w:val="24"/>
              </w:rPr>
              <w:t>.</w:t>
            </w:r>
            <w:r w:rsidR="00070BE0" w:rsidRPr="00AC571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10" w:type="dxa"/>
            <w:gridSpan w:val="7"/>
          </w:tcPr>
          <w:p w:rsidR="00825F99" w:rsidRPr="00B21A68" w:rsidRDefault="00825F99" w:rsidP="00825F99">
            <w:pPr>
              <w:pStyle w:val="Title"/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B21A68">
              <w:rPr>
                <w:b w:val="0"/>
                <w:sz w:val="22"/>
                <w:szCs w:val="22"/>
              </w:rPr>
              <w:t>Упознавање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планом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програмом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рада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циљ</w:t>
            </w:r>
            <w:proofErr w:type="spellEnd"/>
            <w:r>
              <w:rPr>
                <w:b w:val="0"/>
                <w:sz w:val="22"/>
                <w:szCs w:val="22"/>
              </w:rPr>
              <w:t>,</w:t>
            </w:r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исход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садржај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предмета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обавезна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шира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литература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присуство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активност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и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оцењивање</w:t>
            </w:r>
            <w:proofErr w:type="spellEnd"/>
            <w:r w:rsidRPr="00B21A68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B21A68">
              <w:rPr>
                <w:b w:val="0"/>
                <w:sz w:val="22"/>
                <w:szCs w:val="22"/>
              </w:rPr>
              <w:t>знања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  <w:proofErr w:type="gramEnd"/>
          </w:p>
          <w:p w:rsidR="00070BE0" w:rsidRPr="00825F99" w:rsidRDefault="00825F99" w:rsidP="00825F99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B21A68">
              <w:rPr>
                <w:sz w:val="22"/>
                <w:szCs w:val="22"/>
              </w:rPr>
              <w:t xml:space="preserve">Приступна </w:t>
            </w:r>
            <w:r>
              <w:rPr>
                <w:sz w:val="22"/>
                <w:szCs w:val="22"/>
              </w:rPr>
              <w:t>вежба непосредне</w:t>
            </w:r>
            <w:r w:rsidRPr="00B21A68">
              <w:rPr>
                <w:sz w:val="22"/>
                <w:szCs w:val="22"/>
              </w:rPr>
              <w:t xml:space="preserve"> примене</w:t>
            </w:r>
            <w:r>
              <w:rPr>
                <w:sz w:val="22"/>
                <w:szCs w:val="22"/>
                <w:lang/>
              </w:rPr>
              <w:t xml:space="preserve"> </w:t>
            </w:r>
            <w:r w:rsidR="00AC0BC9"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/>
              </w:rPr>
              <w:t xml:space="preserve">браинсторминг </w:t>
            </w:r>
            <w:r w:rsidR="004A1BDB">
              <w:rPr>
                <w:lang w:val="sr-Cyrl-CS"/>
              </w:rPr>
              <w:t>бизнис идеје - отпочињања предузетничког подухвата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2.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25.02.</w:t>
            </w:r>
          </w:p>
        </w:tc>
        <w:tc>
          <w:tcPr>
            <w:tcW w:w="8010" w:type="dxa"/>
            <w:gridSpan w:val="7"/>
          </w:tcPr>
          <w:p w:rsidR="00070BE0" w:rsidRPr="004A1BDB" w:rsidRDefault="00AC0BC9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Предузетништво и предузетници т</w:t>
            </w:r>
            <w:r w:rsidR="004A1BDB" w:rsidRPr="0011294F">
              <w:t>еоријске концепције предузетничког менаџмента</w:t>
            </w:r>
            <w:r w:rsidR="004A1BDB" w:rsidRPr="004A1BDB">
              <w:rPr>
                <w:lang w:val="sr-Cyrl-CS"/>
              </w:rPr>
              <w:t>.</w:t>
            </w:r>
            <w:r w:rsidR="004A1BDB">
              <w:rPr>
                <w:lang w:val="sr-Cyrl-CS"/>
              </w:rPr>
              <w:t xml:space="preserve"> Формулисање бизнис идеје - отпочињања предузетничког подухвата.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3.</w:t>
            </w:r>
            <w:r w:rsidR="00AC5719">
              <w:rPr>
                <w:b/>
                <w:bCs/>
                <w:sz w:val="24"/>
                <w:szCs w:val="24"/>
              </w:rPr>
              <w:t xml:space="preserve">  </w:t>
            </w:r>
            <w:r w:rsidR="00AC5719" w:rsidRPr="00891414">
              <w:rPr>
                <w:bCs/>
                <w:sz w:val="24"/>
                <w:szCs w:val="24"/>
              </w:rPr>
              <w:t>3.03.</w:t>
            </w:r>
          </w:p>
        </w:tc>
        <w:tc>
          <w:tcPr>
            <w:tcW w:w="8010" w:type="dxa"/>
            <w:gridSpan w:val="7"/>
          </w:tcPr>
          <w:p w:rsidR="00AC0BC9" w:rsidRPr="00AC0BC9" w:rsidRDefault="00AC0BC9" w:rsidP="00AC0BC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AC0BC9">
              <w:rPr>
                <w:lang w:val="sr-Cyrl-CS"/>
              </w:rPr>
              <w:t>У</w:t>
            </w:r>
            <w:r w:rsidRPr="0011294F">
              <w:t>слови развитка предузетничког менаџмент</w:t>
            </w:r>
            <w:r w:rsidRPr="00AC0BC9">
              <w:rPr>
                <w:lang w:val="sr-Cyrl-CS"/>
              </w:rPr>
              <w:t>а и културе као глобалног феномена.</w:t>
            </w:r>
          </w:p>
          <w:p w:rsidR="004A1BDB" w:rsidRPr="004A1BDB" w:rsidRDefault="004A1BDB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Управљање групним пројектом отпочињања предузетничког подухвата</w:t>
            </w:r>
          </w:p>
          <w:p w:rsidR="00070BE0" w:rsidRPr="002D43DE" w:rsidRDefault="00070BE0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lastRenderedPageBreak/>
              <w:t>4.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10.03.</w:t>
            </w:r>
          </w:p>
        </w:tc>
        <w:tc>
          <w:tcPr>
            <w:tcW w:w="8010" w:type="dxa"/>
            <w:gridSpan w:val="7"/>
          </w:tcPr>
          <w:p w:rsidR="00070BE0" w:rsidRPr="004A1BDB" w:rsidRDefault="00AC0BC9" w:rsidP="00AC0BC9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Предузетнички процес, фактори и компоненте</w:t>
            </w:r>
            <w:r w:rsidRPr="004A1BD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Управљање групним пројектом отпочињања предузетничког подухвата</w:t>
            </w:r>
            <w:r w:rsidR="00177BF8"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5.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17.03.</w:t>
            </w:r>
          </w:p>
        </w:tc>
        <w:tc>
          <w:tcPr>
            <w:tcW w:w="8010" w:type="dxa"/>
            <w:gridSpan w:val="7"/>
          </w:tcPr>
          <w:p w:rsidR="00AC0BC9" w:rsidRDefault="00AC0BC9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4A1BDB">
              <w:rPr>
                <w:lang w:val="sr-Cyrl-CS"/>
              </w:rPr>
              <w:t>В</w:t>
            </w:r>
            <w:r w:rsidRPr="0011294F">
              <w:t>рсте и облици стратегија предузетничког менаџмента</w:t>
            </w:r>
            <w:r w:rsidRPr="004A1BDB">
              <w:rPr>
                <w:lang w:val="sr-Cyrl-CS"/>
              </w:rPr>
              <w:t>.</w:t>
            </w:r>
            <w:r>
              <w:rPr>
                <w:lang w:val="sr-Cyrl-CS"/>
              </w:rPr>
              <w:t xml:space="preserve"> Стратегије уласка.</w:t>
            </w:r>
          </w:p>
          <w:p w:rsidR="00070BE0" w:rsidRPr="004A1BDB" w:rsidRDefault="004A1BDB" w:rsidP="004A1BDB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Управљање</w:t>
            </w:r>
            <w:r w:rsidR="00AC0BC9">
              <w:rPr>
                <w:lang w:val="sr-Cyrl-CS"/>
              </w:rPr>
              <w:t xml:space="preserve"> групним</w:t>
            </w:r>
            <w:r>
              <w:rPr>
                <w:lang w:val="sr-Cyrl-CS"/>
              </w:rPr>
              <w:t xml:space="preserve"> пројектом</w:t>
            </w:r>
            <w:r w:rsidR="00AC0BC9">
              <w:rPr>
                <w:lang w:val="sr-Cyrl-CS"/>
              </w:rPr>
              <w:t xml:space="preserve"> отпочињања предузетничког подухвата</w:t>
            </w:r>
            <w:r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6.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24.03.</w:t>
            </w:r>
          </w:p>
        </w:tc>
        <w:tc>
          <w:tcPr>
            <w:tcW w:w="8010" w:type="dxa"/>
            <w:gridSpan w:val="7"/>
          </w:tcPr>
          <w:p w:rsidR="00070BE0" w:rsidRPr="00177BF8" w:rsidRDefault="00AC0BC9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Им</w:t>
            </w:r>
            <w:r w:rsidRPr="0011294F">
              <w:t>плементација, евалуација и контрола стратегија</w:t>
            </w:r>
            <w:r w:rsidRPr="00177BF8">
              <w:rPr>
                <w:lang w:val="sr-Cyrl-CS"/>
              </w:rPr>
              <w:t>.</w:t>
            </w:r>
            <w:r w:rsidR="00177BF8">
              <w:rPr>
                <w:lang w:val="sr-Cyrl-CS"/>
              </w:rPr>
              <w:t xml:space="preserve">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7.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31. 03.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/>
              </w:rPr>
              <w:t>И</w:t>
            </w:r>
            <w:r w:rsidRPr="0011294F">
              <w:t>ндивидуално, корпоративно и јавно</w:t>
            </w:r>
            <w:r w:rsidRPr="00177BF8">
              <w:rPr>
                <w:lang/>
              </w:rPr>
              <w:t xml:space="preserve"> </w:t>
            </w:r>
            <w:r w:rsidRPr="0011294F">
              <w:t>предузетништво</w:t>
            </w:r>
            <w:r w:rsidRPr="00177BF8">
              <w:rPr>
                <w:lang w:val="sr-Cyrl-CS"/>
              </w:rPr>
              <w:t xml:space="preserve">.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8.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7.04.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77BF8">
              <w:rPr>
                <w:lang w:val="sr-Cyrl-CS"/>
              </w:rPr>
              <w:t>Породично предузетништво</w:t>
            </w:r>
            <w:r w:rsidR="00891414">
              <w:rPr>
                <w:lang w:val="sr-Cyrl-CS"/>
              </w:rPr>
              <w:t>.</w:t>
            </w:r>
            <w:r w:rsidRPr="00177BF8">
              <w:rPr>
                <w:lang w:val="sr-Cyrl-CS"/>
              </w:rPr>
              <w:t xml:space="preserve">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9.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21.04.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М</w:t>
            </w:r>
            <w:r w:rsidRPr="0011294F">
              <w:t>огућност</w:t>
            </w:r>
            <w:r>
              <w:t>и покретања сопственог бизниса</w:t>
            </w:r>
            <w:r>
              <w:rPr>
                <w:lang/>
              </w:rPr>
              <w:t xml:space="preserve">.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10.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28.04.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>
              <w:rPr>
                <w:lang/>
              </w:rPr>
              <w:t>К</w:t>
            </w:r>
            <w:r w:rsidRPr="0011294F">
              <w:t>ључни елементи  иницирања  и управљања пројектим</w:t>
            </w:r>
            <w:r w:rsidRPr="00177BF8">
              <w:rPr>
                <w:lang w:val="sr-Cyrl-CS"/>
              </w:rPr>
              <w:t>а.</w:t>
            </w:r>
            <w:r>
              <w:rPr>
                <w:lang w:val="sr-Cyrl-CS"/>
              </w:rPr>
              <w:t xml:space="preserve"> Презентација групног пројекта.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11.</w:t>
            </w:r>
            <w:r w:rsidR="00AC5719">
              <w:rPr>
                <w:b/>
                <w:bCs/>
                <w:sz w:val="24"/>
                <w:szCs w:val="24"/>
              </w:rPr>
              <w:t xml:space="preserve"> </w:t>
            </w:r>
            <w:r w:rsidR="00AC5719" w:rsidRPr="00891414">
              <w:rPr>
                <w:bCs/>
                <w:sz w:val="24"/>
                <w:szCs w:val="24"/>
              </w:rPr>
              <w:t>5.05.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891414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О</w:t>
            </w:r>
            <w:r w:rsidRPr="0011294F">
              <w:t>длике и примена менаџерско-предузетничких стилова управљања</w:t>
            </w:r>
            <w:r w:rsidR="00891414">
              <w:rPr>
                <w:lang w:val="sr-Cyrl-CS"/>
              </w:rPr>
              <w:t>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891414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  <w:lang/>
              </w:rPr>
            </w:pPr>
            <w:r w:rsidRPr="002D43DE">
              <w:rPr>
                <w:b/>
                <w:bCs/>
                <w:sz w:val="24"/>
                <w:szCs w:val="24"/>
              </w:rPr>
              <w:t>12.</w:t>
            </w:r>
            <w:r w:rsidR="00AC5719" w:rsidRPr="00891414">
              <w:rPr>
                <w:bCs/>
                <w:sz w:val="24"/>
                <w:szCs w:val="24"/>
              </w:rPr>
              <w:t>12.05</w:t>
            </w:r>
            <w:r w:rsidR="00891414">
              <w:rPr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 w:val="sr-Cyrl-CS"/>
              </w:rPr>
              <w:t>М</w:t>
            </w:r>
            <w:r w:rsidRPr="0011294F">
              <w:t xml:space="preserve">одели и софтвери предузетничког менаџмента.  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13.</w:t>
            </w:r>
            <w:r w:rsidR="00AC5719" w:rsidRPr="00891414">
              <w:rPr>
                <w:bCs/>
                <w:sz w:val="24"/>
                <w:szCs w:val="24"/>
              </w:rPr>
              <w:t>19.05.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177BF8">
            <w:pPr>
              <w:widowControl/>
              <w:autoSpaceDE/>
              <w:autoSpaceDN/>
              <w:adjustRightInd/>
              <w:jc w:val="both"/>
              <w:rPr>
                <w:lang w:val="sr-Cyrl-CS"/>
              </w:rPr>
            </w:pPr>
            <w:r w:rsidRPr="00177BF8">
              <w:rPr>
                <w:lang/>
              </w:rPr>
              <w:t>Ф</w:t>
            </w:r>
            <w:r>
              <w:rPr>
                <w:lang/>
              </w:rPr>
              <w:t>инансирање</w:t>
            </w:r>
            <w:r w:rsidRPr="00177BF8">
              <w:rPr>
                <w:lang/>
              </w:rPr>
              <w:t xml:space="preserve"> малих и средњих предузећа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C5719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14.</w:t>
            </w:r>
            <w:r w:rsidR="00A90F0A" w:rsidRPr="00891414">
              <w:rPr>
                <w:bCs/>
                <w:sz w:val="24"/>
                <w:szCs w:val="24"/>
              </w:rPr>
              <w:t>26.05.</w:t>
            </w:r>
          </w:p>
        </w:tc>
        <w:tc>
          <w:tcPr>
            <w:tcW w:w="8010" w:type="dxa"/>
            <w:gridSpan w:val="7"/>
          </w:tcPr>
          <w:p w:rsidR="00070BE0" w:rsidRPr="00177BF8" w:rsidRDefault="00177BF8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  <w:lang/>
              </w:rPr>
            </w:pPr>
            <w:r>
              <w:rPr>
                <w:bCs/>
                <w:sz w:val="22"/>
                <w:szCs w:val="22"/>
                <w:lang/>
              </w:rPr>
              <w:t xml:space="preserve">Животни циклус </w:t>
            </w:r>
            <w:r w:rsidR="00891414">
              <w:rPr>
                <w:bCs/>
                <w:sz w:val="22"/>
                <w:szCs w:val="22"/>
                <w:lang/>
              </w:rPr>
              <w:t xml:space="preserve">предузећа. </w:t>
            </w:r>
            <w:r w:rsidRPr="00177BF8">
              <w:rPr>
                <w:bCs/>
                <w:sz w:val="22"/>
                <w:szCs w:val="22"/>
                <w:lang/>
              </w:rPr>
              <w:t>Завршна презентација групног пројекта.</w:t>
            </w:r>
          </w:p>
        </w:tc>
      </w:tr>
      <w:tr w:rsidR="00070BE0" w:rsidRPr="002D43DE" w:rsidTr="00AC5719">
        <w:trPr>
          <w:trHeight w:val="238"/>
        </w:trPr>
        <w:tc>
          <w:tcPr>
            <w:tcW w:w="1278" w:type="dxa"/>
          </w:tcPr>
          <w:p w:rsidR="00070BE0" w:rsidRPr="002D43DE" w:rsidRDefault="00070BE0" w:rsidP="00A90F0A">
            <w:pPr>
              <w:overflowPunct w:val="0"/>
              <w:textAlignment w:val="baseline"/>
              <w:rPr>
                <w:b/>
                <w:bCs/>
                <w:sz w:val="24"/>
                <w:szCs w:val="24"/>
              </w:rPr>
            </w:pPr>
            <w:r w:rsidRPr="002D43DE">
              <w:rPr>
                <w:b/>
                <w:bCs/>
                <w:sz w:val="24"/>
                <w:szCs w:val="24"/>
              </w:rPr>
              <w:t>15.</w:t>
            </w:r>
            <w:r w:rsidR="00A90F0A" w:rsidRPr="00891414">
              <w:rPr>
                <w:bCs/>
                <w:sz w:val="24"/>
                <w:szCs w:val="24"/>
              </w:rPr>
              <w:t>2.06.</w:t>
            </w:r>
          </w:p>
        </w:tc>
        <w:tc>
          <w:tcPr>
            <w:tcW w:w="8010" w:type="dxa"/>
            <w:gridSpan w:val="7"/>
          </w:tcPr>
          <w:p w:rsidR="00070BE0" w:rsidRPr="002D43DE" w:rsidRDefault="00825F99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</w:rPr>
            </w:pPr>
            <w:r w:rsidRPr="00185F36">
              <w:rPr>
                <w:bCs/>
                <w:sz w:val="22"/>
                <w:szCs w:val="22"/>
              </w:rPr>
              <w:t>Закључна</w:t>
            </w:r>
            <w:r>
              <w:rPr>
                <w:bCs/>
                <w:sz w:val="22"/>
                <w:szCs w:val="22"/>
              </w:rPr>
              <w:t xml:space="preserve"> дискусија о </w:t>
            </w:r>
            <w:r>
              <w:rPr>
                <w:bCs/>
                <w:sz w:val="22"/>
                <w:szCs w:val="22"/>
                <w:lang/>
              </w:rPr>
              <w:t>курсу</w:t>
            </w:r>
            <w:r w:rsidRPr="00185F36">
              <w:rPr>
                <w:bCs/>
                <w:sz w:val="22"/>
                <w:szCs w:val="22"/>
              </w:rPr>
              <w:t xml:space="preserve"> и сумирање предиспитних активности</w:t>
            </w:r>
            <w:r>
              <w:rPr>
                <w:bCs/>
                <w:sz w:val="22"/>
                <w:szCs w:val="22"/>
                <w:lang/>
              </w:rPr>
              <w:t xml:space="preserve"> и обавеза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891414" w:rsidRDefault="00891414" w:rsidP="00891414">
            <w:pPr>
              <w:ind w:left="28"/>
              <w:jc w:val="both"/>
              <w:rPr>
                <w:lang/>
              </w:rPr>
            </w:pPr>
            <w:r>
              <w:rPr>
                <w:lang/>
              </w:rPr>
              <w:t>Пауновић, Б. (2017). Предузетништво и управљање малим предузећем, Центар за издавачку делатност Економски факултет у Београду.</w:t>
            </w:r>
          </w:p>
          <w:p w:rsidR="00891414" w:rsidRPr="0011294F" w:rsidRDefault="00891414" w:rsidP="00891414">
            <w:pPr>
              <w:ind w:left="28"/>
              <w:jc w:val="both"/>
              <w:rPr>
                <w:lang w:val="sr-Cyrl-CS"/>
              </w:rPr>
            </w:pPr>
            <w:r w:rsidRPr="0011294F">
              <w:t>Mariotti, S.,</w:t>
            </w:r>
            <w:r>
              <w:rPr>
                <w:lang w:val="sr-Cyrl-CS"/>
              </w:rPr>
              <w:t>&amp;</w:t>
            </w:r>
            <w:r w:rsidRPr="0011294F">
              <w:t xml:space="preserve"> Glackin, C. (2015). </w:t>
            </w:r>
            <w:r w:rsidRPr="0011294F">
              <w:rPr>
                <w:i/>
              </w:rPr>
              <w:t>Entrepreneurship &amp; Small Business, 2 th ed</w:t>
            </w:r>
            <w:r>
              <w:t>.</w:t>
            </w:r>
            <w:r w:rsidRPr="0011294F">
              <w:t xml:space="preserve"> Pearson Education Limited</w:t>
            </w:r>
            <w:r>
              <w:rPr>
                <w:lang w:val="sr-Cyrl-CS"/>
              </w:rPr>
              <w:t>.</w:t>
            </w:r>
          </w:p>
          <w:p w:rsidR="00891414" w:rsidRPr="0011294F" w:rsidRDefault="00891414" w:rsidP="00891414">
            <w:pPr>
              <w:ind w:left="28"/>
              <w:jc w:val="both"/>
              <w:rPr>
                <w:lang w:val="sr-Cyrl-CS"/>
              </w:rPr>
            </w:pPr>
            <w:r w:rsidRPr="0011294F">
              <w:t>Katz, J.</w:t>
            </w:r>
            <w:r>
              <w:rPr>
                <w:lang w:val="sr-Cyrl-CS"/>
              </w:rPr>
              <w:t>,</w:t>
            </w:r>
            <w:r w:rsidRPr="0011294F">
              <w:t xml:space="preserve">&amp; Green, R. (2014). </w:t>
            </w:r>
            <w:r w:rsidRPr="0011294F">
              <w:rPr>
                <w:i/>
              </w:rPr>
              <w:t>Entrepreneurial Small Business, 4 th ed</w:t>
            </w:r>
            <w:r>
              <w:t>.New York</w:t>
            </w:r>
            <w:r>
              <w:rPr>
                <w:lang w:val="sr-Cyrl-CS"/>
              </w:rPr>
              <w:t>:</w:t>
            </w:r>
            <w:r>
              <w:t>McGraw-Hill/Irvin</w:t>
            </w:r>
            <w:r>
              <w:rPr>
                <w:lang w:val="sr-Cyrl-CS"/>
              </w:rPr>
              <w:t>.</w:t>
            </w:r>
          </w:p>
          <w:p w:rsidR="00891414" w:rsidRPr="0011294F" w:rsidRDefault="00891414" w:rsidP="00891414">
            <w:pPr>
              <w:ind w:left="28"/>
              <w:jc w:val="both"/>
            </w:pPr>
            <w:r w:rsidRPr="0011294F">
              <w:t>Hisrich, R. D., Peters, M.P., &amp; Shepherd, D. A. (2</w:t>
            </w:r>
            <w:r>
              <w:t xml:space="preserve">011). </w:t>
            </w:r>
            <w:r w:rsidRPr="007E1BFE">
              <w:rPr>
                <w:i/>
              </w:rPr>
              <w:t>Entrepreneurship, 7th ed</w:t>
            </w:r>
            <w:r>
              <w:t>.</w:t>
            </w:r>
            <w:r w:rsidRPr="0011294F">
              <w:t xml:space="preserve"> Irvin-McGraw-Hill (prevednosedmoizdanje, izdavač Mate Zagreb).</w:t>
            </w:r>
          </w:p>
          <w:p w:rsidR="00891414" w:rsidRPr="0011294F" w:rsidRDefault="00891414" w:rsidP="00891414">
            <w:pPr>
              <w:ind w:left="28"/>
              <w:jc w:val="both"/>
            </w:pPr>
            <w:r w:rsidRPr="0011294F">
              <w:t xml:space="preserve">Morris, M. H., Kuratko, D. F., &amp;Covin, J. G. (2008). </w:t>
            </w:r>
            <w:r w:rsidRPr="007E1BFE">
              <w:rPr>
                <w:i/>
              </w:rPr>
              <w:t>Corporate entrepreneurship and innovation, 2nd ed</w:t>
            </w:r>
            <w:r>
              <w:t>.</w:t>
            </w:r>
            <w:r w:rsidRPr="0011294F">
              <w:t xml:space="preserve"> Mason, Thomson South-Western.</w:t>
            </w:r>
          </w:p>
          <w:p w:rsidR="00070BE0" w:rsidRPr="002D43DE" w:rsidRDefault="00891414" w:rsidP="0089141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294F">
              <w:rPr>
                <w:lang w:val="sr-Cyrl-CS"/>
              </w:rPr>
              <w:t xml:space="preserve">Студије случаја и чланци у часописима, књигама и на </w:t>
            </w:r>
            <w:r w:rsidRPr="0011294F">
              <w:t>и</w:t>
            </w:r>
            <w:r w:rsidRPr="0011294F">
              <w:rPr>
                <w:lang w:val="sr-Cyrl-CS"/>
              </w:rPr>
              <w:t>нтернету</w:t>
            </w:r>
          </w:p>
        </w:tc>
      </w:tr>
      <w:tr w:rsidR="00070BE0" w:rsidRPr="002D43DE" w:rsidTr="00070BE0">
        <w:tc>
          <w:tcPr>
            <w:tcW w:w="3107" w:type="dxa"/>
            <w:gridSpan w:val="3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2D43DE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18" w:type="dxa"/>
            <w:gridSpan w:val="2"/>
          </w:tcPr>
          <w:p w:rsidR="00070BE0" w:rsidRPr="002D43DE" w:rsidRDefault="00070BE0" w:rsidP="008D47D3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</w:p>
        </w:tc>
        <w:tc>
          <w:tcPr>
            <w:tcW w:w="3163" w:type="dxa"/>
            <w:gridSpan w:val="3"/>
          </w:tcPr>
          <w:p w:rsidR="00070BE0" w:rsidRPr="002D43DE" w:rsidRDefault="00070BE0" w:rsidP="008D47D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D43DE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</w:p>
        </w:tc>
      </w:tr>
      <w:tr w:rsidR="00070BE0" w:rsidRPr="002D43DE" w:rsidTr="0019398C">
        <w:tc>
          <w:tcPr>
            <w:tcW w:w="9288" w:type="dxa"/>
            <w:gridSpan w:val="8"/>
          </w:tcPr>
          <w:p w:rsidR="00070BE0" w:rsidRPr="002D43DE" w:rsidRDefault="00070BE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2D43DE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55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2D43DE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0" w:type="dxa"/>
            <w:shd w:val="clear" w:color="auto" w:fill="auto"/>
          </w:tcPr>
          <w:p w:rsidR="00070BE0" w:rsidRPr="002D43DE" w:rsidRDefault="00891414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45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провера знања у току наставе (коло</w:t>
            </w:r>
            <w:bookmarkStart w:id="0" w:name="_GoBack"/>
            <w:bookmarkEnd w:id="0"/>
            <w:r w:rsidRPr="002D43DE">
              <w:rPr>
                <w:sz w:val="24"/>
                <w:szCs w:val="24"/>
                <w:lang w:val="sr-Cyrl-CS"/>
              </w:rPr>
              <w:t>квијум-и)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2D43DE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0" w:type="dxa"/>
            <w:shd w:val="clear" w:color="auto" w:fill="auto"/>
          </w:tcPr>
          <w:p w:rsidR="00070BE0" w:rsidRPr="002D43DE" w:rsidRDefault="00891414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  <w:r>
              <w:rPr>
                <w:i/>
                <w:iCs/>
                <w:sz w:val="24"/>
                <w:szCs w:val="24"/>
                <w:lang w:val="sr-Cyrl-CS"/>
              </w:rPr>
              <w:t>-</w:t>
            </w: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  <w:lang w:val="ru-RU"/>
              </w:rPr>
            </w:pPr>
            <w:r w:rsidRPr="002D43DE">
              <w:rPr>
                <w:sz w:val="24"/>
                <w:szCs w:val="24"/>
                <w:lang w:val="sr-Cyrl-CS"/>
              </w:rPr>
              <w:t>остале активностии</w:t>
            </w:r>
            <w:r w:rsidRPr="002D43DE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09" w:type="dxa"/>
            <w:gridSpan w:val="2"/>
            <w:shd w:val="clear" w:color="auto" w:fill="auto"/>
            <w:vAlign w:val="center"/>
          </w:tcPr>
          <w:p w:rsidR="00070BE0" w:rsidRPr="00891414" w:rsidRDefault="00891414" w:rsidP="00E775EE">
            <w:pPr>
              <w:jc w:val="center"/>
              <w:rPr>
                <w:b/>
                <w:bCs/>
                <w:sz w:val="24"/>
                <w:szCs w:val="24"/>
                <w:lang/>
              </w:rPr>
            </w:pPr>
            <w:r>
              <w:rPr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70BE0" w:rsidRPr="002D43DE" w:rsidRDefault="00070BE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070BE0" w:rsidRPr="002D43DE" w:rsidTr="00070BE0">
        <w:tc>
          <w:tcPr>
            <w:tcW w:w="4676" w:type="dxa"/>
            <w:gridSpan w:val="4"/>
          </w:tcPr>
          <w:p w:rsidR="00070BE0" w:rsidRPr="002D43DE" w:rsidRDefault="00070BE0" w:rsidP="00E775EE">
            <w:pPr>
              <w:rPr>
                <w:sz w:val="24"/>
                <w:szCs w:val="24"/>
              </w:rPr>
            </w:pPr>
            <w:r w:rsidRPr="002D43DE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2D43DE">
              <w:rPr>
                <w:sz w:val="24"/>
                <w:szCs w:val="24"/>
              </w:rPr>
              <w:t>студија случаја</w:t>
            </w:r>
          </w:p>
        </w:tc>
        <w:tc>
          <w:tcPr>
            <w:tcW w:w="1609" w:type="dxa"/>
            <w:gridSpan w:val="2"/>
            <w:vAlign w:val="center"/>
          </w:tcPr>
          <w:p w:rsidR="00070BE0" w:rsidRPr="002D43DE" w:rsidRDefault="00891414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23" w:type="dxa"/>
            <w:shd w:val="clear" w:color="auto" w:fill="auto"/>
          </w:tcPr>
          <w:p w:rsidR="00070BE0" w:rsidRPr="002D43DE" w:rsidRDefault="00070BE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0" w:type="dxa"/>
            <w:shd w:val="clear" w:color="auto" w:fill="auto"/>
          </w:tcPr>
          <w:p w:rsidR="00070BE0" w:rsidRPr="002D43DE" w:rsidRDefault="00070BE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Default="00891414"/>
    <w:sectPr w:rsidR="006B1437" w:rsidSect="008E3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70D"/>
    <w:multiLevelType w:val="hybridMultilevel"/>
    <w:tmpl w:val="CAEEA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974B6"/>
    <w:multiLevelType w:val="hybridMultilevel"/>
    <w:tmpl w:val="8F426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C3B78"/>
    <w:multiLevelType w:val="hybridMultilevel"/>
    <w:tmpl w:val="BBB82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2CB076D"/>
    <w:multiLevelType w:val="hybridMultilevel"/>
    <w:tmpl w:val="3AC4F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7576F"/>
    <w:multiLevelType w:val="hybridMultilevel"/>
    <w:tmpl w:val="97728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936EE"/>
    <w:multiLevelType w:val="hybridMultilevel"/>
    <w:tmpl w:val="F112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70BE0"/>
    <w:rsid w:val="000E1B24"/>
    <w:rsid w:val="00177BF8"/>
    <w:rsid w:val="0019398C"/>
    <w:rsid w:val="002D3C48"/>
    <w:rsid w:val="002D43DE"/>
    <w:rsid w:val="004358CB"/>
    <w:rsid w:val="00436748"/>
    <w:rsid w:val="004A1BDB"/>
    <w:rsid w:val="00825F99"/>
    <w:rsid w:val="00891414"/>
    <w:rsid w:val="008D47D3"/>
    <w:rsid w:val="008E33FE"/>
    <w:rsid w:val="008F015E"/>
    <w:rsid w:val="00A416D9"/>
    <w:rsid w:val="00A90F0A"/>
    <w:rsid w:val="00AC0BC9"/>
    <w:rsid w:val="00AC5719"/>
    <w:rsid w:val="00B22E20"/>
    <w:rsid w:val="00C50B31"/>
    <w:rsid w:val="00D23464"/>
    <w:rsid w:val="00D770AA"/>
    <w:rsid w:val="00ED04EA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5F99"/>
    <w:pPr>
      <w:widowControl/>
      <w:autoSpaceDE/>
      <w:autoSpaceDN/>
      <w:adjustRightInd/>
      <w:spacing w:line="360" w:lineRule="auto"/>
      <w:jc w:val="center"/>
    </w:pPr>
    <w:rPr>
      <w:rFonts w:eastAsiaTheme="minorHAnsi"/>
      <w:b/>
      <w:bCs/>
      <w:sz w:val="28"/>
      <w:szCs w:val="28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5F99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Tanja</cp:lastModifiedBy>
  <cp:revision>5</cp:revision>
  <dcterms:created xsi:type="dcterms:W3CDTF">2020-02-25T10:22:00Z</dcterms:created>
  <dcterms:modified xsi:type="dcterms:W3CDTF">2020-02-25T18:36:00Z</dcterms:modified>
</cp:coreProperties>
</file>