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90"/>
        <w:gridCol w:w="893"/>
        <w:gridCol w:w="1532"/>
        <w:gridCol w:w="1400"/>
        <w:gridCol w:w="154"/>
        <w:gridCol w:w="1798"/>
        <w:gridCol w:w="1150"/>
      </w:tblGrid>
      <w:tr w:rsidR="0019398C" w:rsidRPr="002D43DE" w:rsidTr="003D7F25">
        <w:trPr>
          <w:trHeight w:val="235"/>
        </w:trPr>
        <w:tc>
          <w:tcPr>
            <w:tcW w:w="9062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3D7F25">
        <w:trPr>
          <w:trHeight w:val="235"/>
        </w:trPr>
        <w:tc>
          <w:tcPr>
            <w:tcW w:w="2135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27" w:type="dxa"/>
            <w:gridSpan w:val="6"/>
          </w:tcPr>
          <w:p w:rsidR="00A824A4" w:rsidRDefault="00856F2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2019/2020</w:t>
            </w:r>
            <w:bookmarkStart w:id="0" w:name="_GoBack"/>
            <w:bookmarkEnd w:id="0"/>
            <w:r w:rsidR="00A824A4">
              <w:rPr>
                <w:bCs/>
                <w:sz w:val="24"/>
                <w:szCs w:val="24"/>
              </w:rPr>
              <w:t xml:space="preserve"> </w:t>
            </w:r>
          </w:p>
          <w:p w:rsidR="00033B98" w:rsidRPr="00A824A4" w:rsidRDefault="00A824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семестар</w:t>
            </w:r>
          </w:p>
        </w:tc>
      </w:tr>
      <w:tr w:rsidR="008D47D3" w:rsidRPr="002D43DE" w:rsidTr="003D7F25">
        <w:trPr>
          <w:trHeight w:val="235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27" w:type="dxa"/>
            <w:gridSpan w:val="6"/>
          </w:tcPr>
          <w:p w:rsidR="008D47D3" w:rsidRPr="002D43DE" w:rsidRDefault="00A824A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Финансијско пословање и рачуноводство, Трговина и међународно пословање, Туризам и хотелијерство, Предузетнички бизнис</w:t>
            </w:r>
          </w:p>
        </w:tc>
      </w:tr>
      <w:tr w:rsidR="008D47D3" w:rsidRPr="002D43DE" w:rsidTr="003D7F25">
        <w:trPr>
          <w:trHeight w:val="232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27" w:type="dxa"/>
            <w:gridSpan w:val="6"/>
          </w:tcPr>
          <w:p w:rsidR="008D47D3" w:rsidRPr="002D43DE" w:rsidRDefault="00A824A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Агроекономија</w:t>
            </w:r>
          </w:p>
        </w:tc>
      </w:tr>
      <w:tr w:rsidR="008D47D3" w:rsidRPr="002D43DE" w:rsidTr="003D7F25">
        <w:trPr>
          <w:trHeight w:val="232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27" w:type="dxa"/>
            <w:gridSpan w:val="6"/>
          </w:tcPr>
          <w:p w:rsidR="008D47D3" w:rsidRPr="002D43DE" w:rsidRDefault="00A824A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</w:p>
        </w:tc>
      </w:tr>
      <w:tr w:rsidR="0019398C" w:rsidRPr="002D43DE" w:rsidTr="003D7F25">
        <w:trPr>
          <w:trHeight w:val="232"/>
        </w:trPr>
        <w:tc>
          <w:tcPr>
            <w:tcW w:w="2135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927" w:type="dxa"/>
            <w:gridSpan w:val="6"/>
          </w:tcPr>
          <w:p w:rsidR="0019398C" w:rsidRPr="002D43DE" w:rsidRDefault="00856F2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Бранка Максимовић</w:t>
            </w:r>
            <w:r>
              <w:rPr>
                <w:bCs/>
                <w:sz w:val="24"/>
                <w:szCs w:val="24"/>
                <w:lang w:val="sr-Cyrl-CS"/>
              </w:rPr>
              <w:t xml:space="preserve">           </w:t>
            </w:r>
            <w:r w:rsidR="00325011">
              <w:rPr>
                <w:bCs/>
                <w:sz w:val="24"/>
                <w:szCs w:val="24"/>
                <w:lang w:val="sr-Cyrl-CS"/>
              </w:rPr>
              <w:t xml:space="preserve">   </w:t>
            </w:r>
          </w:p>
        </w:tc>
      </w:tr>
      <w:tr w:rsidR="008D47D3" w:rsidRPr="002D43DE" w:rsidTr="003D7F25">
        <w:trPr>
          <w:trHeight w:val="232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27" w:type="dxa"/>
            <w:gridSpan w:val="6"/>
          </w:tcPr>
          <w:p w:rsidR="008D47D3" w:rsidRPr="002D43DE" w:rsidRDefault="00A824A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3D7F25">
        <w:trPr>
          <w:trHeight w:val="232"/>
        </w:trPr>
        <w:tc>
          <w:tcPr>
            <w:tcW w:w="2135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27" w:type="dxa"/>
            <w:gridSpan w:val="6"/>
          </w:tcPr>
          <w:p w:rsidR="008D47D3" w:rsidRPr="002D43DE" w:rsidRDefault="003D7F2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(2+2) </w:t>
            </w:r>
            <w:r w:rsidR="00A824A4"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3D7F25">
        <w:trPr>
          <w:trHeight w:val="232"/>
        </w:trPr>
        <w:tc>
          <w:tcPr>
            <w:tcW w:w="2135" w:type="dxa"/>
            <w:gridSpan w:val="2"/>
          </w:tcPr>
          <w:p w:rsidR="008D47D3" w:rsidRPr="003D7F25" w:rsidRDefault="003D7F25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Услов</w:t>
            </w:r>
          </w:p>
        </w:tc>
        <w:tc>
          <w:tcPr>
            <w:tcW w:w="6927" w:type="dxa"/>
            <w:gridSpan w:val="6"/>
          </w:tcPr>
          <w:p w:rsidR="008D47D3" w:rsidRPr="003D7F25" w:rsidRDefault="003D7F2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Нема</w:t>
            </w:r>
          </w:p>
        </w:tc>
      </w:tr>
      <w:tr w:rsidR="000E1B24" w:rsidRPr="002D43DE" w:rsidTr="003D7F25">
        <w:tc>
          <w:tcPr>
            <w:tcW w:w="9062" w:type="dxa"/>
            <w:gridSpan w:val="8"/>
          </w:tcPr>
          <w:p w:rsidR="00A824A4" w:rsidRDefault="000E1B24" w:rsidP="00A824A4"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A824A4">
              <w:t xml:space="preserve"> </w:t>
            </w:r>
          </w:p>
          <w:p w:rsidR="00A824A4" w:rsidRPr="00A824A4" w:rsidRDefault="00B44571" w:rsidP="00A824A4">
            <w:pPr>
              <w:rPr>
                <w:sz w:val="22"/>
                <w:szCs w:val="22"/>
              </w:rPr>
            </w:pPr>
            <w:r>
              <w:rPr>
                <w:bCs/>
              </w:rPr>
              <w:t>Оспособљавање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студената да разумеју функционисање агро комплекса као и да буду менаџери </w:t>
            </w:r>
            <w:r>
              <w:rPr>
                <w:lang w:val="en-US"/>
              </w:rPr>
              <w:t xml:space="preserve">у </w:t>
            </w:r>
            <w:proofErr w:type="spellStart"/>
            <w:r>
              <w:rPr>
                <w:lang w:val="en-US"/>
              </w:rPr>
              <w:t>агробизнису</w:t>
            </w:r>
            <w:proofErr w:type="spellEnd"/>
            <w:r>
              <w:rPr>
                <w:lang w:val="sr-Cyrl-CS"/>
              </w:rPr>
              <w:t>. Овладавање основним елементима економике аграра који произилазе из економске теорије са акцентом примене у модерном аграру.</w:t>
            </w:r>
          </w:p>
          <w:p w:rsidR="004358CB" w:rsidRPr="00A824A4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3D7F25">
        <w:tc>
          <w:tcPr>
            <w:tcW w:w="9062" w:type="dxa"/>
            <w:gridSpan w:val="8"/>
          </w:tcPr>
          <w:p w:rsidR="00A824A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B63638" w:rsidRDefault="00B63638" w:rsidP="00B6363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По завршетку процеса учења у оквиру предмета Агроекономија, студенти ће бити у стању да</w:t>
            </w:r>
            <w:r>
              <w:rPr>
                <w:bCs/>
                <w:lang w:val="sr-Latn-RS"/>
              </w:rPr>
              <w:t>:</w:t>
            </w:r>
          </w:p>
          <w:p w:rsidR="00B63638" w:rsidRDefault="00B63638" w:rsidP="00B63638">
            <w:pPr>
              <w:numPr>
                <w:ilvl w:val="0"/>
                <w:numId w:val="2"/>
              </w:num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д</w:t>
            </w:r>
            <w:proofErr w:type="spellStart"/>
            <w:r>
              <w:rPr>
                <w:iCs/>
                <w:lang w:val="en-US"/>
              </w:rPr>
              <w:t>ефиниш</w:t>
            </w:r>
            <w:proofErr w:type="spellEnd"/>
            <w:r>
              <w:rPr>
                <w:iCs/>
                <w:lang w:val="sr-Cyrl-CS"/>
              </w:rPr>
              <w:t>у</w:t>
            </w:r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основне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појмове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из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домена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пољопривреде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њене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специфичности</w:t>
            </w:r>
            <w:proofErr w:type="spellEnd"/>
            <w:r>
              <w:rPr>
                <w:iCs/>
                <w:lang w:val="en-US"/>
              </w:rPr>
              <w:t xml:space="preserve"> и </w:t>
            </w:r>
            <w:proofErr w:type="spellStart"/>
            <w:r>
              <w:rPr>
                <w:iCs/>
                <w:lang w:val="en-US"/>
              </w:rPr>
              <w:t>еконо</w:t>
            </w:r>
            <w:proofErr w:type="spellEnd"/>
            <w:r>
              <w:rPr>
                <w:iCs/>
                <w:lang w:val="sr-Cyrl-CS"/>
              </w:rPr>
              <w:t>м</w:t>
            </w:r>
            <w:proofErr w:type="spellStart"/>
            <w:r>
              <w:rPr>
                <w:iCs/>
                <w:lang w:val="en-US"/>
              </w:rPr>
              <w:t>ске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теорије</w:t>
            </w:r>
            <w:proofErr w:type="spellEnd"/>
            <w:r>
              <w:rPr>
                <w:iCs/>
                <w:lang w:val="en-US"/>
              </w:rPr>
              <w:t xml:space="preserve"> у </w:t>
            </w:r>
            <w:proofErr w:type="spellStart"/>
            <w:r>
              <w:rPr>
                <w:iCs/>
                <w:lang w:val="en-US"/>
              </w:rPr>
              <w:t>модерном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агробизнису</w:t>
            </w:r>
            <w:proofErr w:type="spellEnd"/>
            <w:r>
              <w:rPr>
                <w:iCs/>
                <w:lang w:val="sr-Cyrl-CS"/>
              </w:rPr>
              <w:t>,</w:t>
            </w:r>
          </w:p>
          <w:p w:rsidR="00B63638" w:rsidRDefault="00B63638" w:rsidP="00B63638">
            <w:pPr>
              <w:numPr>
                <w:ilvl w:val="0"/>
                <w:numId w:val="2"/>
              </w:num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о</w:t>
            </w:r>
            <w:proofErr w:type="spellStart"/>
            <w:r>
              <w:rPr>
                <w:iCs/>
                <w:lang w:val="en-US"/>
              </w:rPr>
              <w:t>бјасне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повезаност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макро-микро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проблематике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са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циљем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пост</w:t>
            </w:r>
            <w:proofErr w:type="spellEnd"/>
            <w:r>
              <w:rPr>
                <w:iCs/>
                <w:lang w:val="sr-Cyrl-CS"/>
              </w:rPr>
              <w:t>и</w:t>
            </w:r>
            <w:proofErr w:type="spellStart"/>
            <w:r>
              <w:rPr>
                <w:iCs/>
                <w:lang w:val="en-US"/>
              </w:rPr>
              <w:t>зања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прехрамбене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сигурности</w:t>
            </w:r>
            <w:proofErr w:type="spellEnd"/>
            <w:r>
              <w:rPr>
                <w:iCs/>
                <w:lang w:val="sr-Cyrl-CS"/>
              </w:rPr>
              <w:t>,</w:t>
            </w:r>
          </w:p>
          <w:p w:rsidR="00B63638" w:rsidRDefault="00B63638" w:rsidP="00B63638">
            <w:pPr>
              <w:numPr>
                <w:ilvl w:val="0"/>
                <w:numId w:val="2"/>
              </w:num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к</w:t>
            </w:r>
            <w:proofErr w:type="spellStart"/>
            <w:r>
              <w:rPr>
                <w:iCs/>
                <w:lang w:val="en-US"/>
              </w:rPr>
              <w:t>орист</w:t>
            </w:r>
            <w:proofErr w:type="spellEnd"/>
            <w:r>
              <w:rPr>
                <w:iCs/>
                <w:lang w:val="sr-Cyrl-CS"/>
              </w:rPr>
              <w:t>е</w:t>
            </w:r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информације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из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домена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формирања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цена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субвенција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маркетинга</w:t>
            </w:r>
            <w:proofErr w:type="spellEnd"/>
            <w:r>
              <w:rPr>
                <w:iCs/>
                <w:lang w:val="en-US"/>
              </w:rPr>
              <w:t xml:space="preserve"> и </w:t>
            </w:r>
            <w:proofErr w:type="spellStart"/>
            <w:r>
              <w:rPr>
                <w:iCs/>
                <w:lang w:val="en-US"/>
              </w:rPr>
              <w:t>менаџмента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агро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комплекса</w:t>
            </w:r>
            <w:proofErr w:type="spellEnd"/>
            <w:r>
              <w:rPr>
                <w:iCs/>
                <w:lang w:val="sr-Cyrl-CS"/>
              </w:rPr>
              <w:t>,</w:t>
            </w:r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који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су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значајни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за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развој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целокупне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привреде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Србије</w:t>
            </w:r>
            <w:proofErr w:type="spellEnd"/>
            <w:r>
              <w:rPr>
                <w:iCs/>
                <w:lang w:val="sr-Cyrl-CS"/>
              </w:rPr>
              <w:t>,</w:t>
            </w:r>
          </w:p>
          <w:p w:rsidR="00B63638" w:rsidRDefault="00B63638" w:rsidP="00B63638">
            <w:pPr>
              <w:numPr>
                <w:ilvl w:val="0"/>
                <w:numId w:val="2"/>
              </w:num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д</w:t>
            </w:r>
            <w:proofErr w:type="spellStart"/>
            <w:r>
              <w:rPr>
                <w:iCs/>
                <w:lang w:val="en-US"/>
              </w:rPr>
              <w:t>ефиниш</w:t>
            </w:r>
            <w:proofErr w:type="spellEnd"/>
            <w:r>
              <w:rPr>
                <w:iCs/>
                <w:lang w:val="sr-Cyrl-CS"/>
              </w:rPr>
              <w:t>у</w:t>
            </w:r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појам</w:t>
            </w:r>
            <w:proofErr w:type="spellEnd"/>
            <w:r>
              <w:rPr>
                <w:iCs/>
                <w:lang w:val="en-US"/>
              </w:rPr>
              <w:t xml:space="preserve"> и </w:t>
            </w:r>
            <w:proofErr w:type="spellStart"/>
            <w:r>
              <w:rPr>
                <w:iCs/>
                <w:lang w:val="en-US"/>
              </w:rPr>
              <w:t>циљеве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аграрне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политике</w:t>
            </w:r>
            <w:proofErr w:type="spellEnd"/>
            <w:r>
              <w:rPr>
                <w:iCs/>
                <w:lang w:val="en-US"/>
              </w:rPr>
              <w:t xml:space="preserve"> и </w:t>
            </w:r>
            <w:proofErr w:type="spellStart"/>
            <w:r>
              <w:rPr>
                <w:iCs/>
                <w:lang w:val="en-US"/>
              </w:rPr>
              <w:t>образл</w:t>
            </w:r>
            <w:proofErr w:type="spellEnd"/>
            <w:r>
              <w:rPr>
                <w:iCs/>
                <w:lang w:val="sr-Cyrl-CS"/>
              </w:rPr>
              <w:t>а</w:t>
            </w:r>
            <w:r>
              <w:rPr>
                <w:iCs/>
                <w:lang w:val="en-US"/>
              </w:rPr>
              <w:t>ж</w:t>
            </w:r>
            <w:r>
              <w:rPr>
                <w:iCs/>
                <w:lang w:val="sr-Cyrl-CS"/>
              </w:rPr>
              <w:t>у</w:t>
            </w:r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разлоге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за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државну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интервенцију</w:t>
            </w:r>
            <w:proofErr w:type="spellEnd"/>
            <w:r>
              <w:rPr>
                <w:iCs/>
                <w:lang w:val="en-US"/>
              </w:rPr>
              <w:t xml:space="preserve"> у </w:t>
            </w:r>
            <w:proofErr w:type="spellStart"/>
            <w:r>
              <w:rPr>
                <w:iCs/>
                <w:lang w:val="en-US"/>
              </w:rPr>
              <w:t>пољопривреди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као</w:t>
            </w:r>
            <w:proofErr w:type="spellEnd"/>
            <w:r>
              <w:rPr>
                <w:iCs/>
                <w:lang w:val="en-US"/>
              </w:rPr>
              <w:t xml:space="preserve"> и </w:t>
            </w:r>
            <w:proofErr w:type="spellStart"/>
            <w:r>
              <w:rPr>
                <w:iCs/>
                <w:lang w:val="en-US"/>
              </w:rPr>
              <w:t>да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наброј</w:t>
            </w:r>
            <w:proofErr w:type="spellEnd"/>
            <w:r>
              <w:rPr>
                <w:iCs/>
                <w:lang w:val="sr-Cyrl-CS"/>
              </w:rPr>
              <w:t>е</w:t>
            </w:r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врсте</w:t>
            </w:r>
            <w:proofErr w:type="spellEnd"/>
            <w:r>
              <w:rPr>
                <w:iCs/>
                <w:lang w:val="en-US"/>
              </w:rPr>
              <w:t xml:space="preserve"> и </w:t>
            </w:r>
            <w:proofErr w:type="spellStart"/>
            <w:r>
              <w:rPr>
                <w:iCs/>
                <w:lang w:val="en-US"/>
              </w:rPr>
              <w:t>облике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аграрне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политике</w:t>
            </w:r>
            <w:proofErr w:type="spellEnd"/>
            <w:r>
              <w:rPr>
                <w:iCs/>
                <w:lang w:val="sr-Cyrl-CS"/>
              </w:rPr>
              <w:t>,</w:t>
            </w:r>
          </w:p>
          <w:p w:rsidR="00B63638" w:rsidRDefault="00B63638" w:rsidP="00B63638">
            <w:pPr>
              <w:numPr>
                <w:ilvl w:val="0"/>
                <w:numId w:val="2"/>
              </w:numPr>
              <w:rPr>
                <w:iCs/>
                <w:lang w:val="en-US"/>
              </w:rPr>
            </w:pPr>
            <w:r>
              <w:rPr>
                <w:iCs/>
                <w:lang w:val="sr-Cyrl-CS"/>
              </w:rPr>
              <w:t>а</w:t>
            </w:r>
            <w:proofErr w:type="spellStart"/>
            <w:r>
              <w:rPr>
                <w:iCs/>
                <w:lang w:val="en-US"/>
              </w:rPr>
              <w:t>нализирају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позицију</w:t>
            </w:r>
            <w:proofErr w:type="spellEnd"/>
            <w:r>
              <w:rPr>
                <w:iCs/>
                <w:lang w:val="en-US"/>
              </w:rPr>
              <w:t xml:space="preserve"> и </w:t>
            </w:r>
            <w:proofErr w:type="spellStart"/>
            <w:r>
              <w:rPr>
                <w:iCs/>
                <w:lang w:val="en-US"/>
              </w:rPr>
              <w:t>значај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аграра</w:t>
            </w:r>
            <w:proofErr w:type="spellEnd"/>
            <w:r>
              <w:rPr>
                <w:iCs/>
                <w:lang w:val="en-US"/>
              </w:rPr>
              <w:t xml:space="preserve"> и </w:t>
            </w:r>
            <w:proofErr w:type="spellStart"/>
            <w:r>
              <w:rPr>
                <w:iCs/>
                <w:lang w:val="en-US"/>
              </w:rPr>
              <w:t>руралне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економије</w:t>
            </w:r>
            <w:proofErr w:type="spellEnd"/>
            <w:r>
              <w:rPr>
                <w:iCs/>
                <w:lang w:val="en-US"/>
              </w:rPr>
              <w:t xml:space="preserve"> у </w:t>
            </w:r>
            <w:proofErr w:type="spellStart"/>
            <w:r>
              <w:rPr>
                <w:iCs/>
                <w:lang w:val="en-US"/>
              </w:rPr>
              <w:t>међународним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интеграцијама</w:t>
            </w:r>
            <w:proofErr w:type="spellEnd"/>
            <w:r>
              <w:rPr>
                <w:iCs/>
                <w:lang w:val="sr-Cyrl-CS"/>
              </w:rPr>
              <w:t>,</w:t>
            </w:r>
          </w:p>
          <w:p w:rsidR="004358CB" w:rsidRPr="00A824A4" w:rsidRDefault="004358CB" w:rsidP="00B63638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0E1B24" w:rsidRPr="002D43DE" w:rsidTr="003D7F25">
        <w:tc>
          <w:tcPr>
            <w:tcW w:w="9062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B63638" w:rsidRDefault="00B63638" w:rsidP="00B63638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Теоријска настава</w:t>
            </w:r>
          </w:p>
          <w:p w:rsidR="00B63638" w:rsidRDefault="00B63638" w:rsidP="00B63638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Уводна разматрања.</w:t>
            </w:r>
          </w:p>
          <w:p w:rsidR="00B63638" w:rsidRDefault="00B63638" w:rsidP="00B63638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Пољопривреда и привредни развој.</w:t>
            </w:r>
          </w:p>
          <w:p w:rsidR="00B63638" w:rsidRDefault="00B63638" w:rsidP="00B63638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Различити модели трансформације пољопривреде од традиционалне у модерну.</w:t>
            </w:r>
          </w:p>
          <w:p w:rsidR="00B63638" w:rsidRDefault="00B63638" w:rsidP="00B63638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Пољопривредна газдинства и рурални развој.</w:t>
            </w:r>
          </w:p>
          <w:p w:rsidR="00B63638" w:rsidRDefault="00B63638" w:rsidP="00B63638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Управљање агропривредом.</w:t>
            </w:r>
          </w:p>
          <w:p w:rsidR="00B63638" w:rsidRDefault="00B63638" w:rsidP="00B63638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Аграрна политика и њен утицај на могућности ограничења пољопривредне производње.</w:t>
            </w:r>
          </w:p>
          <w:p w:rsidR="00B63638" w:rsidRDefault="00B63638" w:rsidP="00B63638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Менаџмент у пољопривреди.</w:t>
            </w:r>
          </w:p>
          <w:p w:rsidR="00B63638" w:rsidRPr="00B63638" w:rsidRDefault="00B63638" w:rsidP="000E1B24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Маркетинг у пољопривреди.</w:t>
            </w:r>
          </w:p>
          <w:p w:rsidR="00A824A4" w:rsidRDefault="00A824A4" w:rsidP="00A824A4"/>
          <w:p w:rsidR="00A824A4" w:rsidRPr="00B63638" w:rsidRDefault="00A824A4" w:rsidP="00A824A4">
            <w:pPr>
              <w:rPr>
                <w:i/>
              </w:rPr>
            </w:pPr>
            <w:r w:rsidRPr="00B63638">
              <w:rPr>
                <w:i/>
              </w:rPr>
              <w:t xml:space="preserve">Практична настава </w:t>
            </w:r>
          </w:p>
          <w:p w:rsidR="00A824A4" w:rsidRDefault="00A824A4" w:rsidP="00A824A4">
            <w:r>
              <w:t xml:space="preserve">Студија случаја </w:t>
            </w:r>
          </w:p>
          <w:p w:rsidR="004358CB" w:rsidRPr="00A824A4" w:rsidRDefault="004358CB" w:rsidP="00A824A4">
            <w:pPr>
              <w:pStyle w:val="Default"/>
              <w:rPr>
                <w:b/>
                <w:bCs/>
              </w:rPr>
            </w:pPr>
          </w:p>
        </w:tc>
      </w:tr>
      <w:tr w:rsidR="008D47D3" w:rsidRPr="002D43DE" w:rsidTr="003D7F25">
        <w:tc>
          <w:tcPr>
            <w:tcW w:w="9062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3D7F25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017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3D7F25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17" w:type="dxa"/>
            <w:gridSpan w:val="7"/>
          </w:tcPr>
          <w:p w:rsidR="00033B98" w:rsidRPr="00771A68" w:rsidRDefault="00A824A4" w:rsidP="00771A68">
            <w:pPr>
              <w:rPr>
                <w:rFonts w:ascii="Trebuchet MS" w:hAnsi="Trebuchet MS"/>
                <w:color w:val="1A1617"/>
                <w:shd w:val="clear" w:color="auto" w:fill="D0DDE6"/>
              </w:rPr>
            </w:pPr>
            <w:r>
              <w:rPr>
                <w:b/>
                <w:bCs/>
                <w:sz w:val="24"/>
                <w:szCs w:val="24"/>
              </w:rPr>
              <w:t>Упознавање са садржајем предмета</w:t>
            </w:r>
            <w:r w:rsidRPr="00771A68">
              <w:rPr>
                <w:b/>
                <w:bCs/>
                <w:sz w:val="22"/>
                <w:szCs w:val="22"/>
              </w:rPr>
              <w:t xml:space="preserve">, </w:t>
            </w:r>
            <w:r w:rsidR="00771A68">
              <w:rPr>
                <w:b/>
                <w:bCs/>
                <w:sz w:val="22"/>
                <w:szCs w:val="22"/>
              </w:rPr>
              <w:t>основни циљеви изучавања екномике аграра, задатак економисте у агропривреди и упознавање студената са евалуцијом рада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17" w:type="dxa"/>
            <w:gridSpan w:val="7"/>
          </w:tcPr>
          <w:p w:rsidR="00033B98" w:rsidRPr="00EB7086" w:rsidRDefault="00EB70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Осврт на развој економске мисли о аграру, Макро и микро проблематика аграра-садржај, односи и разграничења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17" w:type="dxa"/>
            <w:gridSpan w:val="7"/>
          </w:tcPr>
          <w:p w:rsidR="00033B98" w:rsidRPr="00EB7086" w:rsidRDefault="00EB70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Дефинисање пољопривреде као сложене привредне области, пољопривреда, агропрехрамбени систем и агропривреда, Модел породичне пољопривреде и агробизнис модел</w:t>
            </w:r>
            <w:r w:rsidR="005807AF">
              <w:rPr>
                <w:b/>
                <w:bCs/>
                <w:sz w:val="24"/>
                <w:szCs w:val="24"/>
              </w:rPr>
              <w:t xml:space="preserve"> и различити модели интегрисања у агробизнису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017" w:type="dxa"/>
            <w:gridSpan w:val="7"/>
          </w:tcPr>
          <w:p w:rsidR="00033B98" w:rsidRPr="005807AF" w:rsidRDefault="005807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Кооперативе као специфичан облик удруживања, историја задругарства, основни постулати задружног система, савремено схватање идентитета и различите форме кооперативних </w:t>
            </w:r>
            <w:r w:rsidR="0054436A">
              <w:rPr>
                <w:b/>
                <w:bCs/>
                <w:sz w:val="24"/>
                <w:szCs w:val="24"/>
              </w:rPr>
              <w:t>организација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17" w:type="dxa"/>
            <w:gridSpan w:val="7"/>
          </w:tcPr>
          <w:p w:rsidR="00033B98" w:rsidRPr="0054436A" w:rsidRDefault="0054436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Специфичност пољопривреде, Специфичност тражње и понуде пољопривредних производа, Тржишна равнотежа и специфичност пољопривреде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17" w:type="dxa"/>
            <w:gridSpan w:val="7"/>
          </w:tcPr>
          <w:p w:rsidR="00033B98" w:rsidRPr="000866FC" w:rsidRDefault="000866F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Индикатори доприноса пољопривреде укупном </w:t>
            </w:r>
            <w:r w:rsidR="00325011">
              <w:rPr>
                <w:b/>
                <w:bCs/>
                <w:sz w:val="24"/>
                <w:szCs w:val="24"/>
              </w:rPr>
              <w:t>привредном развоју</w:t>
            </w:r>
            <w:r>
              <w:rPr>
                <w:b/>
                <w:bCs/>
                <w:sz w:val="24"/>
                <w:szCs w:val="24"/>
              </w:rPr>
              <w:t>, Различити приступи при одређивању места пољопривреде у укупном привредном развоју, Индустријализација као модел планирања привредног развоја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17" w:type="dxa"/>
            <w:gridSpan w:val="7"/>
          </w:tcPr>
          <w:p w:rsidR="00033B98" w:rsidRPr="000866FC" w:rsidRDefault="000866FC" w:rsidP="000866F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Контрасти традиционалне и модерне пољопривреде, Појам, техничко-технолошки и друштвено-економски аспект трансформације пољопривреде, Трансформација аграра у Србији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17" w:type="dxa"/>
            <w:gridSpan w:val="7"/>
          </w:tcPr>
          <w:p w:rsidR="00033B98" w:rsidRPr="000866FC" w:rsidRDefault="000866FC" w:rsidP="000866F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Појам и функције менаџмента, </w:t>
            </w:r>
            <w:r w:rsidR="00B84D41">
              <w:rPr>
                <w:b/>
                <w:bCs/>
                <w:sz w:val="24"/>
                <w:szCs w:val="24"/>
              </w:rPr>
              <w:t>Управљање пољопривредним предузећем, Менаџмент у модерној пољопривреди посматран са макро аспекта – управљање агропривредом као целином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017" w:type="dxa"/>
            <w:gridSpan w:val="7"/>
          </w:tcPr>
          <w:p w:rsidR="00033B98" w:rsidRPr="00B84D41" w:rsidRDefault="00B84D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Маркетинг у пољопрвреди, појам и развој маркетинга у пољопривреди, Маркетинг стратегија пољопривредних произвођача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017" w:type="dxa"/>
            <w:gridSpan w:val="7"/>
          </w:tcPr>
          <w:p w:rsidR="00033B98" w:rsidRPr="008009E0" w:rsidRDefault="008009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Аграрна политика- појам, циљеви и мере аграрне политике, Интервенционизам у области аграра – најчешће практиковане мере 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017" w:type="dxa"/>
            <w:gridSpan w:val="7"/>
          </w:tcPr>
          <w:p w:rsidR="00033B98" w:rsidRPr="008009E0" w:rsidRDefault="008009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Аграрна политика САД-а, Заједничка аграрна политика, СТО и либерализација агросектора, Аграрна политика Србије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017" w:type="dxa"/>
            <w:gridSpan w:val="7"/>
          </w:tcPr>
          <w:p w:rsidR="00033B98" w:rsidRPr="008009E0" w:rsidRDefault="008009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Сељачко газдинство, Интегрални рурални развој – еволуција концепта </w:t>
            </w:r>
            <w:r w:rsidR="00B2261A">
              <w:rPr>
                <w:b/>
                <w:bCs/>
                <w:sz w:val="24"/>
                <w:szCs w:val="24"/>
              </w:rPr>
              <w:t xml:space="preserve">интегралног </w:t>
            </w:r>
            <w:r>
              <w:rPr>
                <w:b/>
                <w:bCs/>
                <w:sz w:val="24"/>
                <w:szCs w:val="24"/>
              </w:rPr>
              <w:t>руралног развоја, утврђивање нивоа руралности и индикатори руралног развоја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017" w:type="dxa"/>
            <w:gridSpan w:val="7"/>
          </w:tcPr>
          <w:p w:rsidR="00033B98" w:rsidRPr="008009E0" w:rsidRDefault="008009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Рурална политика и Рурални развој Србије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017" w:type="dxa"/>
            <w:gridSpan w:val="7"/>
          </w:tcPr>
          <w:p w:rsidR="00033B98" w:rsidRPr="00B2261A" w:rsidRDefault="00B2261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Припрема за испит</w:t>
            </w:r>
          </w:p>
        </w:tc>
      </w:tr>
      <w:tr w:rsidR="00033B98" w:rsidRPr="002D43DE" w:rsidTr="003D7F25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017" w:type="dxa"/>
            <w:gridSpan w:val="7"/>
          </w:tcPr>
          <w:p w:rsidR="00033B98" w:rsidRPr="00B2261A" w:rsidRDefault="00B2261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Подела потписа и упис предиспитних поена</w:t>
            </w:r>
          </w:p>
        </w:tc>
      </w:tr>
      <w:tr w:rsidR="008D47D3" w:rsidRPr="002D43DE" w:rsidTr="003D7F25">
        <w:tc>
          <w:tcPr>
            <w:tcW w:w="9062" w:type="dxa"/>
            <w:gridSpan w:val="8"/>
          </w:tcPr>
          <w:p w:rsidR="00B63638" w:rsidRDefault="00B63638" w:rsidP="00B63638">
            <w:pPr>
              <w:rPr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  <w:r>
              <w:rPr>
                <w:lang w:val="sr-Cyrl-CS"/>
              </w:rPr>
              <w:t xml:space="preserve">Божић, Д., Богданов, Н., &amp; Шеварлић, М. (2011). </w:t>
            </w:r>
            <w:r>
              <w:rPr>
                <w:i/>
                <w:lang w:val="sr-Cyrl-CS"/>
              </w:rPr>
              <w:t>Економика пољопривреде</w:t>
            </w:r>
            <w:r>
              <w:rPr>
                <w:lang w:val="sr-Cyrl-CS"/>
              </w:rPr>
              <w:t>. Београд: Пољопривредни факутет.</w:t>
            </w:r>
          </w:p>
          <w:p w:rsidR="00B63638" w:rsidRDefault="00B63638" w:rsidP="00B636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Влаховић, Б. (2011). </w:t>
            </w:r>
            <w:r>
              <w:rPr>
                <w:i/>
                <w:lang w:val="sr-Cyrl-CS"/>
              </w:rPr>
              <w:t>Тржиште и маркетинг пољопривредно-прехрамбених производа</w:t>
            </w:r>
            <w:r>
              <w:rPr>
                <w:lang w:val="sr-Cyrl-CS"/>
              </w:rPr>
              <w:t>. Нови Сад:  Пољопривредни факултет.</w:t>
            </w:r>
          </w:p>
          <w:p w:rsidR="00B63638" w:rsidRDefault="00B63638" w:rsidP="00B636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Закић, З., &amp; Стојановић, Ж. (2008). </w:t>
            </w:r>
            <w:r>
              <w:rPr>
                <w:i/>
                <w:lang w:val="sr-Cyrl-CS"/>
              </w:rPr>
              <w:t>Економика аграра</w:t>
            </w:r>
            <w:r>
              <w:rPr>
                <w:lang w:val="sr-Cyrl-CS"/>
              </w:rPr>
              <w:t>. Београд: Економски факултет.</w:t>
            </w:r>
          </w:p>
          <w:p w:rsidR="008D47D3" w:rsidRPr="002D43DE" w:rsidRDefault="00B63638" w:rsidP="00B63638">
            <w:pPr>
              <w:rPr>
                <w:sz w:val="24"/>
                <w:szCs w:val="24"/>
              </w:rPr>
            </w:pPr>
            <w:r>
              <w:rPr>
                <w:lang w:val="sr-Cyrl-CS"/>
              </w:rPr>
              <w:t xml:space="preserve">Јанковић, С. (2009). </w:t>
            </w:r>
            <w:r>
              <w:rPr>
                <w:i/>
                <w:lang w:val="sr-Cyrl-CS"/>
              </w:rPr>
              <w:t>Европска унија и рурални развој Србије</w:t>
            </w:r>
            <w:r>
              <w:rPr>
                <w:lang w:val="sr-Cyrl-CS"/>
              </w:rPr>
              <w:t xml:space="preserve">. Београд: </w:t>
            </w:r>
            <w:r>
              <w:t>Институт за примену науке у пољопривреди</w:t>
            </w:r>
            <w:r>
              <w:rPr>
                <w:lang w:val="sr-Cyrl-CS"/>
              </w:rPr>
              <w:t>.</w:t>
            </w:r>
            <w:r>
              <w:t xml:space="preserve"> </w:t>
            </w:r>
          </w:p>
        </w:tc>
      </w:tr>
      <w:tr w:rsidR="008D47D3" w:rsidRPr="002D43DE" w:rsidTr="003D7F25">
        <w:tc>
          <w:tcPr>
            <w:tcW w:w="3028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932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3D7F25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0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B2261A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3D7F25" w:rsidRPr="002D43DE" w:rsidTr="00EF2C8E">
        <w:tc>
          <w:tcPr>
            <w:tcW w:w="9062" w:type="dxa"/>
            <w:gridSpan w:val="8"/>
          </w:tcPr>
          <w:p w:rsidR="003D7F25" w:rsidRDefault="003D7F25" w:rsidP="003D7F2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Методе извођења наставе</w:t>
            </w:r>
          </w:p>
          <w:p w:rsidR="003D7F25" w:rsidRPr="002D43DE" w:rsidRDefault="003D7F25" w:rsidP="003D7F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lang w:val="sr-Cyrl-CS"/>
              </w:rPr>
              <w:t>Предавања и вежбе, презентација примера из праксе, студије случаја, дискусије, израда и презентација семинарских радова.</w:t>
            </w:r>
          </w:p>
        </w:tc>
      </w:tr>
      <w:tr w:rsidR="008D47D3" w:rsidRPr="002D43DE" w:rsidTr="003D7F25">
        <w:tc>
          <w:tcPr>
            <w:tcW w:w="9062" w:type="dxa"/>
            <w:gridSpan w:val="8"/>
          </w:tcPr>
          <w:p w:rsidR="008D47D3" w:rsidRPr="002D43DE" w:rsidRDefault="008D47D3" w:rsidP="003D7F2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3D7F25">
        <w:tc>
          <w:tcPr>
            <w:tcW w:w="4560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554" w:type="dxa"/>
            <w:gridSpan w:val="2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798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3D7F25">
        <w:tc>
          <w:tcPr>
            <w:tcW w:w="4560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50" w:type="dxa"/>
            <w:shd w:val="clear" w:color="auto" w:fill="auto"/>
          </w:tcPr>
          <w:p w:rsidR="008D47D3" w:rsidRPr="002D43DE" w:rsidRDefault="00B2261A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3D7F25">
        <w:tc>
          <w:tcPr>
            <w:tcW w:w="4560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554" w:type="dxa"/>
            <w:gridSpan w:val="2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798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5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3D7F25">
        <w:tc>
          <w:tcPr>
            <w:tcW w:w="4560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8D47D3" w:rsidRPr="00B2261A" w:rsidRDefault="00B2261A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5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3D7F25">
        <w:tc>
          <w:tcPr>
            <w:tcW w:w="4560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554" w:type="dxa"/>
            <w:gridSpan w:val="2"/>
            <w:vAlign w:val="center"/>
          </w:tcPr>
          <w:p w:rsidR="008D47D3" w:rsidRPr="002D43DE" w:rsidRDefault="00B2261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5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56F24"/>
    <w:sectPr w:rsidR="006B1437" w:rsidSect="0021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1DE7"/>
    <w:multiLevelType w:val="hybridMultilevel"/>
    <w:tmpl w:val="50A8B884"/>
    <w:lvl w:ilvl="0" w:tplc="32B4A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7A4251D"/>
    <w:multiLevelType w:val="hybridMultilevel"/>
    <w:tmpl w:val="AF725EDC"/>
    <w:lvl w:ilvl="0" w:tplc="9222B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866FC"/>
    <w:rsid w:val="000E1B24"/>
    <w:rsid w:val="0019398C"/>
    <w:rsid w:val="00210CF8"/>
    <w:rsid w:val="002D3C48"/>
    <w:rsid w:val="002D43DE"/>
    <w:rsid w:val="00325011"/>
    <w:rsid w:val="003D7F25"/>
    <w:rsid w:val="004358CB"/>
    <w:rsid w:val="00436748"/>
    <w:rsid w:val="00472F7C"/>
    <w:rsid w:val="0054436A"/>
    <w:rsid w:val="005807AF"/>
    <w:rsid w:val="00771A68"/>
    <w:rsid w:val="008009E0"/>
    <w:rsid w:val="00856F24"/>
    <w:rsid w:val="008B45F6"/>
    <w:rsid w:val="008D47D3"/>
    <w:rsid w:val="008F015E"/>
    <w:rsid w:val="00A824A4"/>
    <w:rsid w:val="00B2261A"/>
    <w:rsid w:val="00B22E20"/>
    <w:rsid w:val="00B44571"/>
    <w:rsid w:val="00B63638"/>
    <w:rsid w:val="00B84D41"/>
    <w:rsid w:val="00C50B31"/>
    <w:rsid w:val="00CF5CBA"/>
    <w:rsid w:val="00D23464"/>
    <w:rsid w:val="00EB7086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33B3"/>
  <w15:docId w15:val="{F6B95F6F-E2B9-4E4F-B888-A0C77B5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A82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2020-02-20T17:08:00Z</dcterms:created>
  <dcterms:modified xsi:type="dcterms:W3CDTF">2020-02-20T17:18:00Z</dcterms:modified>
</cp:coreProperties>
</file>