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386"/>
        <w:gridCol w:w="1165"/>
        <w:gridCol w:w="1048"/>
        <w:gridCol w:w="1212"/>
      </w:tblGrid>
      <w:tr w:rsidR="00D15DB0" w:rsidRPr="00D15DB0" w:rsidTr="00D15DB0">
        <w:trPr>
          <w:trHeight w:val="1470"/>
        </w:trPr>
        <w:tc>
          <w:tcPr>
            <w:tcW w:w="1951" w:type="dxa"/>
            <w:vAlign w:val="center"/>
            <w:hideMark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386" w:type="dxa"/>
            <w:vAlign w:val="center"/>
            <w:hideMark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 (max 45)</w:t>
            </w:r>
          </w:p>
        </w:tc>
        <w:tc>
          <w:tcPr>
            <w:tcW w:w="1165" w:type="dxa"/>
            <w:vAlign w:val="center"/>
            <w:hideMark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(max 55)</w:t>
            </w:r>
          </w:p>
        </w:tc>
        <w:tc>
          <w:tcPr>
            <w:tcW w:w="1048" w:type="dxa"/>
            <w:vAlign w:val="center"/>
            <w:hideMark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1212" w:type="dxa"/>
            <w:vAlign w:val="center"/>
            <w:hideMark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D15DB0" w:rsidRPr="00D15DB0" w:rsidTr="00D15DB0">
        <w:trPr>
          <w:trHeight w:val="368"/>
        </w:trPr>
        <w:tc>
          <w:tcPr>
            <w:tcW w:w="1951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sz w:val="24"/>
                <w:szCs w:val="24"/>
              </w:rPr>
              <w:t>2015/001038</w:t>
            </w:r>
          </w:p>
        </w:tc>
        <w:tc>
          <w:tcPr>
            <w:tcW w:w="2552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sz w:val="24"/>
                <w:szCs w:val="24"/>
              </w:rPr>
              <w:t>PAVLOVIĆ ANJA</w:t>
            </w:r>
          </w:p>
        </w:tc>
        <w:tc>
          <w:tcPr>
            <w:tcW w:w="1386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65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12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D15DB0" w:rsidRDefault="00D15DB0" w:rsidP="00D15DB0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Rezultati ispita i popravnog kolokvijuma iz predmeta </w:t>
      </w:r>
      <w:r w:rsidRPr="00D15DB0">
        <w:rPr>
          <w:rFonts w:ascii="Times New Roman" w:hAnsi="Times New Roman" w:cs="Times New Roman"/>
          <w:b/>
          <w:sz w:val="28"/>
          <w:szCs w:val="28"/>
          <w:lang w:val="sr-Latn-RS"/>
        </w:rPr>
        <w:t>MARKETING ISTRAŽIVANJE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 održanog  05.02.2020. godine</w:t>
      </w:r>
    </w:p>
    <w:p w:rsidR="00D15DB0" w:rsidRDefault="00D15DB0" w:rsidP="00D15DB0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Uvid u radove i upis ocena održaće se u ponedeljak 10.02.2020. godine u 12:30 ča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sova u kabinetu broj 5 na Limanu</w:t>
      </w: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Default="00D15DB0" w:rsidP="00D15DB0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Rezultati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 popravnog kolokvijuma iz predmeta </w:t>
      </w:r>
      <w:r w:rsidRPr="00D15DB0">
        <w:rPr>
          <w:rFonts w:ascii="Times New Roman" w:hAnsi="Times New Roman" w:cs="Times New Roman"/>
          <w:b/>
          <w:sz w:val="28"/>
          <w:szCs w:val="28"/>
          <w:lang w:val="sr-Latn-RS"/>
        </w:rPr>
        <w:t>MARKETING ISTRAŽIVANJE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 održanog  05.02.2020. godine</w:t>
      </w:r>
    </w:p>
    <w:p w:rsid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Default="00D15DB0" w:rsidP="00D1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2016/002065   TERZIN ALEKSANDAR           12POENA /MAX 30</w:t>
      </w: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Napomena: Student Terzin Aleksandar poziva se na usmeni u terminu upisa ocena</w:t>
      </w: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76206" w:rsidRPr="00D15DB0" w:rsidRDefault="00C76206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C76206" w:rsidRPr="00D1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8BF"/>
    <w:multiLevelType w:val="hybridMultilevel"/>
    <w:tmpl w:val="EA7C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0"/>
    <w:rsid w:val="005174A3"/>
    <w:rsid w:val="00C76206"/>
    <w:rsid w:val="00D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0D9E-B606-40E9-8C66-D64BFCC8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2020-02-05T09:37:00Z</dcterms:created>
  <dcterms:modified xsi:type="dcterms:W3CDTF">2020-02-05T09:46:00Z</dcterms:modified>
</cp:coreProperties>
</file>