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93" w:rsidRPr="00090B7F" w:rsidRDefault="00090B7F" w:rsidP="0009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B7F">
        <w:rPr>
          <w:rFonts w:ascii="Times New Roman" w:hAnsi="Times New Roman" w:cs="Times New Roman"/>
          <w:b/>
          <w:sz w:val="32"/>
          <w:szCs w:val="32"/>
        </w:rPr>
        <w:t>PREDUZETNIČKE FINANSIJE</w:t>
      </w:r>
    </w:p>
    <w:p w:rsidR="00090B7F" w:rsidRPr="00090B7F" w:rsidRDefault="00090B7F" w:rsidP="00090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7F" w:rsidRDefault="00090B7F" w:rsidP="0009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7F">
        <w:rPr>
          <w:rFonts w:ascii="Times New Roman" w:hAnsi="Times New Roman" w:cs="Times New Roman"/>
          <w:b/>
          <w:sz w:val="28"/>
          <w:szCs w:val="28"/>
        </w:rPr>
        <w:t>Orijentacione teme seminarskih radova</w:t>
      </w:r>
    </w:p>
    <w:p w:rsidR="00090B7F" w:rsidRDefault="00090B7F" w:rsidP="00090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7F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malih i srednjih preduzeća u Srbiji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Institucionalna infrastruktura za podršku malim i srednjim preduzećima u Srbiji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Karakteristike preduzetnika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Preduzetništvo i preduzetnički proces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preduzetništva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Žensko preduzetništvo</w:t>
      </w:r>
    </w:p>
    <w:p w:rsidR="004C300E" w:rsidRDefault="00ED5B5F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Dimenzije i značaj sektora mali</w:t>
      </w:r>
      <w:r w:rsidR="004C300E">
        <w:rPr>
          <w:rFonts w:ascii="Times New Roman" w:hAnsi="Times New Roman" w:cs="Times New Roman"/>
          <w:sz w:val="24"/>
          <w:szCs w:val="24"/>
        </w:rPr>
        <w:t>h i srednjih preduzeća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Životni ciklus</w:t>
      </w:r>
      <w:r w:rsidR="00DB0D35">
        <w:rPr>
          <w:rFonts w:ascii="Times New Roman" w:hAnsi="Times New Roman" w:cs="Times New Roman"/>
          <w:sz w:val="24"/>
          <w:szCs w:val="24"/>
        </w:rPr>
        <w:t xml:space="preserve"> preduzeća i potrebe za finansiranjem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Specifičnosti finansiranja malih i s</w:t>
      </w:r>
      <w:r w:rsidR="00ED5B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ednjih preduzeća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Načini finansiranja malih i srednjih preduzeća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Krediti komercijalnih banaka kao izvor finansiranja malih i srednjih preduzeća u Srbiji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Finansijski lizing kao izvor finansiranja malih i srednjih preduzeća u Srbiji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Faktoring 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anđeli i venture capital kao izvor finansiranja malih i srednjih preduzeća u Srbiji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Mikrokrediti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Finansiranje putem finansijskog tržišta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Alternativni izvori finansiranja malih </w:t>
      </w:r>
      <w:r w:rsidR="005D5917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srednjih preduzeća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programi podrške</w:t>
      </w:r>
    </w:p>
    <w:p w:rsidR="00ED5B5F" w:rsidRDefault="00ED5B5F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Biznis plan u funkciji razvoja malog i srednjeg preduzeća</w:t>
      </w:r>
    </w:p>
    <w:p w:rsidR="00ED5B5F" w:rsidRDefault="00ED5B5F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Biznis plan na primeru preduzeća XY</w:t>
      </w:r>
    </w:p>
    <w:p w:rsidR="00ED5B5F" w:rsidRDefault="00ED5B5F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finansijskih izveštaja na primeru preduzeća XY</w:t>
      </w:r>
    </w:p>
    <w:p w:rsidR="007B44FA" w:rsidRPr="00090B7F" w:rsidRDefault="007B44FA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po izboru</w:t>
      </w:r>
    </w:p>
    <w:sectPr w:rsidR="007B44FA" w:rsidRPr="0009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AFF"/>
    <w:multiLevelType w:val="hybridMultilevel"/>
    <w:tmpl w:val="087A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8B"/>
    <w:rsid w:val="00090B7F"/>
    <w:rsid w:val="004C300E"/>
    <w:rsid w:val="005D5917"/>
    <w:rsid w:val="007B44FA"/>
    <w:rsid w:val="008E528B"/>
    <w:rsid w:val="00D81A93"/>
    <w:rsid w:val="00DB0D35"/>
    <w:rsid w:val="00E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AD589-D4DD-4817-AC01-34533D0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1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2020-02-28T13:32:00Z</cp:lastPrinted>
  <dcterms:created xsi:type="dcterms:W3CDTF">2020-02-27T22:19:00Z</dcterms:created>
  <dcterms:modified xsi:type="dcterms:W3CDTF">2020-02-28T13:34:00Z</dcterms:modified>
</cp:coreProperties>
</file>