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2" w:rsidRDefault="002E1A22" w:rsidP="002E1A22">
      <w:pPr>
        <w:jc w:val="left"/>
      </w:pP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diskusiju</w:t>
      </w:r>
    </w:p>
    <w:p w:rsidR="002E1A22" w:rsidRDefault="002E1A22" w:rsidP="002E1A22">
      <w:pPr>
        <w:jc w:val="left"/>
      </w:pPr>
    </w:p>
    <w:p w:rsidR="00570172" w:rsidRDefault="002E1A22" w:rsidP="002E1A22">
      <w:pPr>
        <w:jc w:val="left"/>
      </w:pPr>
      <w:hyperlink r:id="rId4" w:history="1">
        <w:r>
          <w:rPr>
            <w:rStyle w:val="Hyperlink"/>
          </w:rPr>
          <w:t>https://www.021.rs/story/Info/Biznis-i-ekonomija/239205/Evropska-komisija-ocekuje-veci-ekonomski-pad-nego-tokom-recesije-2009-godine.html</w:t>
        </w:r>
      </w:hyperlink>
    </w:p>
    <w:p w:rsidR="002E1A22" w:rsidRDefault="002E1A22" w:rsidP="002E1A22">
      <w:pPr>
        <w:jc w:val="left"/>
      </w:pPr>
      <w:hyperlink r:id="rId5" w:history="1">
        <w:r>
          <w:rPr>
            <w:rStyle w:val="Hyperlink"/>
          </w:rPr>
          <w:t>https://bif.rs/2020/04/da-li-ce-centralne-banke-kupovati-akcije-firmi/</w:t>
        </w:r>
      </w:hyperlink>
    </w:p>
    <w:p w:rsidR="002E1A22" w:rsidRDefault="002E1A22" w:rsidP="002E1A22">
      <w:pPr>
        <w:jc w:val="left"/>
      </w:pPr>
      <w:hyperlink r:id="rId6" w:history="1">
        <w:r>
          <w:rPr>
            <w:rStyle w:val="Hyperlink"/>
          </w:rPr>
          <w:t>https://www.blic.rs/biznis/rast-azijskih-indeksa-ulagace-ohrabrilo-usporavanje-korona-virusa-u-evropi/gltjqh4</w:t>
        </w:r>
      </w:hyperlink>
    </w:p>
    <w:p w:rsidR="002E1A22" w:rsidRDefault="002E1A22" w:rsidP="002E1A22">
      <w:pPr>
        <w:jc w:val="left"/>
      </w:pPr>
      <w:hyperlink r:id="rId7" w:history="1">
        <w:r>
          <w:rPr>
            <w:rStyle w:val="Hyperlink"/>
          </w:rPr>
          <w:t>https://www.vesti-online.com/predsednik-svetske-banke-ocekuje-veliku-globalnu-recesiju/</w:t>
        </w:r>
      </w:hyperlink>
    </w:p>
    <w:p w:rsidR="002E1A22" w:rsidRDefault="002E1A22" w:rsidP="002E1A22">
      <w:pPr>
        <w:jc w:val="left"/>
      </w:pPr>
      <w:hyperlink r:id="rId8" w:history="1">
        <w:r>
          <w:rPr>
            <w:rStyle w:val="Hyperlink"/>
          </w:rPr>
          <w:t>https://www.vesti-online.com/dw-manje-doznaka-iz-inostranstva-zbog-povratka-gastarbajtera/</w:t>
        </w:r>
      </w:hyperlink>
    </w:p>
    <w:p w:rsidR="002E1A22" w:rsidRDefault="002E1A22" w:rsidP="002E1A22">
      <w:pPr>
        <w:jc w:val="left"/>
      </w:pPr>
      <w:hyperlink r:id="rId9" w:history="1">
        <w:r>
          <w:rPr>
            <w:rStyle w:val="Hyperlink"/>
          </w:rPr>
          <w:t>https://istokrs.com/ekonomija/putin-trenutna-situacija-na-naftnim-trzistima-mogla-bi-dovesti-do-buduceg-deficita/</w:t>
        </w:r>
      </w:hyperlink>
    </w:p>
    <w:p w:rsidR="002E1A22" w:rsidRDefault="002E1A22" w:rsidP="002E1A22">
      <w:pPr>
        <w:jc w:val="left"/>
      </w:pPr>
    </w:p>
    <w:p w:rsidR="002E1A22" w:rsidRDefault="002E1A22"/>
    <w:sectPr w:rsidR="002E1A22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A22"/>
    <w:rsid w:val="000B4E68"/>
    <w:rsid w:val="001842DD"/>
    <w:rsid w:val="002536CE"/>
    <w:rsid w:val="002B3FC8"/>
    <w:rsid w:val="002E1A22"/>
    <w:rsid w:val="00523D36"/>
    <w:rsid w:val="00570172"/>
    <w:rsid w:val="00621877"/>
    <w:rsid w:val="00AC521A"/>
    <w:rsid w:val="00B070B1"/>
    <w:rsid w:val="00CF3C8A"/>
    <w:rsid w:val="00E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-online.com/dw-manje-doznaka-iz-inostranstva-zbog-povratka-gastarbajte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sti-online.com/predsednik-svetske-banke-ocekuje-veliku-globalnu-recesij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ic.rs/biznis/rast-azijskih-indeksa-ulagace-ohrabrilo-usporavanje-korona-virusa-u-evropi/gltjqh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f.rs/2020/04/da-li-ce-centralne-banke-kupovati-akcije-firm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021.rs/story/Info/Biznis-i-ekonomija/239205/Evropska-komisija-ocekuje-veci-ekonomski-pad-nego-tokom-recesije-2009-godine.html" TargetMode="External"/><Relationship Id="rId9" Type="http://schemas.openxmlformats.org/officeDocument/2006/relationships/hyperlink" Target="https://istokrs.com/ekonomija/putin-trenutna-situacija-na-naftnim-trzistima-mogla-bi-dovesti-do-buduceg-defic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2020-04-06T07:49:00Z</dcterms:created>
  <dcterms:modified xsi:type="dcterms:W3CDTF">2020-04-06T08:08:00Z</dcterms:modified>
</cp:coreProperties>
</file>