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A3" w:rsidRPr="00D41A7A" w:rsidRDefault="00D31798">
      <w:pPr>
        <w:rPr>
          <w:rFonts w:ascii="Times New Roman" w:hAnsi="Times New Roman" w:cs="Times New Roman"/>
          <w:sz w:val="24"/>
          <w:lang w:val="sr-Latn-RS"/>
        </w:rPr>
      </w:pPr>
      <w:r w:rsidRPr="00D41A7A">
        <w:rPr>
          <w:rFonts w:ascii="Times New Roman" w:hAnsi="Times New Roman" w:cs="Times New Roman"/>
          <w:sz w:val="24"/>
          <w:lang w:val="sr-Latn-RS"/>
        </w:rPr>
        <w:t>PITANJA TEST 9</w:t>
      </w:r>
      <w:r w:rsidR="00D41A7A" w:rsidRPr="00D41A7A">
        <w:rPr>
          <w:rFonts w:ascii="Times New Roman" w:hAnsi="Times New Roman" w:cs="Times New Roman"/>
          <w:sz w:val="24"/>
          <w:lang w:val="sr-Latn-RS"/>
        </w:rPr>
        <w:t>:</w:t>
      </w:r>
    </w:p>
    <w:p w:rsidR="00D31798" w:rsidRPr="00D41A7A" w:rsidRDefault="00D31798" w:rsidP="00D3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bookmarkStart w:id="0" w:name="_GoBack"/>
      <w:bookmarkEnd w:id="0"/>
    </w:p>
    <w:p w:rsidR="00D31798" w:rsidRPr="00D41A7A" w:rsidRDefault="00D31798" w:rsidP="00D3179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41A7A">
        <w:rPr>
          <w:rFonts w:ascii="Times New Roman" w:eastAsia="Times New Roman" w:hAnsi="Times New Roman" w:cs="Times New Roman"/>
          <w:sz w:val="24"/>
          <w:szCs w:val="24"/>
          <w:lang w:val="sr-Latn-CS"/>
        </w:rPr>
        <w:t>Neka je akcija na početku godine prodata za €20 i neka je isplaćena gotovinska dividenda od €1,50 po akciji zadnjeg dana u godini. Iste te godine u julu jedna akcija je podeljena na dve akcije (dve u jednoj akciji) i one su prodate za samo €10 u zadnjem danu u godini. Izračunati HPR.</w:t>
      </w:r>
    </w:p>
    <w:p w:rsidR="00D31798" w:rsidRPr="00D41A7A" w:rsidRDefault="00D31798" w:rsidP="00D3179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proofErr w:type="spellStart"/>
      <w:r w:rsidRPr="00D41A7A">
        <w:rPr>
          <w:rFonts w:ascii="Times New Roman" w:eastAsia="Times New Roman" w:hAnsi="Times New Roman" w:cs="Times New Roman"/>
          <w:sz w:val="24"/>
          <w:szCs w:val="24"/>
          <w:lang w:val="sr-Latn-CS"/>
        </w:rPr>
        <w:t>Varijansa</w:t>
      </w:r>
      <w:proofErr w:type="spellEnd"/>
      <w:r w:rsidRPr="00D41A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portfolija se sastoji iz nesistematskog i sistematskog dela rizika. Tržište nadoknađuje investitoru izloženost:</w:t>
      </w:r>
    </w:p>
    <w:p w:rsidR="00D31798" w:rsidRPr="00D41A7A" w:rsidRDefault="00D31798" w:rsidP="00D31798">
      <w:pPr>
        <w:pStyle w:val="Pasussalisto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41A7A">
        <w:rPr>
          <w:rFonts w:ascii="Times New Roman" w:eastAsia="Times New Roman" w:hAnsi="Times New Roman" w:cs="Times New Roman"/>
          <w:sz w:val="24"/>
          <w:szCs w:val="24"/>
          <w:lang w:val="sr-Latn-CS"/>
        </w:rPr>
        <w:t>Sistematskom riziku,</w:t>
      </w:r>
    </w:p>
    <w:p w:rsidR="00D31798" w:rsidRPr="00D41A7A" w:rsidRDefault="00D31798" w:rsidP="00D31798">
      <w:pPr>
        <w:pStyle w:val="Pasussalisto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41A7A">
        <w:rPr>
          <w:rFonts w:ascii="Times New Roman" w:eastAsia="Times New Roman" w:hAnsi="Times New Roman" w:cs="Times New Roman"/>
          <w:sz w:val="24"/>
          <w:szCs w:val="24"/>
          <w:lang w:val="sr-Latn-CS"/>
        </w:rPr>
        <w:t>Nesistematskom riziku,</w:t>
      </w:r>
    </w:p>
    <w:p w:rsidR="00D31798" w:rsidRPr="00D41A7A" w:rsidRDefault="00D31798" w:rsidP="00D31798">
      <w:pPr>
        <w:pStyle w:val="Pasussalisto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41A7A">
        <w:rPr>
          <w:rFonts w:ascii="Times New Roman" w:eastAsia="Times New Roman" w:hAnsi="Times New Roman" w:cs="Times New Roman"/>
          <w:sz w:val="24"/>
          <w:szCs w:val="24"/>
          <w:lang w:val="sr-Latn-CS"/>
        </w:rPr>
        <w:t>Ukupnom riziku.</w:t>
      </w:r>
    </w:p>
    <w:p w:rsidR="00D31798" w:rsidRPr="00D41A7A" w:rsidRDefault="00D31798" w:rsidP="00D3179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41A7A">
        <w:rPr>
          <w:rFonts w:ascii="Times New Roman" w:eastAsia="Times New Roman" w:hAnsi="Times New Roman" w:cs="Times New Roman"/>
          <w:sz w:val="24"/>
          <w:szCs w:val="24"/>
          <w:lang w:val="sr-Latn-CS"/>
        </w:rPr>
        <w:t>Investitori će želeti da ulažu samo u one portfolije koji se nalaze na granici efikasnosti.</w:t>
      </w:r>
    </w:p>
    <w:p w:rsidR="00D31798" w:rsidRPr="00D41A7A" w:rsidRDefault="00D31798" w:rsidP="00D31798">
      <w:pPr>
        <w:pStyle w:val="Pasussalisto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41A7A">
        <w:rPr>
          <w:rFonts w:ascii="Times New Roman" w:eastAsia="Times New Roman" w:hAnsi="Times New Roman" w:cs="Times New Roman"/>
          <w:sz w:val="24"/>
          <w:szCs w:val="24"/>
          <w:lang w:val="sr-Latn-CS"/>
        </w:rPr>
        <w:t>Tačno,</w:t>
      </w:r>
    </w:p>
    <w:p w:rsidR="00D31798" w:rsidRPr="00D41A7A" w:rsidRDefault="00D31798" w:rsidP="00D31798">
      <w:pPr>
        <w:pStyle w:val="Pasussalisto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41A7A">
        <w:rPr>
          <w:rFonts w:ascii="Times New Roman" w:eastAsia="Times New Roman" w:hAnsi="Times New Roman" w:cs="Times New Roman"/>
          <w:sz w:val="24"/>
          <w:szCs w:val="24"/>
          <w:lang w:val="sr-Latn-CS"/>
        </w:rPr>
        <w:t>Netačno.</w:t>
      </w:r>
    </w:p>
    <w:p w:rsidR="00D31798" w:rsidRPr="00D41A7A" w:rsidRDefault="00D31798" w:rsidP="00D3179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41A7A">
        <w:rPr>
          <w:rFonts w:ascii="Times New Roman" w:eastAsia="Times New Roman" w:hAnsi="Times New Roman" w:cs="Times New Roman"/>
          <w:sz w:val="24"/>
          <w:szCs w:val="24"/>
          <w:lang w:val="sr-Latn-CS"/>
        </w:rPr>
        <w:t>Investitoru je na raspolaganju  €1.000, od kojih ulaže €300 u HOV A i €700 u HOV B. Posle mesec dana hartija A obezbeđuje investitoru stopu prinosa od 10%, a hartija B stopu prinosa od 6%. Izračunajte prinos koji će investitor dobiti na portfolio.</w:t>
      </w:r>
    </w:p>
    <w:p w:rsidR="00D31798" w:rsidRPr="00D41A7A" w:rsidRDefault="00D31798" w:rsidP="00D3179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41A7A">
        <w:rPr>
          <w:rFonts w:ascii="Times New Roman" w:eastAsia="Times New Roman" w:hAnsi="Times New Roman" w:cs="Times New Roman"/>
          <w:sz w:val="24"/>
          <w:szCs w:val="24"/>
          <w:lang w:val="sr-Latn-CS"/>
        </w:rPr>
        <w:t>Investitori diversifikacijom ne mogu otkloniti sistematski rizik.</w:t>
      </w:r>
    </w:p>
    <w:p w:rsidR="00D31798" w:rsidRPr="00D41A7A" w:rsidRDefault="00D31798" w:rsidP="00D31798">
      <w:pPr>
        <w:pStyle w:val="Pasussalisto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41A7A">
        <w:rPr>
          <w:rFonts w:ascii="Times New Roman" w:eastAsia="Times New Roman" w:hAnsi="Times New Roman" w:cs="Times New Roman"/>
          <w:sz w:val="24"/>
          <w:szCs w:val="24"/>
          <w:lang w:val="sr-Latn-CS"/>
        </w:rPr>
        <w:t>Tačno,</w:t>
      </w:r>
    </w:p>
    <w:p w:rsidR="00D31798" w:rsidRPr="00D41A7A" w:rsidRDefault="00D31798" w:rsidP="00D31798">
      <w:pPr>
        <w:pStyle w:val="Pasussalisto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41A7A">
        <w:rPr>
          <w:rFonts w:ascii="Times New Roman" w:eastAsia="Times New Roman" w:hAnsi="Times New Roman" w:cs="Times New Roman"/>
          <w:sz w:val="24"/>
          <w:szCs w:val="24"/>
          <w:lang w:val="sr-Latn-CS"/>
        </w:rPr>
        <w:t>Netačno.</w:t>
      </w:r>
    </w:p>
    <w:p w:rsidR="00D31798" w:rsidRPr="00D41A7A" w:rsidRDefault="00D31798" w:rsidP="00D317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D31798" w:rsidRPr="00D41A7A" w:rsidRDefault="00D31798" w:rsidP="00D3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D31798" w:rsidRPr="00D41A7A" w:rsidRDefault="00D31798" w:rsidP="00D3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D31798" w:rsidRPr="00D41A7A" w:rsidRDefault="00D31798" w:rsidP="00D3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D31798" w:rsidRPr="00D31798" w:rsidRDefault="00D31798">
      <w:pPr>
        <w:rPr>
          <w:lang w:val="sr-Latn-RS"/>
        </w:rPr>
      </w:pPr>
    </w:p>
    <w:sectPr w:rsidR="00D31798" w:rsidRPr="00D317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C23EC"/>
    <w:multiLevelType w:val="hybridMultilevel"/>
    <w:tmpl w:val="03368CC0"/>
    <w:lvl w:ilvl="0" w:tplc="337C69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98"/>
    <w:rsid w:val="000246E3"/>
    <w:rsid w:val="00133BE4"/>
    <w:rsid w:val="00151055"/>
    <w:rsid w:val="001C4AFD"/>
    <w:rsid w:val="003726A3"/>
    <w:rsid w:val="00672F53"/>
    <w:rsid w:val="006F2AC5"/>
    <w:rsid w:val="00832917"/>
    <w:rsid w:val="009019EF"/>
    <w:rsid w:val="0093059B"/>
    <w:rsid w:val="00A4325D"/>
    <w:rsid w:val="00A861E8"/>
    <w:rsid w:val="00B636A7"/>
    <w:rsid w:val="00CC3B51"/>
    <w:rsid w:val="00D31798"/>
    <w:rsid w:val="00D4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76443-B2FF-4911-9E2D-D0C02E5F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D31798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Momčilović</dc:creator>
  <cp:keywords/>
  <dc:description/>
  <cp:lastModifiedBy>Milan Momčilović</cp:lastModifiedBy>
  <cp:revision>3</cp:revision>
  <dcterms:created xsi:type="dcterms:W3CDTF">2020-04-14T11:39:00Z</dcterms:created>
  <dcterms:modified xsi:type="dcterms:W3CDTF">2020-04-14T11:40:00Z</dcterms:modified>
</cp:coreProperties>
</file>