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6B365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6B3656">
        <w:rPr>
          <w:rFonts w:ascii="Georgia" w:hAnsi="Georgia"/>
          <w:color w:val="FF0000"/>
          <w:sz w:val="24"/>
          <w:szCs w:val="24"/>
        </w:rPr>
        <w:t xml:space="preserve">SERVQUAL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skala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merenje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kvaliteta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– Tara </w:t>
      </w:r>
      <w:proofErr w:type="spellStart"/>
      <w:r w:rsidR="006B3656">
        <w:rPr>
          <w:rFonts w:ascii="Georgia" w:hAnsi="Georgia"/>
          <w:color w:val="FF0000"/>
          <w:sz w:val="24"/>
          <w:szCs w:val="24"/>
        </w:rPr>
        <w:t>Borovac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Tatjana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712DA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12DA5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donošenja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odluka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o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kupovini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digitalnog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712DA5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12DA5">
        <w:rPr>
          <w:rFonts w:ascii="Georgia" w:hAnsi="Georgia"/>
          <w:color w:val="FF0000"/>
          <w:sz w:val="24"/>
          <w:szCs w:val="24"/>
        </w:rPr>
        <w:t>Kusalo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Proces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formulisanja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Dragana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Icić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E387A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9E387A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diferenciranja</w:t>
      </w:r>
      <w:proofErr w:type="spellEnd"/>
      <w:r w:rsidRP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E387A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="009E387A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E387A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9E387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E387A">
        <w:rPr>
          <w:rFonts w:ascii="Georgia" w:hAnsi="Georgia"/>
          <w:color w:val="FF0000"/>
          <w:sz w:val="24"/>
          <w:szCs w:val="24"/>
        </w:rPr>
        <w:t>Savković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6B3656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6B3656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procesa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strategijskog</w:t>
      </w:r>
      <w:proofErr w:type="spellEnd"/>
      <w:r w:rsidRPr="006B365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6B3656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6B3656">
        <w:rPr>
          <w:rFonts w:ascii="Georgia" w:hAnsi="Georgia"/>
          <w:color w:val="FF0000"/>
          <w:sz w:val="24"/>
          <w:szCs w:val="24"/>
        </w:rPr>
        <w:t>Vukašin</w:t>
      </w:r>
      <w:proofErr w:type="spellEnd"/>
      <w:r w:rsidR="006B3656">
        <w:rPr>
          <w:rFonts w:ascii="Georgia" w:hAnsi="Georgia"/>
          <w:color w:val="FF0000"/>
          <w:sz w:val="24"/>
          <w:szCs w:val="24"/>
        </w:rPr>
        <w:t xml:space="preserve"> </w:t>
      </w:r>
      <w:r w:rsidR="006B3656">
        <w:rPr>
          <w:rFonts w:ascii="Georgia" w:hAnsi="Georgia"/>
          <w:color w:val="FF0000"/>
          <w:sz w:val="24"/>
          <w:szCs w:val="24"/>
          <w:lang/>
        </w:rPr>
        <w:t>Zorić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Maja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Barjaktarović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Vladimir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Lukić</w:t>
      </w:r>
      <w:proofErr w:type="spellEnd"/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Dana 27.03.2020. </w:t>
      </w:r>
      <w:proofErr w:type="spellStart"/>
      <w:proofErr w:type="gramStart"/>
      <w:r>
        <w:rPr>
          <w:rFonts w:ascii="Georgia" w:hAnsi="Georgia"/>
          <w:sz w:val="24"/>
          <w:szCs w:val="24"/>
        </w:rPr>
        <w:t>godine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507F53" w:rsidRPr="00507F53">
        <w:rPr>
          <w:rFonts w:ascii="Georgia" w:hAnsi="Georgia"/>
          <w:sz w:val="24"/>
          <w:szCs w:val="24"/>
        </w:rPr>
        <w:t>bog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velikog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interesovanja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samostalno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pisanje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radova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, </w:t>
      </w:r>
      <w:proofErr w:type="spellStart"/>
      <w:r w:rsidR="00507F53" w:rsidRPr="00507F53">
        <w:rPr>
          <w:rFonts w:ascii="Georgia" w:hAnsi="Georgia"/>
          <w:sz w:val="24"/>
          <w:szCs w:val="24"/>
        </w:rPr>
        <w:t>prilažem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još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slobodnih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tema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seminarski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iz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predmeta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Marketing u </w:t>
      </w:r>
      <w:proofErr w:type="spellStart"/>
      <w:r w:rsidR="00507F53" w:rsidRPr="00507F53">
        <w:rPr>
          <w:rFonts w:ascii="Georgia" w:hAnsi="Georgia"/>
          <w:sz w:val="24"/>
          <w:szCs w:val="24"/>
        </w:rPr>
        <w:t>turizmu</w:t>
      </w:r>
      <w:proofErr w:type="spellEnd"/>
      <w:r w:rsidR="00507F53" w:rsidRPr="00507F53">
        <w:rPr>
          <w:rFonts w:ascii="Georgia" w:hAnsi="Georgia"/>
          <w:sz w:val="24"/>
          <w:szCs w:val="24"/>
        </w:rPr>
        <w:t>:</w:t>
      </w:r>
    </w:p>
    <w:p w:rsidR="00507F53" w:rsidRPr="00F14597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kao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instrumenti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Simanović</w:t>
      </w:r>
      <w:proofErr w:type="spellEnd"/>
    </w:p>
    <w:p w:rsidR="00507F53" w:rsidRPr="00137A19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37A19">
        <w:rPr>
          <w:rFonts w:ascii="Georgia" w:hAnsi="Georgia"/>
          <w:color w:val="FF0000"/>
          <w:sz w:val="24"/>
          <w:szCs w:val="24"/>
        </w:rPr>
        <w:t>Predstavljanje</w:t>
      </w:r>
      <w:proofErr w:type="spellEnd"/>
      <w:r w:rsidRPr="00137A1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37A19">
        <w:rPr>
          <w:rFonts w:ascii="Georgia" w:hAnsi="Georgia"/>
          <w:color w:val="FF0000"/>
          <w:sz w:val="24"/>
          <w:szCs w:val="24"/>
        </w:rPr>
        <w:t>vrednosti</w:t>
      </w:r>
      <w:proofErr w:type="spellEnd"/>
      <w:r w:rsidRPr="00137A19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Pr="00137A19">
        <w:rPr>
          <w:rFonts w:ascii="Georgia" w:hAnsi="Georgia"/>
          <w:color w:val="FF0000"/>
          <w:sz w:val="24"/>
          <w:szCs w:val="24"/>
        </w:rPr>
        <w:t>promocija</w:t>
      </w:r>
      <w:proofErr w:type="spellEnd"/>
      <w:r w:rsidR="00137A19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137A19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137A1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137A19">
        <w:rPr>
          <w:rFonts w:ascii="Georgia" w:hAnsi="Georgia"/>
          <w:color w:val="FF0000"/>
          <w:sz w:val="24"/>
          <w:szCs w:val="24"/>
        </w:rPr>
        <w:t>Kostić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Pr="00F14597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Odnosi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sa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javnošću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publicitet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Marina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Savić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Pr="000A7E2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7E23">
        <w:rPr>
          <w:rFonts w:ascii="Georgia" w:hAnsi="Georgia"/>
          <w:color w:val="FF0000"/>
          <w:sz w:val="24"/>
          <w:szCs w:val="24"/>
        </w:rPr>
        <w:t>Lična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prodaja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P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7E23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0A7E2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A7E2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0A7E2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A7E23">
        <w:rPr>
          <w:rFonts w:ascii="Georgia" w:hAnsi="Georgia"/>
          <w:color w:val="FF0000"/>
          <w:sz w:val="24"/>
          <w:szCs w:val="24"/>
        </w:rPr>
        <w:t>Zrnić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hotelskim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Raškov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lastRenderedPageBreak/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="00821DEC">
        <w:rPr>
          <w:rFonts w:ascii="Georgia" w:hAnsi="Georgia"/>
          <w:color w:val="548DD4" w:themeColor="text2" w:themeTint="99"/>
          <w:sz w:val="24"/>
          <w:szCs w:val="24"/>
        </w:rPr>
        <w:t>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137A19">
        <w:rPr>
          <w:rFonts w:ascii="Georgia" w:hAnsi="Georgia"/>
          <w:sz w:val="24"/>
          <w:szCs w:val="24"/>
        </w:rPr>
        <w:t>ažurirano</w:t>
      </w:r>
      <w:proofErr w:type="spellEnd"/>
      <w:r w:rsidR="00137A19">
        <w:rPr>
          <w:rFonts w:ascii="Georgia" w:hAnsi="Georgia"/>
          <w:sz w:val="24"/>
          <w:szCs w:val="24"/>
        </w:rPr>
        <w:t xml:space="preserve"> 01.04</w:t>
      </w:r>
      <w:r w:rsidR="008652A1">
        <w:rPr>
          <w:rFonts w:ascii="Georgia" w:hAnsi="Georgia"/>
          <w:sz w:val="24"/>
          <w:szCs w:val="24"/>
        </w:rPr>
        <w:t xml:space="preserve">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  <w:r w:rsidR="00F14597">
        <w:rPr>
          <w:rFonts w:ascii="Georgia" w:hAnsi="Georgia"/>
          <w:sz w:val="24"/>
          <w:szCs w:val="24"/>
        </w:rPr>
        <w:t xml:space="preserve"> u 22</w:t>
      </w:r>
      <w:r w:rsidR="00137A19">
        <w:rPr>
          <w:rFonts w:ascii="Georgia" w:hAnsi="Georgia"/>
          <w:sz w:val="24"/>
          <w:szCs w:val="24"/>
        </w:rPr>
        <w:t>:35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0A7E23"/>
    <w:rsid w:val="001027B9"/>
    <w:rsid w:val="00137A19"/>
    <w:rsid w:val="001A7CD5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40538"/>
    <w:rsid w:val="005D175B"/>
    <w:rsid w:val="005E2998"/>
    <w:rsid w:val="00622D56"/>
    <w:rsid w:val="00677BA7"/>
    <w:rsid w:val="006B3656"/>
    <w:rsid w:val="006C02FD"/>
    <w:rsid w:val="006E0559"/>
    <w:rsid w:val="006E27AA"/>
    <w:rsid w:val="007001C3"/>
    <w:rsid w:val="00712DA5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E387A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E03730"/>
    <w:rsid w:val="00F04AE1"/>
    <w:rsid w:val="00F14597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37</cp:revision>
  <dcterms:created xsi:type="dcterms:W3CDTF">2020-03-20T18:26:00Z</dcterms:created>
  <dcterms:modified xsi:type="dcterms:W3CDTF">2020-04-02T20:41:00Z</dcterms:modified>
</cp:coreProperties>
</file>