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B9" w:rsidRDefault="00E25DB9" w:rsidP="00C45C1B">
      <w:pPr>
        <w:tabs>
          <w:tab w:val="left" w:pos="1933"/>
        </w:tabs>
        <w:spacing w:after="0" w:line="240" w:lineRule="auto"/>
        <w:jc w:val="center"/>
      </w:pPr>
      <w:r>
        <w:t xml:space="preserve">KONTROLNA ORIJENTACIONA PITANJA ZA PRIPREMU </w:t>
      </w:r>
      <w:r w:rsidR="002C6536">
        <w:t>ISPITA</w:t>
      </w:r>
      <w:r>
        <w:t xml:space="preserve"> </w:t>
      </w:r>
      <w:r w:rsidR="008C1129">
        <w:t xml:space="preserve">                                         </w:t>
      </w:r>
    </w:p>
    <w:p w:rsidR="00B40D0E" w:rsidRPr="00E25DB9" w:rsidRDefault="00F45D97" w:rsidP="00C45C1B">
      <w:pPr>
        <w:tabs>
          <w:tab w:val="left" w:pos="1933"/>
        </w:tabs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(GRADIVO OD STRANE 123 DO STRANE 269</w:t>
      </w:r>
      <w:r w:rsidR="00086E29">
        <w:rPr>
          <w:sz w:val="18"/>
          <w:szCs w:val="18"/>
        </w:rPr>
        <w:t xml:space="preserve"> + OD STRANE 369 DO STRANE 424</w:t>
      </w:r>
      <w:r w:rsidR="008C1129" w:rsidRPr="00E25DB9">
        <w:rPr>
          <w:sz w:val="18"/>
          <w:szCs w:val="18"/>
        </w:rPr>
        <w:t>)</w:t>
      </w:r>
    </w:p>
    <w:p w:rsidR="00B40D0E" w:rsidRPr="008C1129" w:rsidRDefault="00D44B7E" w:rsidP="00C45C1B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25.05.</w:t>
      </w:r>
      <w:r w:rsidR="008C1129" w:rsidRPr="008C1129">
        <w:rPr>
          <w:sz w:val="18"/>
          <w:szCs w:val="18"/>
        </w:rPr>
        <w:t>2020.</w:t>
      </w:r>
    </w:p>
    <w:p w:rsidR="00D44B7E" w:rsidRPr="00D44B7E" w:rsidRDefault="00D44B7E" w:rsidP="00C45C1B">
      <w:pPr>
        <w:pStyle w:val="ListParagraph"/>
        <w:spacing w:line="240" w:lineRule="auto"/>
        <w:ind w:right="540"/>
        <w:rPr>
          <w:rFonts w:eastAsia="Times New Roman" w:cs="Arial"/>
          <w:color w:val="202124"/>
        </w:rPr>
      </w:pPr>
    </w:p>
    <w:p w:rsidR="00D44B7E" w:rsidRPr="00D44B7E" w:rsidRDefault="000A3B71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Sociologija – definisanje.</w:t>
      </w:r>
      <w:bookmarkStart w:id="0" w:name="_GoBack"/>
      <w:bookmarkEnd w:id="0"/>
    </w:p>
    <w:p w:rsidR="00000000" w:rsidRPr="00D44B7E" w:rsidRDefault="000A3B71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 w:rsidRPr="00D44B7E">
        <w:rPr>
          <w:rFonts w:eastAsia="Times New Roman" w:cs="Arial"/>
          <w:color w:val="202124"/>
          <w:lang w:val="sr-Latn-RS"/>
        </w:rPr>
        <w:t>Osnovni pristupi koje sociolozi primenjuju u istraživanju ponašanja potrošača</w:t>
      </w:r>
      <w:r w:rsidR="00E4516A">
        <w:rPr>
          <w:rFonts w:eastAsia="Times New Roman" w:cs="Arial"/>
          <w:color w:val="202124"/>
          <w:lang w:val="sr-Latn-RS"/>
        </w:rPr>
        <w:t>- navesti i objasniti.</w:t>
      </w:r>
    </w:p>
    <w:p w:rsidR="00000000" w:rsidRPr="00D44B7E" w:rsidRDefault="000A3B71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 w:rsidRPr="00D44B7E">
        <w:rPr>
          <w:rFonts w:eastAsia="Times New Roman" w:cs="Arial"/>
          <w:color w:val="202124"/>
          <w:lang w:val="sr-Latn-RS"/>
        </w:rPr>
        <w:t>Sociološki pristupi baziraju se na dve tradicije</w:t>
      </w:r>
      <w:r w:rsidR="00D44B7E">
        <w:rPr>
          <w:rFonts w:eastAsia="Times New Roman" w:cs="Arial"/>
          <w:color w:val="202124"/>
          <w:lang w:val="sr-Latn-RS"/>
        </w:rPr>
        <w:t xml:space="preserve"> – navesti i objasniti.</w:t>
      </w:r>
    </w:p>
    <w:p w:rsidR="00E4516A" w:rsidRPr="00E4516A" w:rsidRDefault="00E4516A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 w:rsidRPr="00E4516A">
        <w:rPr>
          <w:rFonts w:eastAsia="Times New Roman" w:cs="Arial"/>
          <w:color w:val="202124"/>
          <w:lang w:val="sr-Latn-RS"/>
        </w:rPr>
        <w:t>Osnovni modeli koji tretir</w:t>
      </w:r>
      <w:r>
        <w:rPr>
          <w:rFonts w:eastAsia="Times New Roman" w:cs="Arial"/>
          <w:color w:val="202124"/>
          <w:lang w:val="sr-Latn-RS"/>
        </w:rPr>
        <w:t>aju ponašanje ljudi u potrošnji (3) – navesti i objasniti.</w:t>
      </w:r>
    </w:p>
    <w:p w:rsidR="00000000" w:rsidRPr="00E4516A" w:rsidRDefault="000A3B71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 w:rsidRPr="00E4516A">
        <w:rPr>
          <w:rFonts w:eastAsia="Times New Roman" w:cs="Arial"/>
          <w:color w:val="202124"/>
          <w:lang w:val="sr-Latn-RS"/>
        </w:rPr>
        <w:t>Osnovni element</w:t>
      </w:r>
      <w:proofErr w:type="spellStart"/>
      <w:r w:rsidRPr="00E4516A">
        <w:rPr>
          <w:rFonts w:eastAsia="Times New Roman" w:cs="Arial"/>
          <w:color w:val="202124"/>
        </w:rPr>
        <w:t>i</w:t>
      </w:r>
      <w:proofErr w:type="spellEnd"/>
      <w:r w:rsidRPr="00E4516A">
        <w:rPr>
          <w:rFonts w:eastAsia="Times New Roman" w:cs="Arial"/>
          <w:color w:val="202124"/>
          <w:lang w:val="sr-Latn-RS"/>
        </w:rPr>
        <w:t xml:space="preserve"> društvene interakcije</w:t>
      </w:r>
      <w:r w:rsidR="00E4516A">
        <w:rPr>
          <w:rFonts w:eastAsia="Times New Roman" w:cs="Arial"/>
          <w:color w:val="202124"/>
          <w:lang w:val="sr-Latn-RS"/>
        </w:rPr>
        <w:t xml:space="preserve"> – navesti i objasniti.</w:t>
      </w:r>
    </w:p>
    <w:p w:rsidR="00000000" w:rsidRPr="00E4516A" w:rsidRDefault="00E4516A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Navesti k</w:t>
      </w:r>
      <w:r w:rsidR="000A3B71" w:rsidRPr="00E4516A">
        <w:rPr>
          <w:rFonts w:eastAsia="Times New Roman" w:cs="Arial"/>
          <w:color w:val="202124"/>
          <w:lang w:val="sr-Latn-RS"/>
        </w:rPr>
        <w:t>ljučne sociološke determinante ponašanja potrošača.</w:t>
      </w:r>
    </w:p>
    <w:p w:rsidR="00E4516A" w:rsidRPr="00E4516A" w:rsidRDefault="00E4516A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Kultura kao sociološka determinata – ključne karakteristike.</w:t>
      </w:r>
    </w:p>
    <w:p w:rsidR="00E4516A" w:rsidRPr="00E4516A" w:rsidRDefault="00E4516A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Vrednosti i verovanja – klasifikacija.</w:t>
      </w:r>
    </w:p>
    <w:p w:rsidR="00E4516A" w:rsidRPr="00E4516A" w:rsidRDefault="00E4516A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Materijalizam – definisanje koncepta.</w:t>
      </w:r>
    </w:p>
    <w:p w:rsidR="00E4516A" w:rsidRPr="00E4516A" w:rsidRDefault="00E4516A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</w:rPr>
        <w:t xml:space="preserve">Novi </w:t>
      </w:r>
      <w:r>
        <w:rPr>
          <w:rFonts w:eastAsia="Times New Roman" w:cs="Arial"/>
          <w:color w:val="202124"/>
          <w:lang w:val="sr-Latn-RS"/>
        </w:rPr>
        <w:t>materijalizam – definisanje koncepta.</w:t>
      </w:r>
    </w:p>
    <w:p w:rsidR="00E4516A" w:rsidRPr="00E4516A" w:rsidRDefault="00E4516A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Karaktertike kulture – navesti i objasniti.</w:t>
      </w:r>
    </w:p>
    <w:p w:rsidR="00E4516A" w:rsidRPr="00E4516A" w:rsidRDefault="00E4516A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Tri sistema u razvoju kulture – navesti i objasniti.</w:t>
      </w:r>
    </w:p>
    <w:p w:rsidR="00E4516A" w:rsidRPr="00E4516A" w:rsidRDefault="00E4516A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Dimenzije na osnovu kojih se klasifikuju kulture – navesti i objasniti.</w:t>
      </w:r>
    </w:p>
    <w:p w:rsidR="00E4516A" w:rsidRPr="00E4516A" w:rsidRDefault="00E4516A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Potrošački etnocentrizam – definisanje koncepta.</w:t>
      </w:r>
    </w:p>
    <w:p w:rsidR="00E4516A" w:rsidRPr="00E4516A" w:rsidRDefault="00E4516A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Podkulutra i forme podkulture – definisati i navesti.</w:t>
      </w:r>
    </w:p>
    <w:p w:rsidR="00E4516A" w:rsidRPr="00E4516A" w:rsidRDefault="00E4516A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Unakrsna kultura – šta podrazumeva i kakva može biti po prirodi.</w:t>
      </w:r>
    </w:p>
    <w:p w:rsidR="00E4516A" w:rsidRPr="00E4516A" w:rsidRDefault="00E4516A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Popularna kuluta i njeni podsistemi.</w:t>
      </w:r>
    </w:p>
    <w:p w:rsidR="00E4516A" w:rsidRPr="00E4516A" w:rsidRDefault="00E4516A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Kulturni transmitori – definisanje pojma.</w:t>
      </w:r>
    </w:p>
    <w:p w:rsidR="00E4516A" w:rsidRPr="00E4516A" w:rsidRDefault="00E4516A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Oblici neprimerenog ponašanja potrošača – navesti i objasniti.</w:t>
      </w:r>
    </w:p>
    <w:p w:rsidR="00B000F6" w:rsidRPr="005179FD" w:rsidRDefault="00B000F6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 xml:space="preserve">Društvena klasa kao sociološka determinanta – ključne </w:t>
      </w:r>
      <w:r w:rsidR="005179FD">
        <w:rPr>
          <w:rFonts w:eastAsia="Times New Roman" w:cs="Arial"/>
          <w:color w:val="202124"/>
          <w:lang w:val="sr-Latn-RS"/>
        </w:rPr>
        <w:t>karaktersitike i podela.</w:t>
      </w:r>
    </w:p>
    <w:p w:rsidR="005179FD" w:rsidRPr="005179FD" w:rsidRDefault="005179FD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Društveni sloj kao sociološka determinanta + društvena mobilnost.</w:t>
      </w:r>
    </w:p>
    <w:p w:rsidR="005179FD" w:rsidRPr="005179FD" w:rsidRDefault="005179FD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Društveni status – načini sticanja društvenog statusa.</w:t>
      </w:r>
    </w:p>
    <w:p w:rsidR="005179FD" w:rsidRPr="005179FD" w:rsidRDefault="005179FD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Društveni status – tri ključna izvora koji su potrebni za dostizanje društvenog statusa.</w:t>
      </w:r>
    </w:p>
    <w:p w:rsidR="005179FD" w:rsidRPr="005179FD" w:rsidRDefault="005179FD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Društveni status – ključni faktori koji utiču na društveni status.</w:t>
      </w:r>
    </w:p>
    <w:p w:rsidR="005179FD" w:rsidRPr="005179FD" w:rsidRDefault="005179FD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Metode za merenje društvene uloge i statusa.</w:t>
      </w:r>
    </w:p>
    <w:p w:rsidR="005179FD" w:rsidRPr="005179FD" w:rsidRDefault="005179FD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Referentne i relevantne grupe – navesti klasifikaciju</w:t>
      </w:r>
      <w:r>
        <w:rPr>
          <w:rFonts w:eastAsia="Times New Roman" w:cs="Arial"/>
          <w:color w:val="202124"/>
        </w:rPr>
        <w:t xml:space="preserve"> (5) </w:t>
      </w:r>
      <w:r>
        <w:rPr>
          <w:rFonts w:eastAsia="Times New Roman" w:cs="Arial"/>
          <w:color w:val="202124"/>
          <w:lang w:val="sr-Latn-RS"/>
        </w:rPr>
        <w:t>i objasniti.</w:t>
      </w:r>
    </w:p>
    <w:p w:rsidR="005179FD" w:rsidRPr="005179FD" w:rsidRDefault="005179FD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Tipovi društvene moći – navesti i objasniti.</w:t>
      </w:r>
    </w:p>
    <w:p w:rsidR="00E4516A" w:rsidRDefault="005179FD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 xml:space="preserve">Relevante grupe </w:t>
      </w:r>
      <w:r w:rsidR="0090677E">
        <w:rPr>
          <w:rFonts w:eastAsia="Times New Roman" w:cs="Arial"/>
          <w:color w:val="202124"/>
          <w:lang w:val="sr-Latn-RS"/>
        </w:rPr>
        <w:t xml:space="preserve">– navesti i objasniti </w:t>
      </w:r>
      <w:r w:rsidR="0090677E">
        <w:rPr>
          <w:rFonts w:eastAsia="Times New Roman" w:cs="Arial"/>
          <w:color w:val="202124"/>
        </w:rPr>
        <w:t>(7).</w:t>
      </w:r>
    </w:p>
    <w:p w:rsidR="0090677E" w:rsidRPr="0090677E" w:rsidRDefault="0090677E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Uticaji referentnih grupa na ponašanje potrošača – navesti i objasniti.</w:t>
      </w:r>
    </w:p>
    <w:p w:rsidR="00546409" w:rsidRDefault="00546409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 xml:space="preserve">Referentne grupe – navesti i objasnti </w:t>
      </w:r>
      <w:r>
        <w:rPr>
          <w:rFonts w:eastAsia="Times New Roman" w:cs="Arial"/>
          <w:color w:val="202124"/>
        </w:rPr>
        <w:t>(4).</w:t>
      </w:r>
    </w:p>
    <w:p w:rsidR="00D92F3E" w:rsidRPr="00D92F3E" w:rsidRDefault="00D92F3E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Lideri mišljenja – pojam i vrste.</w:t>
      </w:r>
    </w:p>
    <w:p w:rsidR="00D92F3E" w:rsidRPr="00EB02E8" w:rsidRDefault="00EB02E8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Porodica kao sociološka determinanta – ključne karakteristike.</w:t>
      </w:r>
    </w:p>
    <w:p w:rsidR="00EB02E8" w:rsidRPr="00B73BB4" w:rsidRDefault="005374C7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Nukleus</w:t>
      </w:r>
      <w:r w:rsidR="00B73BB4">
        <w:rPr>
          <w:rFonts w:eastAsia="Times New Roman" w:cs="Arial"/>
          <w:color w:val="202124"/>
        </w:rPr>
        <w:t xml:space="preserve"> – </w:t>
      </w:r>
      <w:r w:rsidR="00B73BB4">
        <w:rPr>
          <w:rFonts w:eastAsia="Times New Roman" w:cs="Arial"/>
          <w:color w:val="202124"/>
          <w:lang w:val="sr-Latn-RS"/>
        </w:rPr>
        <w:t>proširena – jednočlana porodica – ključne karakteristike.</w:t>
      </w:r>
    </w:p>
    <w:p w:rsidR="00B73BB4" w:rsidRPr="005374C7" w:rsidRDefault="00B73BB4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Načini na koje p</w:t>
      </w:r>
      <w:r w:rsidRPr="00B73BB4">
        <w:rPr>
          <w:rFonts w:eastAsia="Times New Roman" w:cs="Arial"/>
          <w:color w:val="202124"/>
          <w:lang w:val="sr-Latn-RS"/>
        </w:rPr>
        <w:t>orodica utiče na formiranje vrednosti, verova</w:t>
      </w:r>
      <w:r>
        <w:rPr>
          <w:rFonts w:eastAsia="Times New Roman" w:cs="Arial"/>
          <w:color w:val="202124"/>
          <w:lang w:val="sr-Latn-RS"/>
        </w:rPr>
        <w:t>nja i ponašanje pojedinaca.</w:t>
      </w:r>
    </w:p>
    <w:p w:rsidR="005374C7" w:rsidRPr="005374C7" w:rsidRDefault="005374C7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Uloge u procesu kupovine u porodici.</w:t>
      </w:r>
    </w:p>
    <w:p w:rsidR="005374C7" w:rsidRPr="005374C7" w:rsidRDefault="005374C7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Ključne razlike između muškaraca i žena u procesu kupovine.</w:t>
      </w:r>
    </w:p>
    <w:p w:rsidR="005374C7" w:rsidRPr="005374C7" w:rsidRDefault="005374C7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Segmentacija tržišta žena potrošača – navesti i objasniti.</w:t>
      </w:r>
    </w:p>
    <w:p w:rsidR="005374C7" w:rsidRPr="000948C0" w:rsidRDefault="000948C0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proofErr w:type="spellStart"/>
      <w:r>
        <w:rPr>
          <w:rFonts w:eastAsia="Times New Roman" w:cs="Arial"/>
          <w:color w:val="202124"/>
        </w:rPr>
        <w:t>Ključni</w:t>
      </w:r>
      <w:proofErr w:type="spellEnd"/>
      <w:r>
        <w:rPr>
          <w:rFonts w:eastAsia="Times New Roman" w:cs="Arial"/>
          <w:color w:val="202124"/>
        </w:rPr>
        <w:t xml:space="preserve"> </w:t>
      </w:r>
      <w:r>
        <w:rPr>
          <w:rFonts w:eastAsia="Times New Roman" w:cs="Arial"/>
          <w:color w:val="202124"/>
          <w:lang w:val="sr-Latn-RS"/>
        </w:rPr>
        <w:t>elementi marketinga prema ženama – navesti i objasniti.</w:t>
      </w:r>
    </w:p>
    <w:p w:rsidR="000948C0" w:rsidRPr="000948C0" w:rsidRDefault="000948C0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Deca potrošači – tri ključna tržišta koja stvaraju deca potrošači.</w:t>
      </w:r>
    </w:p>
    <w:p w:rsidR="000948C0" w:rsidRDefault="000948C0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proofErr w:type="spellStart"/>
      <w:r>
        <w:rPr>
          <w:rFonts w:eastAsia="Times New Roman" w:cs="Arial"/>
          <w:color w:val="202124"/>
        </w:rPr>
        <w:t>Potrošačka</w:t>
      </w:r>
      <w:proofErr w:type="spellEnd"/>
      <w:r>
        <w:rPr>
          <w:rFonts w:eastAsia="Times New Roman" w:cs="Arial"/>
          <w:color w:val="202124"/>
        </w:rPr>
        <w:t xml:space="preserve"> </w:t>
      </w:r>
      <w:proofErr w:type="spellStart"/>
      <w:r>
        <w:rPr>
          <w:rFonts w:eastAsia="Times New Roman" w:cs="Arial"/>
          <w:color w:val="202124"/>
        </w:rPr>
        <w:t>socijalizacija</w:t>
      </w:r>
      <w:proofErr w:type="spellEnd"/>
      <w:r>
        <w:rPr>
          <w:rFonts w:eastAsia="Times New Roman" w:cs="Arial"/>
          <w:color w:val="202124"/>
        </w:rPr>
        <w:t xml:space="preserve"> – </w:t>
      </w:r>
      <w:proofErr w:type="spellStart"/>
      <w:r>
        <w:rPr>
          <w:rFonts w:eastAsia="Times New Roman" w:cs="Arial"/>
          <w:color w:val="202124"/>
        </w:rPr>
        <w:t>pojam</w:t>
      </w:r>
      <w:proofErr w:type="spellEnd"/>
      <w:r>
        <w:rPr>
          <w:rFonts w:eastAsia="Times New Roman" w:cs="Arial"/>
          <w:color w:val="202124"/>
        </w:rPr>
        <w:t>.</w:t>
      </w:r>
    </w:p>
    <w:p w:rsidR="000948C0" w:rsidRPr="000948C0" w:rsidRDefault="000948C0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Tipovi roditelja – navesti i objasnti.</w:t>
      </w:r>
    </w:p>
    <w:p w:rsidR="000011E9" w:rsidRPr="000011E9" w:rsidRDefault="000948C0" w:rsidP="00C45C1B">
      <w:pPr>
        <w:pStyle w:val="ListParagraph"/>
        <w:numPr>
          <w:ilvl w:val="0"/>
          <w:numId w:val="10"/>
        </w:numPr>
        <w:pBdr>
          <w:bottom w:val="single" w:sz="12" w:space="1" w:color="auto"/>
        </w:pBd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</w:rPr>
        <w:t xml:space="preserve">Faze </w:t>
      </w:r>
      <w:proofErr w:type="spellStart"/>
      <w:r>
        <w:rPr>
          <w:rFonts w:eastAsia="Times New Roman" w:cs="Arial"/>
          <w:color w:val="202124"/>
        </w:rPr>
        <w:t>životnog</w:t>
      </w:r>
      <w:proofErr w:type="spellEnd"/>
      <w:r>
        <w:rPr>
          <w:rFonts w:eastAsia="Times New Roman" w:cs="Arial"/>
          <w:color w:val="202124"/>
        </w:rPr>
        <w:t xml:space="preserve"> ci</w:t>
      </w:r>
      <w:r>
        <w:rPr>
          <w:rFonts w:eastAsia="Times New Roman" w:cs="Arial"/>
          <w:color w:val="202124"/>
          <w:lang w:val="sr-Latn-RS"/>
        </w:rPr>
        <w:t>klusa porodice.</w:t>
      </w:r>
    </w:p>
    <w:p w:rsidR="000948C0" w:rsidRDefault="00FF74CC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proofErr w:type="spellStart"/>
      <w:r>
        <w:rPr>
          <w:rFonts w:eastAsia="Times New Roman" w:cs="Arial"/>
          <w:color w:val="202124"/>
        </w:rPr>
        <w:t>Tipovi</w:t>
      </w:r>
      <w:proofErr w:type="spellEnd"/>
      <w:r>
        <w:rPr>
          <w:rFonts w:eastAsia="Times New Roman" w:cs="Arial"/>
          <w:color w:val="202124"/>
        </w:rPr>
        <w:t xml:space="preserve"> (</w:t>
      </w:r>
      <w:r>
        <w:rPr>
          <w:rFonts w:eastAsia="Times New Roman" w:cs="Arial"/>
          <w:color w:val="202124"/>
          <w:lang w:val="sr-Latn-RS"/>
        </w:rPr>
        <w:t>modeli</w:t>
      </w:r>
      <w:r>
        <w:rPr>
          <w:rFonts w:eastAsia="Times New Roman" w:cs="Arial"/>
          <w:color w:val="202124"/>
        </w:rPr>
        <w:t xml:space="preserve">) </w:t>
      </w:r>
      <w:proofErr w:type="spellStart"/>
      <w:r>
        <w:rPr>
          <w:rFonts w:eastAsia="Times New Roman" w:cs="Arial"/>
          <w:color w:val="202124"/>
        </w:rPr>
        <w:t>potrošača</w:t>
      </w:r>
      <w:proofErr w:type="spellEnd"/>
      <w:r>
        <w:rPr>
          <w:rFonts w:eastAsia="Times New Roman" w:cs="Arial"/>
          <w:color w:val="202124"/>
        </w:rPr>
        <w:t xml:space="preserve"> (3) – </w:t>
      </w:r>
      <w:proofErr w:type="spellStart"/>
      <w:r>
        <w:rPr>
          <w:rFonts w:eastAsia="Times New Roman" w:cs="Arial"/>
          <w:color w:val="202124"/>
        </w:rPr>
        <w:t>navesti</w:t>
      </w:r>
      <w:proofErr w:type="spellEnd"/>
      <w:r>
        <w:rPr>
          <w:rFonts w:eastAsia="Times New Roman" w:cs="Arial"/>
          <w:color w:val="202124"/>
        </w:rPr>
        <w:t xml:space="preserve"> </w:t>
      </w:r>
      <w:proofErr w:type="spellStart"/>
      <w:r>
        <w:rPr>
          <w:rFonts w:eastAsia="Times New Roman" w:cs="Arial"/>
          <w:color w:val="202124"/>
        </w:rPr>
        <w:t>i</w:t>
      </w:r>
      <w:proofErr w:type="spellEnd"/>
      <w:r>
        <w:rPr>
          <w:rFonts w:eastAsia="Times New Roman" w:cs="Arial"/>
          <w:color w:val="202124"/>
        </w:rPr>
        <w:t xml:space="preserve"> </w:t>
      </w:r>
      <w:proofErr w:type="spellStart"/>
      <w:r>
        <w:rPr>
          <w:rFonts w:eastAsia="Times New Roman" w:cs="Arial"/>
          <w:color w:val="202124"/>
        </w:rPr>
        <w:t>objasniti</w:t>
      </w:r>
      <w:proofErr w:type="spellEnd"/>
      <w:r>
        <w:rPr>
          <w:rFonts w:eastAsia="Times New Roman" w:cs="Arial"/>
          <w:color w:val="202124"/>
        </w:rPr>
        <w:t>.</w:t>
      </w:r>
    </w:p>
    <w:p w:rsidR="00154E56" w:rsidRDefault="000011E9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proofErr w:type="spellStart"/>
      <w:r>
        <w:rPr>
          <w:rFonts w:eastAsia="Times New Roman" w:cs="Arial"/>
          <w:color w:val="202124"/>
        </w:rPr>
        <w:t>Modeli</w:t>
      </w:r>
      <w:proofErr w:type="spellEnd"/>
      <w:r>
        <w:rPr>
          <w:rFonts w:eastAsia="Times New Roman" w:cs="Arial"/>
          <w:color w:val="202124"/>
        </w:rPr>
        <w:t xml:space="preserve"> </w:t>
      </w:r>
      <w:proofErr w:type="spellStart"/>
      <w:r>
        <w:rPr>
          <w:rFonts w:eastAsia="Times New Roman" w:cs="Arial"/>
          <w:color w:val="202124"/>
        </w:rPr>
        <w:t>procesa</w:t>
      </w:r>
      <w:proofErr w:type="spellEnd"/>
      <w:r>
        <w:rPr>
          <w:rFonts w:eastAsia="Times New Roman" w:cs="Arial"/>
          <w:color w:val="202124"/>
        </w:rPr>
        <w:t xml:space="preserve"> </w:t>
      </w:r>
      <w:proofErr w:type="spellStart"/>
      <w:r>
        <w:rPr>
          <w:rFonts w:eastAsia="Times New Roman" w:cs="Arial"/>
          <w:color w:val="202124"/>
        </w:rPr>
        <w:t>odlučivanja</w:t>
      </w:r>
      <w:proofErr w:type="spellEnd"/>
      <w:r>
        <w:rPr>
          <w:rFonts w:eastAsia="Times New Roman" w:cs="Arial"/>
          <w:color w:val="202124"/>
        </w:rPr>
        <w:t xml:space="preserve"> (3).</w:t>
      </w:r>
    </w:p>
    <w:p w:rsidR="000011E9" w:rsidRPr="000011E9" w:rsidRDefault="000011E9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proofErr w:type="spellStart"/>
      <w:r>
        <w:rPr>
          <w:rFonts w:eastAsia="Times New Roman" w:cs="Arial"/>
          <w:color w:val="202124"/>
        </w:rPr>
        <w:t>Teorijska</w:t>
      </w:r>
      <w:proofErr w:type="spellEnd"/>
      <w:r>
        <w:rPr>
          <w:rFonts w:eastAsia="Times New Roman" w:cs="Arial"/>
          <w:color w:val="202124"/>
        </w:rPr>
        <w:t xml:space="preserve"> </w:t>
      </w:r>
      <w:proofErr w:type="spellStart"/>
      <w:r>
        <w:rPr>
          <w:rFonts w:eastAsia="Times New Roman" w:cs="Arial"/>
          <w:color w:val="202124"/>
        </w:rPr>
        <w:t>obja</w:t>
      </w:r>
      <w:proofErr w:type="spellEnd"/>
      <w:r>
        <w:rPr>
          <w:rFonts w:eastAsia="Times New Roman" w:cs="Arial"/>
          <w:color w:val="202124"/>
          <w:lang w:val="sr-Latn-RS"/>
        </w:rPr>
        <w:t xml:space="preserve">šnjenja procesa kupovine </w:t>
      </w:r>
      <w:r>
        <w:rPr>
          <w:rFonts w:eastAsia="Times New Roman" w:cs="Arial"/>
          <w:color w:val="202124"/>
        </w:rPr>
        <w:t>(4)</w:t>
      </w:r>
      <w:r>
        <w:rPr>
          <w:rFonts w:eastAsia="Times New Roman" w:cs="Arial"/>
          <w:color w:val="202124"/>
          <w:lang w:val="sr-Latn-RS"/>
        </w:rPr>
        <w:t xml:space="preserve"> – navesti i objasniti.</w:t>
      </w:r>
    </w:p>
    <w:p w:rsidR="000011E9" w:rsidRDefault="000011E9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 xml:space="preserve">Ključni načini za identifikovanje faza procesa odlučivanja </w:t>
      </w:r>
      <w:r>
        <w:rPr>
          <w:rFonts w:eastAsia="Times New Roman" w:cs="Arial"/>
          <w:color w:val="202124"/>
        </w:rPr>
        <w:t>(4).</w:t>
      </w:r>
    </w:p>
    <w:p w:rsidR="000011E9" w:rsidRDefault="000011E9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proofErr w:type="spellStart"/>
      <w:r>
        <w:rPr>
          <w:rFonts w:eastAsia="Times New Roman" w:cs="Arial"/>
          <w:color w:val="202124"/>
        </w:rPr>
        <w:t>Navesti</w:t>
      </w:r>
      <w:proofErr w:type="spellEnd"/>
      <w:r>
        <w:rPr>
          <w:rFonts w:eastAsia="Times New Roman" w:cs="Arial"/>
          <w:color w:val="202124"/>
        </w:rPr>
        <w:t xml:space="preserve"> </w:t>
      </w:r>
      <w:r>
        <w:rPr>
          <w:rFonts w:eastAsia="Times New Roman" w:cs="Arial"/>
          <w:color w:val="202124"/>
          <w:lang w:val="sr-Latn-RS"/>
        </w:rPr>
        <w:t xml:space="preserve">i objasniti faze procesa odlučivanja </w:t>
      </w:r>
      <w:r>
        <w:rPr>
          <w:rFonts w:eastAsia="Times New Roman" w:cs="Arial"/>
          <w:color w:val="202124"/>
        </w:rPr>
        <w:t>(5).</w:t>
      </w:r>
    </w:p>
    <w:p w:rsidR="000011E9" w:rsidRDefault="00710906" w:rsidP="00C45C1B">
      <w:pPr>
        <w:pStyle w:val="ListParagraph"/>
        <w:numPr>
          <w:ilvl w:val="1"/>
          <w:numId w:val="11"/>
        </w:numPr>
        <w:spacing w:line="240" w:lineRule="auto"/>
        <w:ind w:right="540"/>
        <w:rPr>
          <w:rFonts w:eastAsia="Times New Roman" w:cs="Arial"/>
          <w:color w:val="202124"/>
        </w:rPr>
      </w:pPr>
      <w:proofErr w:type="spellStart"/>
      <w:r>
        <w:rPr>
          <w:rFonts w:eastAsia="Times New Roman" w:cs="Arial"/>
          <w:color w:val="202124"/>
        </w:rPr>
        <w:t>Tipovi</w:t>
      </w:r>
      <w:proofErr w:type="spellEnd"/>
      <w:r>
        <w:rPr>
          <w:rFonts w:eastAsia="Times New Roman" w:cs="Arial"/>
          <w:color w:val="202124"/>
        </w:rPr>
        <w:t xml:space="preserve"> </w:t>
      </w:r>
      <w:proofErr w:type="spellStart"/>
      <w:r>
        <w:rPr>
          <w:rFonts w:eastAsia="Times New Roman" w:cs="Arial"/>
          <w:color w:val="202124"/>
        </w:rPr>
        <w:t>prepoznavanja</w:t>
      </w:r>
      <w:proofErr w:type="spellEnd"/>
      <w:r>
        <w:rPr>
          <w:rFonts w:eastAsia="Times New Roman" w:cs="Arial"/>
          <w:color w:val="202124"/>
        </w:rPr>
        <w:t xml:space="preserve"> </w:t>
      </w:r>
      <w:proofErr w:type="spellStart"/>
      <w:r>
        <w:rPr>
          <w:rFonts w:eastAsia="Times New Roman" w:cs="Arial"/>
          <w:color w:val="202124"/>
        </w:rPr>
        <w:t>problema</w:t>
      </w:r>
      <w:proofErr w:type="spellEnd"/>
    </w:p>
    <w:p w:rsidR="00710906" w:rsidRPr="00710906" w:rsidRDefault="00710906" w:rsidP="00C45C1B">
      <w:pPr>
        <w:pStyle w:val="ListParagraph"/>
        <w:numPr>
          <w:ilvl w:val="1"/>
          <w:numId w:val="11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</w:rPr>
        <w:t>Na</w:t>
      </w:r>
      <w:r>
        <w:rPr>
          <w:rFonts w:eastAsia="Times New Roman" w:cs="Arial"/>
          <w:color w:val="202124"/>
          <w:lang w:val="sr-Latn-RS"/>
        </w:rPr>
        <w:t>čini traženja informacija</w:t>
      </w:r>
    </w:p>
    <w:p w:rsidR="00710906" w:rsidRPr="00710906" w:rsidRDefault="00710906" w:rsidP="00C45C1B">
      <w:pPr>
        <w:pStyle w:val="ListParagraph"/>
        <w:numPr>
          <w:ilvl w:val="1"/>
          <w:numId w:val="11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Koncepti za procenu alternativa</w:t>
      </w:r>
    </w:p>
    <w:p w:rsidR="00710906" w:rsidRPr="00710906" w:rsidRDefault="00710906" w:rsidP="00C45C1B">
      <w:pPr>
        <w:pStyle w:val="ListParagraph"/>
        <w:numPr>
          <w:ilvl w:val="1"/>
          <w:numId w:val="11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Razlika između probne i ponovljene kupovine.</w:t>
      </w:r>
    </w:p>
    <w:p w:rsidR="00710906" w:rsidRPr="00710906" w:rsidRDefault="00710906" w:rsidP="00C45C1B">
      <w:pPr>
        <w:pStyle w:val="ListParagraph"/>
        <w:numPr>
          <w:ilvl w:val="1"/>
          <w:numId w:val="11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Tri važne odluke vezane za čin kupovine.</w:t>
      </w:r>
    </w:p>
    <w:p w:rsidR="00710906" w:rsidRPr="00710906" w:rsidRDefault="00710906" w:rsidP="00C45C1B">
      <w:pPr>
        <w:pStyle w:val="ListParagraph"/>
        <w:numPr>
          <w:ilvl w:val="1"/>
          <w:numId w:val="11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lastRenderedPageBreak/>
        <w:t>Ocena posle kupovine analizira se na 4 načina – navesti i objasniti.</w:t>
      </w:r>
    </w:p>
    <w:p w:rsidR="00710906" w:rsidRPr="00710906" w:rsidRDefault="00710906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Tri vrste procesa odlučivanja potrošača – navesti i objasniti.</w:t>
      </w:r>
    </w:p>
    <w:p w:rsidR="00710906" w:rsidRPr="00710906" w:rsidRDefault="00710906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Pet ključnih uloga u procesu kupovine prema Kotleru.</w:t>
      </w:r>
    </w:p>
    <w:p w:rsidR="00710906" w:rsidRPr="00710906" w:rsidRDefault="00710906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Elementi koji se analiziraju prilikom prihvatanja novog proizvoda.</w:t>
      </w:r>
    </w:p>
    <w:p w:rsidR="00710906" w:rsidRPr="00710906" w:rsidRDefault="00710906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Pet kategorija prihvatilaca zavisno od vremena prihvatanja novog proizvoda.</w:t>
      </w:r>
    </w:p>
    <w:p w:rsidR="00710906" w:rsidRPr="00710906" w:rsidRDefault="00710906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Faze u procesu prihvatanja novog proizvoda – tradicionalni pristup.</w:t>
      </w:r>
    </w:p>
    <w:p w:rsidR="00710906" w:rsidRPr="00710906" w:rsidRDefault="00710906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Faze u procesu prihvatanja novog proizvoda – revidirani pristup.</w:t>
      </w:r>
    </w:p>
    <w:p w:rsidR="00710906" w:rsidRPr="008C7A12" w:rsidRDefault="00710906" w:rsidP="00C45C1B">
      <w:pPr>
        <w:pStyle w:val="ListParagraph"/>
        <w:numPr>
          <w:ilvl w:val="0"/>
          <w:numId w:val="10"/>
        </w:numPr>
        <w:spacing w:line="240" w:lineRule="auto"/>
        <w:ind w:right="540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  <w:lang w:val="sr-Latn-RS"/>
        </w:rPr>
        <w:t>Ključni ciljevi upravljanja inovacijama.</w:t>
      </w:r>
    </w:p>
    <w:p w:rsidR="008C7A12" w:rsidRPr="00710906" w:rsidRDefault="008C7A12" w:rsidP="00C45C1B">
      <w:pPr>
        <w:pStyle w:val="ListParagraph"/>
        <w:spacing w:line="240" w:lineRule="auto"/>
        <w:ind w:right="540"/>
        <w:rPr>
          <w:rFonts w:eastAsia="Times New Roman" w:cs="Arial"/>
          <w:color w:val="202124"/>
        </w:rPr>
      </w:pPr>
    </w:p>
    <w:p w:rsidR="00612FC8" w:rsidRDefault="00B51F31" w:rsidP="00C45C1B">
      <w:pPr>
        <w:pStyle w:val="ListParagraph"/>
        <w:spacing w:line="240" w:lineRule="auto"/>
        <w:ind w:right="540"/>
        <w:jc w:val="right"/>
        <w:rPr>
          <w:rFonts w:eastAsia="Times New Roman" w:cs="Arial"/>
          <w:color w:val="202124"/>
        </w:rPr>
      </w:pPr>
      <w:proofErr w:type="spellStart"/>
      <w:r>
        <w:rPr>
          <w:rFonts w:eastAsia="Times New Roman" w:cs="Arial"/>
          <w:color w:val="202124"/>
        </w:rPr>
        <w:t>Dragana</w:t>
      </w:r>
      <w:proofErr w:type="spellEnd"/>
      <w:r>
        <w:rPr>
          <w:rFonts w:eastAsia="Times New Roman" w:cs="Arial"/>
          <w:color w:val="202124"/>
        </w:rPr>
        <w:t xml:space="preserve"> </w:t>
      </w:r>
      <w:proofErr w:type="spellStart"/>
      <w:r>
        <w:rPr>
          <w:rFonts w:eastAsia="Times New Roman" w:cs="Arial"/>
          <w:color w:val="202124"/>
        </w:rPr>
        <w:t>Gašević</w:t>
      </w:r>
      <w:proofErr w:type="spellEnd"/>
    </w:p>
    <w:p w:rsidR="00B51F31" w:rsidRPr="00B51F31" w:rsidRDefault="00B51F31" w:rsidP="00C45C1B">
      <w:pPr>
        <w:pStyle w:val="ListParagraph"/>
        <w:spacing w:line="240" w:lineRule="auto"/>
        <w:ind w:right="540"/>
        <w:jc w:val="right"/>
        <w:rPr>
          <w:rFonts w:eastAsia="Times New Roman" w:cs="Arial"/>
          <w:color w:val="202124"/>
        </w:rPr>
      </w:pPr>
      <w:r>
        <w:rPr>
          <w:rFonts w:eastAsia="Times New Roman" w:cs="Arial"/>
          <w:color w:val="202124"/>
        </w:rPr>
        <w:t>Novi Sad, 25.05.2020.</w:t>
      </w:r>
    </w:p>
    <w:p w:rsidR="001C07A1" w:rsidRPr="000140EC" w:rsidRDefault="001C07A1" w:rsidP="00C45C1B">
      <w:pPr>
        <w:pStyle w:val="ListParagraph"/>
        <w:spacing w:after="0" w:line="240" w:lineRule="auto"/>
        <w:ind w:right="540"/>
        <w:rPr>
          <w:rFonts w:eastAsia="Times New Roman" w:cs="Arial"/>
          <w:color w:val="202124"/>
          <w:lang w:val="sr-Latn-RS"/>
        </w:rPr>
      </w:pPr>
    </w:p>
    <w:p w:rsidR="00C6540D" w:rsidRPr="000140EC" w:rsidRDefault="00C6540D" w:rsidP="00C45C1B">
      <w:pPr>
        <w:spacing w:after="0" w:line="240" w:lineRule="auto"/>
        <w:ind w:right="540"/>
        <w:rPr>
          <w:rFonts w:eastAsia="Times New Roman" w:cs="Arial"/>
          <w:color w:val="202124"/>
          <w:lang w:val="sr-Cyrl-RS"/>
        </w:rPr>
      </w:pPr>
    </w:p>
    <w:p w:rsidR="009A72A8" w:rsidRPr="000140EC" w:rsidRDefault="009A72A8" w:rsidP="00C45C1B">
      <w:pPr>
        <w:spacing w:after="0" w:line="240" w:lineRule="auto"/>
      </w:pPr>
    </w:p>
    <w:sectPr w:rsidR="009A72A8" w:rsidRPr="000140EC" w:rsidSect="00DB27AD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35A3"/>
    <w:multiLevelType w:val="hybridMultilevel"/>
    <w:tmpl w:val="F5820BA8"/>
    <w:lvl w:ilvl="0" w:tplc="7C8096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9462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AE9C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D226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8AA8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9E45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56E0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6200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5C06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3536206"/>
    <w:multiLevelType w:val="hybridMultilevel"/>
    <w:tmpl w:val="7EE8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B3585"/>
    <w:multiLevelType w:val="hybridMultilevel"/>
    <w:tmpl w:val="E5EAF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F2B24"/>
    <w:multiLevelType w:val="hybridMultilevel"/>
    <w:tmpl w:val="69AC6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353EB"/>
    <w:multiLevelType w:val="hybridMultilevel"/>
    <w:tmpl w:val="FFE6A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0653A"/>
    <w:multiLevelType w:val="hybridMultilevel"/>
    <w:tmpl w:val="63367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57CE5"/>
    <w:multiLevelType w:val="hybridMultilevel"/>
    <w:tmpl w:val="69E864B4"/>
    <w:lvl w:ilvl="0" w:tplc="BDC6019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26C9BAC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DF4FF4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9AEA24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5FED3B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8A8C3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CF23E0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1300B3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09EA2C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 w15:restartNumberingAfterBreak="0">
    <w:nsid w:val="62F947CA"/>
    <w:multiLevelType w:val="hybridMultilevel"/>
    <w:tmpl w:val="A6D495DE"/>
    <w:lvl w:ilvl="0" w:tplc="0156B1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0A63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8BC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DC71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129B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CA2A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F881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6EC5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EEE4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695F40E1"/>
    <w:multiLevelType w:val="hybridMultilevel"/>
    <w:tmpl w:val="5FDAA706"/>
    <w:lvl w:ilvl="0" w:tplc="16E479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4C952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A014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C6F2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A274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BA5E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FA13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9CCE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2ADC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13121F1"/>
    <w:multiLevelType w:val="hybridMultilevel"/>
    <w:tmpl w:val="996665B0"/>
    <w:lvl w:ilvl="0" w:tplc="0D6EB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C5"/>
    <w:rsid w:val="000011E9"/>
    <w:rsid w:val="000140EC"/>
    <w:rsid w:val="00086E29"/>
    <w:rsid w:val="000948C0"/>
    <w:rsid w:val="000A3B71"/>
    <w:rsid w:val="00141EAB"/>
    <w:rsid w:val="00154E56"/>
    <w:rsid w:val="00193CDA"/>
    <w:rsid w:val="001C07A1"/>
    <w:rsid w:val="00252D9D"/>
    <w:rsid w:val="002C6536"/>
    <w:rsid w:val="004E14C1"/>
    <w:rsid w:val="005179FD"/>
    <w:rsid w:val="005374C7"/>
    <w:rsid w:val="00546409"/>
    <w:rsid w:val="006019BF"/>
    <w:rsid w:val="00611C07"/>
    <w:rsid w:val="00612FC8"/>
    <w:rsid w:val="00710906"/>
    <w:rsid w:val="00825625"/>
    <w:rsid w:val="008561FC"/>
    <w:rsid w:val="008B59EE"/>
    <w:rsid w:val="008C1129"/>
    <w:rsid w:val="008C7A12"/>
    <w:rsid w:val="0090677E"/>
    <w:rsid w:val="009A72A8"/>
    <w:rsid w:val="00A10DC5"/>
    <w:rsid w:val="00AE2A60"/>
    <w:rsid w:val="00B000F6"/>
    <w:rsid w:val="00B115F8"/>
    <w:rsid w:val="00B40D0E"/>
    <w:rsid w:val="00B51F31"/>
    <w:rsid w:val="00B73BB4"/>
    <w:rsid w:val="00BA0C7C"/>
    <w:rsid w:val="00C150B2"/>
    <w:rsid w:val="00C45C1B"/>
    <w:rsid w:val="00C52C7B"/>
    <w:rsid w:val="00C6540D"/>
    <w:rsid w:val="00C72FD8"/>
    <w:rsid w:val="00D1573F"/>
    <w:rsid w:val="00D44B7E"/>
    <w:rsid w:val="00D52B1D"/>
    <w:rsid w:val="00D92F3E"/>
    <w:rsid w:val="00DB27AD"/>
    <w:rsid w:val="00E25DB9"/>
    <w:rsid w:val="00E4516A"/>
    <w:rsid w:val="00EB02E8"/>
    <w:rsid w:val="00F06A1F"/>
    <w:rsid w:val="00F45D97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A2108"/>
  <w15:docId w15:val="{CD41BDC9-0464-43A1-A9C7-E145C14E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72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9099">
          <w:marLeft w:val="14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09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294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0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8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779299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25244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21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48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58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98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80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8797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910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163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36018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7671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095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3100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273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432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61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648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919624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9700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652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0150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598665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1135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02708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8685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7545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38533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7561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2497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486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5</dc:creator>
  <cp:keywords/>
  <dc:description/>
  <cp:lastModifiedBy>Acer</cp:lastModifiedBy>
  <cp:revision>50</cp:revision>
  <cp:lastPrinted>2020-03-11T08:03:00Z</cp:lastPrinted>
  <dcterms:created xsi:type="dcterms:W3CDTF">2020-03-11T08:01:00Z</dcterms:created>
  <dcterms:modified xsi:type="dcterms:W3CDTF">2020-05-25T13:36:00Z</dcterms:modified>
</cp:coreProperties>
</file>