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AA" w:rsidRDefault="00A44DAA" w:rsidP="00736EFE">
      <w:pPr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Dragi studenti,</w:t>
      </w:r>
      <w:r w:rsidR="00736EFE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u nastavku sledi nekoliko ključnih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i</w:t>
      </w:r>
      <w:r w:rsidR="00736EFE">
        <w:rPr>
          <w:rFonts w:ascii="Times New Roman" w:hAnsi="Times New Roman" w:cs="Times New Roman"/>
          <w:bCs/>
          <w:sz w:val="24"/>
          <w:szCs w:val="24"/>
          <w:lang w:val="sr-Latn-RS"/>
        </w:rPr>
        <w:t>nformacija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u vezi sa načinom polaganja ispita iz predmeta Marketing u turizmu.</w:t>
      </w:r>
    </w:p>
    <w:p w:rsidR="00A44DAA" w:rsidRPr="008F20E3" w:rsidRDefault="00A44DAA" w:rsidP="008F20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8F20E3">
        <w:rPr>
          <w:rFonts w:ascii="Times New Roman" w:hAnsi="Times New Roman" w:cs="Times New Roman"/>
          <w:bCs/>
          <w:sz w:val="24"/>
          <w:szCs w:val="24"/>
          <w:lang w:val="sr-Latn-RS"/>
        </w:rPr>
        <w:t>Ispit polažete u junskom ispitnom roku.</w:t>
      </w:r>
    </w:p>
    <w:p w:rsidR="00A44DAA" w:rsidRPr="008F20E3" w:rsidRDefault="00A44DAA" w:rsidP="008F20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8F20E3">
        <w:rPr>
          <w:rFonts w:ascii="Times New Roman" w:hAnsi="Times New Roman" w:cs="Times New Roman"/>
          <w:bCs/>
          <w:sz w:val="24"/>
          <w:szCs w:val="24"/>
          <w:lang w:val="sr-Latn-RS"/>
        </w:rPr>
        <w:t>Na ispitu dobijate10 ispitnih pitanja.</w:t>
      </w:r>
    </w:p>
    <w:p w:rsidR="00A44DAA" w:rsidRDefault="00A44DAA" w:rsidP="008F20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8F20E3">
        <w:rPr>
          <w:rFonts w:ascii="Times New Roman" w:hAnsi="Times New Roman" w:cs="Times New Roman"/>
          <w:bCs/>
          <w:sz w:val="24"/>
          <w:szCs w:val="24"/>
          <w:lang w:val="sr-Latn-RS"/>
        </w:rPr>
        <w:t>Uslov za izlazak na ispit je 23 predispitna poena.</w:t>
      </w:r>
    </w:p>
    <w:p w:rsidR="008F20E3" w:rsidRPr="00BD3ED3" w:rsidRDefault="008F20E3" w:rsidP="00642A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Gradivo za spremanje ispita nalazi se na stranicama profesorice Nataše Pavlović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klasična forma prezentacija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asiste</w:t>
      </w:r>
      <w:r w:rsidR="00235734">
        <w:rPr>
          <w:rFonts w:ascii="Times New Roman" w:hAnsi="Times New Roman" w:cs="Times New Roman"/>
          <w:bCs/>
          <w:sz w:val="24"/>
          <w:szCs w:val="24"/>
          <w:lang w:val="sr-Latn-RS"/>
        </w:rPr>
        <w:t>ntkinje Dragane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Gašević </w:t>
      </w:r>
      <w:r>
        <w:rPr>
          <w:rFonts w:ascii="Times New Roman" w:hAnsi="Times New Roman" w:cs="Times New Roman"/>
          <w:bCs/>
          <w:sz w:val="24"/>
          <w:szCs w:val="24"/>
        </w:rPr>
        <w:t xml:space="preserve">(u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BD3ED3" w:rsidRPr="008F20E3" w:rsidRDefault="00BD3ED3" w:rsidP="00642A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Studenti koji nisu položili redovan on-line kolokvijum na dan ispita mogu da polažu popravni kolokviju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Latn-RS"/>
        </w:rPr>
        <w:t>m pred septembarski ispitni rok.</w:t>
      </w:r>
    </w:p>
    <w:p w:rsidR="00A63E72" w:rsidRDefault="00A63E72" w:rsidP="00A44D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736EFE" w:rsidRDefault="00736EFE" w:rsidP="00A44D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736EFE" w:rsidRDefault="00736EFE" w:rsidP="00A44D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A63E72" w:rsidRDefault="00A63E72" w:rsidP="00A63E7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Za sva pitanja stojimo na raspolaganju.</w:t>
      </w:r>
    </w:p>
    <w:p w:rsidR="00736EFE" w:rsidRDefault="00736EFE" w:rsidP="00A63E7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A63E72" w:rsidRDefault="00A63E72" w:rsidP="00A63E7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Profesorica Nataša Pavlović</w:t>
      </w:r>
    </w:p>
    <w:p w:rsidR="00A63E72" w:rsidRDefault="00A63E72" w:rsidP="00A63E7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Asistentkinja Dragana Gašević</w:t>
      </w:r>
    </w:p>
    <w:p w:rsidR="00AB2918" w:rsidRDefault="00AB2918" w:rsidP="00A63E7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Novi Sad, 12.06.2020.</w:t>
      </w:r>
    </w:p>
    <w:p w:rsidR="00A44DAA" w:rsidRDefault="00A44DAA" w:rsidP="004E1323">
      <w:pPr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C639A5" w:rsidRPr="00A63E72" w:rsidRDefault="00A44DAA" w:rsidP="004E1323">
      <w:pPr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</w:pPr>
      <w:r w:rsidRPr="00A63E72"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  <w:t>Spisak ispitnih pitanja</w:t>
      </w:r>
    </w:p>
    <w:p w:rsidR="00C61DCF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011A8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Navedite osnovne </w:t>
      </w:r>
      <w:r w:rsidRPr="00B011A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promene</w:t>
      </w:r>
      <w:r w:rsidRPr="00B011A8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u pristupu korišćenju marketinga pod uticajem razvoja informaciono-komunikacione tehnologije. </w:t>
      </w:r>
    </w:p>
    <w:p w:rsidR="004E1323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011A8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Navedite ključne </w:t>
      </w:r>
      <w:r w:rsidRPr="00B011A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prodore</w:t>
      </w:r>
      <w:r w:rsidRPr="00B011A8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u primeni informaciono-komunikacione tehnologije vezane za oblast turizma i hotelijerstva.</w:t>
      </w:r>
    </w:p>
    <w:p w:rsidR="004E1323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011A8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Obrazložite </w:t>
      </w:r>
      <w:r w:rsidRPr="00B011A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uticaje</w:t>
      </w:r>
      <w:r w:rsidRPr="00B011A8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informacione i komunikacione tehnologije na marketinške aktivnosti u turizmu i hotelijerstvu</w:t>
      </w:r>
      <w:r w:rsidRPr="00B011A8">
        <w:rPr>
          <w:rFonts w:ascii="Times New Roman" w:hAnsi="Times New Roman" w:cs="Times New Roman"/>
          <w:bCs/>
          <w:sz w:val="24"/>
          <w:szCs w:val="24"/>
        </w:rPr>
        <w:t>?</w:t>
      </w:r>
    </w:p>
    <w:p w:rsidR="004E1323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011A8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Koje su ključne karakteristike </w:t>
      </w:r>
      <w:r w:rsidRPr="00B011A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digitalnog doba</w:t>
      </w:r>
      <w:r w:rsidRPr="00B011A8">
        <w:rPr>
          <w:rFonts w:ascii="Times New Roman" w:hAnsi="Times New Roman" w:cs="Times New Roman"/>
          <w:bCs/>
          <w:sz w:val="24"/>
          <w:szCs w:val="24"/>
        </w:rPr>
        <w:t>?</w:t>
      </w:r>
    </w:p>
    <w:p w:rsidR="004E1323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011A8">
        <w:rPr>
          <w:rFonts w:ascii="Times New Roman" w:hAnsi="Times New Roman" w:cs="Times New Roman"/>
          <w:bCs/>
          <w:sz w:val="24"/>
          <w:szCs w:val="24"/>
          <w:lang w:val="sr-Latn-RS"/>
        </w:rPr>
        <w:t>Objasnite važnost inovacija u turizmu.</w:t>
      </w:r>
    </w:p>
    <w:p w:rsidR="00C61DCF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011A8">
        <w:rPr>
          <w:rFonts w:ascii="Times New Roman" w:hAnsi="Times New Roman" w:cs="Times New Roman"/>
          <w:bCs/>
          <w:sz w:val="24"/>
          <w:szCs w:val="24"/>
          <w:lang w:val="sr-Latn-RS"/>
        </w:rPr>
        <w:t>Šta se podrazumeva pod pojmom disruptivnih inovacija u turizmu</w:t>
      </w:r>
      <w:r w:rsidRPr="00B011A8">
        <w:rPr>
          <w:rFonts w:ascii="Times New Roman" w:hAnsi="Times New Roman" w:cs="Times New Roman"/>
          <w:bCs/>
          <w:sz w:val="24"/>
          <w:szCs w:val="24"/>
        </w:rPr>
        <w:t>?</w:t>
      </w:r>
    </w:p>
    <w:p w:rsidR="004E1323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011A8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Koje su osnovne </w:t>
      </w:r>
      <w:r w:rsidRPr="00B011A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razlike</w:t>
      </w:r>
      <w:r w:rsidRPr="00B011A8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digitalnih u odnosu na „tradicionalne“ medije</w:t>
      </w:r>
      <w:r w:rsidRPr="00B011A8">
        <w:rPr>
          <w:rFonts w:ascii="Times New Roman" w:hAnsi="Times New Roman" w:cs="Times New Roman"/>
          <w:bCs/>
          <w:sz w:val="24"/>
          <w:szCs w:val="24"/>
        </w:rPr>
        <w:t>?</w:t>
      </w:r>
    </w:p>
    <w:p w:rsidR="004E1323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011A8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Na koji se način tehnološke promene odražavaju na </w:t>
      </w:r>
      <w:r w:rsidRPr="00B011A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ponašanje potrošača</w:t>
      </w:r>
      <w:r w:rsidRPr="00B011A8">
        <w:rPr>
          <w:rFonts w:ascii="Times New Roman" w:hAnsi="Times New Roman" w:cs="Times New Roman"/>
          <w:bCs/>
          <w:sz w:val="24"/>
          <w:szCs w:val="24"/>
        </w:rPr>
        <w:t>?</w:t>
      </w:r>
    </w:p>
    <w:p w:rsidR="004E1323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011A8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Kako se objašnjava </w:t>
      </w:r>
      <w:r w:rsidRPr="00B011A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ponašanje potrošača</w:t>
      </w:r>
      <w:r w:rsidRPr="00B011A8">
        <w:rPr>
          <w:rFonts w:ascii="Times New Roman" w:hAnsi="Times New Roman" w:cs="Times New Roman"/>
          <w:bCs/>
          <w:sz w:val="24"/>
          <w:szCs w:val="24"/>
          <w:lang w:val="sr-Latn-RS"/>
        </w:rPr>
        <w:t>, posebno pod uticajem delovanja digitalnih medija</w:t>
      </w:r>
      <w:r w:rsidRPr="00B011A8">
        <w:rPr>
          <w:rFonts w:ascii="Times New Roman" w:hAnsi="Times New Roman" w:cs="Times New Roman"/>
          <w:bCs/>
          <w:sz w:val="24"/>
          <w:szCs w:val="24"/>
        </w:rPr>
        <w:t>?</w:t>
      </w:r>
    </w:p>
    <w:p w:rsidR="004E1323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011A8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Koji su ključni trendovi u vezi sa odnosom između razvoja tehnologije i </w:t>
      </w:r>
      <w:r w:rsidRPr="00B011A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ponašanja potrošača </w:t>
      </w:r>
      <w:r w:rsidRPr="00B011A8">
        <w:rPr>
          <w:rFonts w:ascii="Times New Roman" w:hAnsi="Times New Roman" w:cs="Times New Roman"/>
          <w:bCs/>
          <w:sz w:val="24"/>
          <w:szCs w:val="24"/>
          <w:lang w:val="sr-Latn-RS"/>
        </w:rPr>
        <w:t>na turističkom tržištu</w:t>
      </w:r>
      <w:r w:rsidRPr="00B011A8">
        <w:rPr>
          <w:rFonts w:ascii="Times New Roman" w:hAnsi="Times New Roman" w:cs="Times New Roman"/>
          <w:bCs/>
          <w:sz w:val="24"/>
          <w:szCs w:val="24"/>
        </w:rPr>
        <w:t>?</w:t>
      </w:r>
    </w:p>
    <w:p w:rsidR="0073074E" w:rsidRPr="004E1323" w:rsidRDefault="00335C4E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4E1323">
        <w:rPr>
          <w:rFonts w:ascii="Times New Roman" w:hAnsi="Times New Roman" w:cs="Times New Roman"/>
          <w:bCs/>
          <w:color w:val="7030A0"/>
          <w:sz w:val="24"/>
          <w:szCs w:val="24"/>
          <w:lang w:val="sr-Latn-RS"/>
        </w:rPr>
        <w:t>U čemu je značaj analize i predviđanja činilaca iz marketinškog okruženja?</w:t>
      </w:r>
    </w:p>
    <w:p w:rsidR="004E1323" w:rsidRPr="004E1323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4E1323">
        <w:rPr>
          <w:rFonts w:ascii="Times New Roman" w:hAnsi="Times New Roman" w:cs="Times New Roman"/>
          <w:bCs/>
          <w:color w:val="7030A0"/>
          <w:sz w:val="24"/>
          <w:szCs w:val="24"/>
          <w:lang w:val="sr-Latn-RS"/>
        </w:rPr>
        <w:t xml:space="preserve">U čemu je bitna razlika između mikromarketinškog i makromarketinškog okruženja? </w:t>
      </w:r>
    </w:p>
    <w:p w:rsidR="004E1323" w:rsidRPr="004E1323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4E1323">
        <w:rPr>
          <w:rFonts w:ascii="Times New Roman" w:hAnsi="Times New Roman" w:cs="Times New Roman"/>
          <w:bCs/>
          <w:color w:val="7030A0"/>
          <w:sz w:val="24"/>
          <w:szCs w:val="24"/>
          <w:lang w:val="sr-Latn-RS"/>
        </w:rPr>
        <w:t xml:space="preserve">Koji su glavni faktori koji određuju značaj mikromarketinškog okruženja? </w:t>
      </w:r>
    </w:p>
    <w:p w:rsidR="004E1323" w:rsidRPr="004E1323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4E1323">
        <w:rPr>
          <w:rFonts w:ascii="Times New Roman" w:hAnsi="Times New Roman" w:cs="Times New Roman"/>
          <w:bCs/>
          <w:color w:val="7030A0"/>
          <w:sz w:val="24"/>
          <w:szCs w:val="24"/>
          <w:lang w:val="sr-Latn-RS"/>
        </w:rPr>
        <w:t>Izdvojite ključne činioce na proces uticaja na ponašanje potrošača na turističkom tržištu.</w:t>
      </w:r>
    </w:p>
    <w:p w:rsidR="004E1323" w:rsidRPr="004E1323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4E1323">
        <w:rPr>
          <w:rFonts w:ascii="Times New Roman" w:hAnsi="Times New Roman" w:cs="Times New Roman"/>
          <w:bCs/>
          <w:color w:val="7030A0"/>
          <w:sz w:val="24"/>
          <w:szCs w:val="24"/>
          <w:lang w:val="sr-Latn-RS"/>
        </w:rPr>
        <w:t xml:space="preserve">Na koji se način mogu klasifikovati preduzeća na osnovu položaja prema konkurentima? </w:t>
      </w:r>
    </w:p>
    <w:p w:rsidR="004E1323" w:rsidRPr="004E1323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4E1323">
        <w:rPr>
          <w:rFonts w:ascii="Times New Roman" w:hAnsi="Times New Roman" w:cs="Times New Roman"/>
          <w:bCs/>
          <w:color w:val="7030A0"/>
          <w:sz w:val="24"/>
          <w:szCs w:val="24"/>
          <w:lang w:val="sr-Latn-RS"/>
        </w:rPr>
        <w:t>Koji činioci imaju preovlađujući značaj u okviru makromarketinškog okruženja</w:t>
      </w:r>
      <w:r w:rsidRPr="004E1323">
        <w:rPr>
          <w:rFonts w:ascii="Times New Roman" w:hAnsi="Times New Roman" w:cs="Times New Roman"/>
          <w:bCs/>
          <w:color w:val="7030A0"/>
          <w:sz w:val="24"/>
          <w:szCs w:val="24"/>
        </w:rPr>
        <w:t>?</w:t>
      </w:r>
    </w:p>
    <w:p w:rsidR="004E1323" w:rsidRPr="004E1323" w:rsidRDefault="00894F1E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  <w:lang w:val="sr-Latn-RS"/>
        </w:rPr>
        <w:t>Izdv</w:t>
      </w:r>
      <w:r w:rsidR="004E1323" w:rsidRPr="004E1323">
        <w:rPr>
          <w:rFonts w:ascii="Times New Roman" w:hAnsi="Times New Roman" w:cs="Times New Roman"/>
          <w:bCs/>
          <w:color w:val="7030A0"/>
          <w:sz w:val="24"/>
          <w:szCs w:val="24"/>
          <w:lang w:val="sr-Latn-RS"/>
        </w:rPr>
        <w:t>ojite karakteristike makromarketinškog okruženja koje smatrate bitnim za razvoj turizma.</w:t>
      </w:r>
    </w:p>
    <w:p w:rsidR="004E1323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011A8">
        <w:rPr>
          <w:rFonts w:ascii="Times New Roman" w:hAnsi="Times New Roman" w:cs="Times New Roman"/>
          <w:bCs/>
          <w:color w:val="FF0000"/>
          <w:sz w:val="24"/>
          <w:szCs w:val="24"/>
          <w:lang w:val="sr-Latn-RS"/>
        </w:rPr>
        <w:t>Navesti moguće reakcije preduzeća na događaje iz okruženja.</w:t>
      </w:r>
    </w:p>
    <w:p w:rsidR="004E1323" w:rsidRPr="00B011A8" w:rsidRDefault="004E132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011A8">
        <w:rPr>
          <w:rFonts w:ascii="Times New Roman" w:hAnsi="Times New Roman" w:cs="Times New Roman"/>
          <w:bCs/>
          <w:color w:val="FF0000"/>
          <w:sz w:val="24"/>
          <w:szCs w:val="24"/>
          <w:lang w:val="sr-Latn-RS"/>
        </w:rPr>
        <w:lastRenderedPageBreak/>
        <w:t>Definisati MIS.</w:t>
      </w:r>
    </w:p>
    <w:p w:rsidR="004E1323" w:rsidRPr="00B011A8" w:rsidRDefault="00906A59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011A8">
        <w:rPr>
          <w:rFonts w:ascii="Times New Roman" w:hAnsi="Times New Roman" w:cs="Times New Roman"/>
          <w:bCs/>
          <w:color w:val="FF0000"/>
          <w:sz w:val="24"/>
          <w:szCs w:val="24"/>
          <w:lang w:val="sr-Latn-RS"/>
        </w:rPr>
        <w:t>Navesti podsisteme MIS-a.</w:t>
      </w:r>
    </w:p>
    <w:p w:rsidR="00906A59" w:rsidRPr="00B011A8" w:rsidRDefault="007B41C7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011A8">
        <w:rPr>
          <w:rFonts w:ascii="Times New Roman" w:hAnsi="Times New Roman" w:cs="Times New Roman"/>
          <w:bCs/>
          <w:color w:val="FF0000"/>
          <w:sz w:val="24"/>
          <w:szCs w:val="24"/>
          <w:lang w:val="sr-Latn-RS"/>
        </w:rPr>
        <w:t>Navesti faze u razvoju informacionih sistema</w:t>
      </w:r>
    </w:p>
    <w:p w:rsidR="007B41C7" w:rsidRPr="00B011A8" w:rsidRDefault="007B41C7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011A8">
        <w:rPr>
          <w:rFonts w:ascii="Times New Roman" w:hAnsi="Times New Roman" w:cs="Times New Roman"/>
          <w:bCs/>
          <w:color w:val="FF0000"/>
          <w:sz w:val="24"/>
          <w:szCs w:val="24"/>
          <w:lang w:val="sr-Latn-RS"/>
        </w:rPr>
        <w:t>Koja su najvažnija područja istraživanja turističkog tržišta?</w:t>
      </w:r>
    </w:p>
    <w:p w:rsidR="007B41C7" w:rsidRPr="00B011A8" w:rsidRDefault="007B41C7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011A8">
        <w:rPr>
          <w:rFonts w:ascii="Times New Roman" w:hAnsi="Times New Roman" w:cs="Times New Roman"/>
          <w:bCs/>
          <w:color w:val="FF0000"/>
          <w:sz w:val="24"/>
          <w:szCs w:val="24"/>
          <w:lang w:val="sr-Latn-RS"/>
        </w:rPr>
        <w:t>Navesti osnovne faze procesa marketing istraživanja.</w:t>
      </w:r>
    </w:p>
    <w:p w:rsidR="00F96E90" w:rsidRPr="004E0C43" w:rsidRDefault="00F96E90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011A8">
        <w:rPr>
          <w:rFonts w:ascii="Times New Roman" w:hAnsi="Times New Roman" w:cs="Times New Roman"/>
          <w:bCs/>
          <w:color w:val="FF0000"/>
          <w:sz w:val="24"/>
          <w:szCs w:val="24"/>
          <w:lang w:val="sr-Latn-RS"/>
        </w:rPr>
        <w:t>Objasniti razliku između primarnih i sekundarnih izvora podataka u procesu marketinškog istraživanja.</w:t>
      </w:r>
    </w:p>
    <w:p w:rsidR="004E0C43" w:rsidRPr="009B4CE3" w:rsidRDefault="004E0C43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9B4CE3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  <w:lang w:val="sr-Latn-RS"/>
        </w:rPr>
        <w:t>Poj</w:t>
      </w:r>
      <w:r w:rsidR="009B4CE3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  <w:lang w:val="sr-Latn-RS"/>
        </w:rPr>
        <w:t>am turističkog proizvoda.</w:t>
      </w:r>
    </w:p>
    <w:p w:rsidR="009B4CE3" w:rsidRDefault="00F73A8D" w:rsidP="004E1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  <w:lang w:val="sr-Latn-RS"/>
        </w:rPr>
        <w:t>Šta je parcijalni turistički proizvod</w:t>
      </w:r>
      <w: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?</w:t>
      </w:r>
    </w:p>
    <w:p w:rsidR="00335C4E" w:rsidRDefault="00F73A8D" w:rsidP="00335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  <w:lang w:val="sr-Latn-RS"/>
        </w:rPr>
        <w:t>Šta je integralni turistički proizvod</w:t>
      </w:r>
      <w: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?</w:t>
      </w:r>
    </w:p>
    <w:p w:rsidR="00F73A8D" w:rsidRPr="00335C4E" w:rsidRDefault="00335C4E" w:rsidP="00335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  <w:lang w:val="sr-Latn-RS"/>
        </w:rPr>
        <w:t>Objasniti ra</w:t>
      </w:r>
      <w:r w:rsidRPr="00335C4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  <w:lang w:val="sr-Latn-RS"/>
        </w:rPr>
        <w:t>zličite pristupe definisanju pojma turističkog proizvoda.</w:t>
      </w:r>
    </w:p>
    <w:p w:rsidR="00335C4E" w:rsidRPr="00335C4E" w:rsidRDefault="00335C4E" w:rsidP="00335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335C4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  <w:lang w:val="sr-Latn-RS"/>
        </w:rPr>
        <w:t>Predstaviti sadržaj osnovnih elemenata objedinjenog turističkog proizvoda na primeru konkretne turističke destinacije.</w:t>
      </w:r>
    </w:p>
    <w:p w:rsidR="00335C4E" w:rsidRDefault="00335C4E" w:rsidP="00335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335C4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  <w:lang w:val="sr-Latn-RS"/>
        </w:rPr>
        <w:t>Navedite i ilustrujte konkretnim primerima osnovne nivoe turističkog proizvoda hotelskog preduzeća</w:t>
      </w:r>
      <w:r w:rsidRPr="00335C4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.</w:t>
      </w:r>
    </w:p>
    <w:p w:rsidR="00335C4E" w:rsidRDefault="00335C4E" w:rsidP="00335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335C4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  <w:lang w:val="sr-Latn-RS"/>
        </w:rPr>
        <w:t>Objasniti koncept životnog ciklusa konkretnog turističkog preduzeća</w:t>
      </w:r>
      <w:r w:rsidRPr="00335C4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.</w:t>
      </w:r>
    </w:p>
    <w:p w:rsidR="00335C4E" w:rsidRDefault="00335C4E" w:rsidP="00335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335C4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  <w:lang w:val="sr-Latn-RS"/>
        </w:rPr>
        <w:t>Objasniti koncept evolucionog ciklusa na primeru konkretne turističke destinacije</w:t>
      </w:r>
      <w:r w:rsidRPr="00335C4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.</w:t>
      </w:r>
    </w:p>
    <w:p w:rsidR="00335C4E" w:rsidRDefault="00335C4E" w:rsidP="00335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335C4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  <w:lang w:val="sr-Latn-RS"/>
        </w:rPr>
        <w:t>Prikazati konkretan primer korišćenja marketing strategija u zavisnosti od faze životnog/evolucionog ciklusa</w:t>
      </w:r>
      <w:r w:rsidRPr="00335C4E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>.</w:t>
      </w:r>
    </w:p>
    <w:p w:rsidR="00335C4E" w:rsidRPr="000A2AEB" w:rsidRDefault="000A2AEB" w:rsidP="000A2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AD47" w:themeColor="accent6"/>
          <w:sz w:val="24"/>
          <w:szCs w:val="24"/>
        </w:rPr>
      </w:pPr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  <w:lang w:val="sr-Latn-RS"/>
        </w:rPr>
        <w:t>Objasniti način uticaja internih činilaca na formiranje cena.</w:t>
      </w:r>
    </w:p>
    <w:p w:rsidR="000A2AEB" w:rsidRPr="000A2AEB" w:rsidRDefault="000A2AEB" w:rsidP="000A2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AD47" w:themeColor="accent6"/>
          <w:sz w:val="24"/>
          <w:szCs w:val="24"/>
        </w:rPr>
      </w:pPr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  <w:lang w:val="sr-Latn-RS"/>
        </w:rPr>
        <w:t>Objasniti način uticaja eksternih činilaca na formiranje cena.</w:t>
      </w:r>
    </w:p>
    <w:p w:rsidR="000A2AEB" w:rsidRDefault="000A2AEB" w:rsidP="000A2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AD47" w:themeColor="accent6"/>
          <w:sz w:val="24"/>
          <w:szCs w:val="24"/>
        </w:rPr>
      </w:pPr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  <w:lang w:val="sr-Latn-RS"/>
        </w:rPr>
        <w:t>Objasniti način uticaja pojedinih činilaca na formiranje</w:t>
      </w:r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 xml:space="preserve"> </w:t>
      </w:r>
      <w:proofErr w:type="spellStart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>cena</w:t>
      </w:r>
      <w:proofErr w:type="spellEnd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 xml:space="preserve"> </w:t>
      </w:r>
      <w:proofErr w:type="spellStart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>konkretnog</w:t>
      </w:r>
      <w:proofErr w:type="spellEnd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 xml:space="preserve"> </w:t>
      </w:r>
      <w:proofErr w:type="spellStart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>turis</w:t>
      </w:r>
      <w:proofErr w:type="spellEnd"/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  <w:lang w:val="sr-Latn-RS"/>
        </w:rPr>
        <w:t>tičkog odnosno hotelskog preduzeća</w:t>
      </w:r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>?</w:t>
      </w:r>
    </w:p>
    <w:p w:rsidR="000A2AEB" w:rsidRPr="000A2AEB" w:rsidRDefault="000A2AEB" w:rsidP="000A2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AD47" w:themeColor="accent6"/>
          <w:sz w:val="24"/>
          <w:szCs w:val="24"/>
        </w:rPr>
      </w:pPr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  <w:lang w:val="sr-Latn-RS"/>
        </w:rPr>
        <w:t>Analizirajte mesto i ulogu diferenciranja/diskriminacije  prilikom formiranja cena na primeru konkretnog turističkog preduzeća</w:t>
      </w:r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>.</w:t>
      </w:r>
    </w:p>
    <w:p w:rsidR="000A2AEB" w:rsidRPr="000A2AEB" w:rsidRDefault="000A2AEB" w:rsidP="000A2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AD47" w:themeColor="accent6"/>
          <w:sz w:val="24"/>
          <w:szCs w:val="24"/>
        </w:rPr>
      </w:pPr>
      <w:r w:rsidRPr="000A2AEB">
        <w:rPr>
          <w:rFonts w:ascii="Times New Roman" w:hAnsi="Times New Roman" w:cs="Times New Roman"/>
          <w:bCs/>
          <w:color w:val="70AD47" w:themeColor="accent6"/>
          <w:sz w:val="24"/>
          <w:szCs w:val="24"/>
          <w:lang w:val="sr-Latn-RS"/>
        </w:rPr>
        <w:t>Navesti metode formiranja cena</w:t>
      </w:r>
      <w:r>
        <w:rPr>
          <w:rFonts w:ascii="Times New Roman" w:hAnsi="Times New Roman" w:cs="Times New Roman"/>
          <w:bCs/>
          <w:color w:val="70AD47" w:themeColor="accent6"/>
          <w:sz w:val="24"/>
          <w:szCs w:val="24"/>
          <w:lang w:val="sr-Latn-RS"/>
        </w:rPr>
        <w:t>.</w:t>
      </w:r>
    </w:p>
    <w:p w:rsidR="006D6112" w:rsidRPr="00420A00" w:rsidRDefault="00F17EAA" w:rsidP="00F17E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  <w:lang w:val="sr-Latn-RS"/>
        </w:rPr>
        <w:t>Uloga promocije u procesu donošenja odluke o preduzimanju turističkog putovanja.</w:t>
      </w:r>
    </w:p>
    <w:p w:rsidR="000A2AEB" w:rsidRPr="00420A00" w:rsidRDefault="00F17EAA" w:rsidP="004D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  <w:lang w:val="sr-Latn-RS"/>
        </w:rPr>
        <w:t>Šta je WOM</w:t>
      </w:r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?</w:t>
      </w:r>
    </w:p>
    <w:p w:rsidR="004D6730" w:rsidRPr="00420A00" w:rsidRDefault="004D6730" w:rsidP="004D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  <w:lang w:val="sr-Latn-RS"/>
        </w:rPr>
        <w:t>Šta podrazumevamo pod pojmom promotivnih aktivnosti</w:t>
      </w:r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?</w:t>
      </w:r>
    </w:p>
    <w:p w:rsidR="004D6730" w:rsidRPr="00420A00" w:rsidRDefault="00420A00" w:rsidP="004D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  <w:lang w:val="sr-Latn-RS"/>
        </w:rPr>
        <w:t>Nabrojte faze oblikovanja plana promotivnih aktivnosti.</w:t>
      </w:r>
    </w:p>
    <w:p w:rsidR="00420A00" w:rsidRDefault="00420A00" w:rsidP="004D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Cs/>
          <w:color w:val="5B9BD5" w:themeColor="accent1"/>
          <w:sz w:val="24"/>
          <w:szCs w:val="24"/>
          <w:lang w:val="sr-Latn-RS"/>
        </w:rPr>
        <w:t>Šta su</w:t>
      </w:r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  <w:lang w:val="sr-Latn-RS"/>
        </w:rPr>
        <w:t xml:space="preserve"> SMART uslovi vezani za ciljeve preduzeća</w:t>
      </w:r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?</w:t>
      </w:r>
    </w:p>
    <w:p w:rsidR="00420A00" w:rsidRPr="00420A00" w:rsidRDefault="00420A00" w:rsidP="004D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proofErr w:type="spellStart"/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Objasnite</w:t>
      </w:r>
      <w:proofErr w:type="spellEnd"/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</w:t>
      </w:r>
      <w:proofErr w:type="spellStart"/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metode</w:t>
      </w:r>
      <w:proofErr w:type="spellEnd"/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</w:t>
      </w:r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  <w:lang w:val="sr-Latn-RS"/>
        </w:rPr>
        <w:t>utvrđivanja promotivnog budžeta</w:t>
      </w:r>
      <w:r w:rsidRPr="00420A00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.</w:t>
      </w:r>
    </w:p>
    <w:p w:rsidR="00420A00" w:rsidRPr="00420A00" w:rsidRDefault="00420A00" w:rsidP="004D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Cs/>
          <w:color w:val="5B9BD5" w:themeColor="accent1"/>
          <w:sz w:val="24"/>
          <w:szCs w:val="24"/>
          <w:lang w:val="sr-Latn-RS"/>
        </w:rPr>
        <w:t>Objasnite i navedite medije u oglašavanju.</w:t>
      </w:r>
    </w:p>
    <w:p w:rsidR="00420A00" w:rsidRDefault="00420A00" w:rsidP="00420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vizuelne</w:t>
      </w:r>
      <w:proofErr w:type="spellEnd"/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medije</w:t>
      </w:r>
      <w:proofErr w:type="spellEnd"/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.</w:t>
      </w:r>
    </w:p>
    <w:p w:rsidR="00E84305" w:rsidRDefault="00E84305" w:rsidP="00420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Cs/>
          <w:color w:val="5B9BD5" w:themeColor="accent1"/>
          <w:sz w:val="24"/>
          <w:szCs w:val="24"/>
          <w:lang w:val="sr-Latn-RS"/>
        </w:rPr>
        <w:t>Šta je unapređenje prodaje i koje su karakteristike njenih oblika</w:t>
      </w:r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?</w:t>
      </w:r>
    </w:p>
    <w:p w:rsidR="00E84305" w:rsidRDefault="00193CB5" w:rsidP="00420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Cs/>
          <w:color w:val="5B9BD5" w:themeColor="accent1"/>
          <w:sz w:val="24"/>
          <w:szCs w:val="24"/>
          <w:lang w:val="sr-Latn-RS"/>
        </w:rPr>
        <w:t>Šta je PR i Publicitet</w:t>
      </w:r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?</w:t>
      </w:r>
    </w:p>
    <w:p w:rsidR="00193CB5" w:rsidRPr="00405AAE" w:rsidRDefault="00405AAE" w:rsidP="00420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Cs/>
          <w:color w:val="5B9BD5" w:themeColor="accent1"/>
          <w:sz w:val="24"/>
          <w:szCs w:val="24"/>
          <w:lang w:val="sr-Latn-RS"/>
        </w:rPr>
        <w:t>Navedite i objasnite kategorije on-line marketing komunikacija.</w:t>
      </w:r>
    </w:p>
    <w:p w:rsidR="00405AAE" w:rsidRPr="00405AAE" w:rsidRDefault="00405AAE" w:rsidP="00420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Cs/>
          <w:color w:val="5B9BD5" w:themeColor="accent1"/>
          <w:sz w:val="24"/>
          <w:szCs w:val="24"/>
          <w:lang w:val="sr-Latn-RS"/>
        </w:rPr>
        <w:t>Navedite i objasnite društvene medije.</w:t>
      </w:r>
    </w:p>
    <w:p w:rsidR="00405AAE" w:rsidRDefault="00405AAE" w:rsidP="00420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Cs/>
          <w:color w:val="5B9BD5" w:themeColor="accent1"/>
          <w:sz w:val="24"/>
          <w:szCs w:val="24"/>
          <w:lang w:val="sr-Latn-RS"/>
        </w:rPr>
        <w:t>Šta je mobilni marketing</w:t>
      </w:r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?</w:t>
      </w:r>
    </w:p>
    <w:p w:rsidR="00405AAE" w:rsidRDefault="00405AAE" w:rsidP="00420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Cs/>
          <w:color w:val="5B9BD5" w:themeColor="accent1"/>
          <w:sz w:val="24"/>
          <w:szCs w:val="24"/>
          <w:lang w:val="sr-Latn-RS"/>
        </w:rPr>
        <w:t>Šta je direktni marketing</w:t>
      </w:r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?</w:t>
      </w:r>
    </w:p>
    <w:p w:rsidR="00405AAE" w:rsidRDefault="00405AAE" w:rsidP="00420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Cs/>
          <w:color w:val="5B9BD5" w:themeColor="accent1"/>
          <w:sz w:val="24"/>
          <w:szCs w:val="24"/>
          <w:lang w:val="sr-Latn-RS"/>
        </w:rPr>
        <w:t>Šta je data base marketing</w:t>
      </w:r>
      <w:r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>?</w:t>
      </w:r>
    </w:p>
    <w:p w:rsidR="00860D5B" w:rsidRDefault="00860D5B" w:rsidP="00860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860D5B">
        <w:rPr>
          <w:rFonts w:ascii="Times New Roman" w:hAnsi="Times New Roman" w:cs="Times New Roman"/>
          <w:bCs/>
          <w:color w:val="7030A0"/>
          <w:sz w:val="24"/>
          <w:szCs w:val="24"/>
          <w:lang w:val="sr-Latn-RS"/>
        </w:rPr>
        <w:t>Koje su osnovne funkcije kanala distribucije</w:t>
      </w:r>
      <w:r w:rsidRPr="00860D5B">
        <w:rPr>
          <w:rFonts w:ascii="Times New Roman" w:hAnsi="Times New Roman" w:cs="Times New Roman"/>
          <w:bCs/>
          <w:color w:val="7030A0"/>
          <w:sz w:val="24"/>
          <w:szCs w:val="24"/>
        </w:rPr>
        <w:t>?</w:t>
      </w:r>
    </w:p>
    <w:p w:rsidR="00860D5B" w:rsidRPr="00860D5B" w:rsidRDefault="00860D5B" w:rsidP="00860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860D5B">
        <w:rPr>
          <w:rFonts w:ascii="Times New Roman" w:hAnsi="Times New Roman" w:cs="Times New Roman"/>
          <w:bCs/>
          <w:color w:val="7030A0"/>
          <w:sz w:val="24"/>
          <w:szCs w:val="24"/>
          <w:lang w:val="sr-Latn-RS"/>
        </w:rPr>
        <w:t>Navesti prednosti i mane tradicionalnih distibutivnih sistema u turizmu.</w:t>
      </w:r>
    </w:p>
    <w:p w:rsidR="00860D5B" w:rsidRPr="00860D5B" w:rsidRDefault="00860D5B" w:rsidP="00860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  <w:lang w:val="sr-Latn-RS"/>
        </w:rPr>
        <w:lastRenderedPageBreak/>
        <w:t>Prednosti i mane direktne prodaje u turizmu.</w:t>
      </w:r>
    </w:p>
    <w:p w:rsidR="00860D5B" w:rsidRPr="00860D5B" w:rsidRDefault="00860D5B" w:rsidP="00860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  <w:lang w:val="sr-Latn-RS"/>
        </w:rPr>
        <w:t>Prednosti i nedostaci indirektne prodaje u turizmu.</w:t>
      </w:r>
    </w:p>
    <w:p w:rsidR="00860D5B" w:rsidRPr="001C227E" w:rsidRDefault="00860D5B" w:rsidP="00860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860D5B">
        <w:rPr>
          <w:rFonts w:ascii="Times New Roman" w:hAnsi="Times New Roman" w:cs="Times New Roman"/>
          <w:bCs/>
          <w:color w:val="7030A0"/>
          <w:sz w:val="24"/>
          <w:szCs w:val="24"/>
          <w:lang w:val="sr-Latn-RS"/>
        </w:rPr>
        <w:t>Šta je masovna, selektivna i intenzivna prodaja</w:t>
      </w:r>
      <w:r w:rsidRPr="00860D5B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? </w:t>
      </w:r>
      <w:r w:rsidRPr="00860D5B">
        <w:rPr>
          <w:rFonts w:ascii="Times New Roman" w:hAnsi="Times New Roman" w:cs="Times New Roman"/>
          <w:bCs/>
          <w:color w:val="7030A0"/>
          <w:sz w:val="24"/>
          <w:szCs w:val="24"/>
          <w:lang w:val="sr-Latn-RS"/>
        </w:rPr>
        <w:t xml:space="preserve">Navesti primere konkretnih destinacijskih proizvoda. </w:t>
      </w:r>
    </w:p>
    <w:p w:rsidR="001C227E" w:rsidRPr="00C86E96" w:rsidRDefault="00020EB9" w:rsidP="00860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ED7D31" w:themeColor="accent2"/>
          <w:sz w:val="24"/>
          <w:szCs w:val="24"/>
        </w:rPr>
      </w:pPr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  <w:lang w:val="sr-Latn-RS"/>
        </w:rPr>
        <w:t xml:space="preserve">Objasnite pristupe u primeni marketinga turoperatora, turističkih agencija, hotela i saobraćjnih preduzeća </w:t>
      </w:r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(</w:t>
      </w:r>
      <w:proofErr w:type="spellStart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takti</w:t>
      </w:r>
      <w:proofErr w:type="spellEnd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  <w:lang w:val="sr-Latn-RS"/>
        </w:rPr>
        <w:t>čki i strategijski</w:t>
      </w:r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).</w:t>
      </w:r>
    </w:p>
    <w:p w:rsidR="00020EB9" w:rsidRPr="00C86E96" w:rsidRDefault="003B1C26" w:rsidP="00860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ED7D31" w:themeColor="accent2"/>
          <w:sz w:val="24"/>
          <w:szCs w:val="24"/>
        </w:rPr>
      </w:pPr>
      <w:proofErr w:type="spellStart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Šta</w:t>
      </w:r>
      <w:proofErr w:type="spellEnd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>su</w:t>
      </w:r>
      <w:proofErr w:type="spellEnd"/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</w:rPr>
        <w:t xml:space="preserve"> </w:t>
      </w:r>
      <w:r w:rsidRPr="00C86E96">
        <w:rPr>
          <w:rFonts w:ascii="Times New Roman" w:hAnsi="Times New Roman" w:cs="Times New Roman"/>
          <w:bCs/>
          <w:color w:val="ED7D31" w:themeColor="accent2"/>
          <w:sz w:val="24"/>
          <w:szCs w:val="24"/>
          <w:lang w:val="sr-Latn-RS"/>
        </w:rPr>
        <w:t>prekomerni turizam, demarketing, iskustveni turizam, odgovorni marketing.</w:t>
      </w:r>
    </w:p>
    <w:p w:rsidR="00860D5B" w:rsidRPr="00860D5B" w:rsidRDefault="00860D5B" w:rsidP="00860D5B">
      <w:pPr>
        <w:pStyle w:val="ListParagraph"/>
        <w:rPr>
          <w:rFonts w:ascii="Times New Roman" w:hAnsi="Times New Roman" w:cs="Times New Roman"/>
          <w:bCs/>
          <w:color w:val="7030A0"/>
          <w:sz w:val="24"/>
          <w:szCs w:val="24"/>
        </w:rPr>
      </w:pPr>
    </w:p>
    <w:sectPr w:rsidR="00860D5B" w:rsidRPr="00860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A65"/>
    <w:multiLevelType w:val="hybridMultilevel"/>
    <w:tmpl w:val="B1942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115A"/>
    <w:multiLevelType w:val="hybridMultilevel"/>
    <w:tmpl w:val="B84A7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200B7"/>
    <w:multiLevelType w:val="hybridMultilevel"/>
    <w:tmpl w:val="26D8802A"/>
    <w:lvl w:ilvl="0" w:tplc="58FE8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C9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03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307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E1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65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AC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E6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A9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8F1C21"/>
    <w:multiLevelType w:val="hybridMultilevel"/>
    <w:tmpl w:val="8B3848FA"/>
    <w:lvl w:ilvl="0" w:tplc="FE64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ED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66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2D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6F1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E3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347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67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947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0A7B6A"/>
    <w:multiLevelType w:val="hybridMultilevel"/>
    <w:tmpl w:val="C66EF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39"/>
    <w:rsid w:val="00020EB9"/>
    <w:rsid w:val="00030381"/>
    <w:rsid w:val="000A2AEB"/>
    <w:rsid w:val="00115EB0"/>
    <w:rsid w:val="00186A39"/>
    <w:rsid w:val="00193CB5"/>
    <w:rsid w:val="001C227E"/>
    <w:rsid w:val="001E2817"/>
    <w:rsid w:val="00235734"/>
    <w:rsid w:val="00261F27"/>
    <w:rsid w:val="002979DC"/>
    <w:rsid w:val="00335C4E"/>
    <w:rsid w:val="003B1C26"/>
    <w:rsid w:val="003B2AD9"/>
    <w:rsid w:val="00405AAE"/>
    <w:rsid w:val="00420A00"/>
    <w:rsid w:val="00475A66"/>
    <w:rsid w:val="004C2AA0"/>
    <w:rsid w:val="004D6730"/>
    <w:rsid w:val="004E0C43"/>
    <w:rsid w:val="004E1323"/>
    <w:rsid w:val="004E2F37"/>
    <w:rsid w:val="005B10F1"/>
    <w:rsid w:val="00642AC5"/>
    <w:rsid w:val="006D6112"/>
    <w:rsid w:val="0073074E"/>
    <w:rsid w:val="00736EFE"/>
    <w:rsid w:val="007B41C7"/>
    <w:rsid w:val="00816E2C"/>
    <w:rsid w:val="00860D5B"/>
    <w:rsid w:val="00894F1E"/>
    <w:rsid w:val="008E0B40"/>
    <w:rsid w:val="008F20E3"/>
    <w:rsid w:val="00906A59"/>
    <w:rsid w:val="009B4CE3"/>
    <w:rsid w:val="00A44DAA"/>
    <w:rsid w:val="00A63E72"/>
    <w:rsid w:val="00A97E1D"/>
    <w:rsid w:val="00AB2918"/>
    <w:rsid w:val="00AB61A4"/>
    <w:rsid w:val="00AE4302"/>
    <w:rsid w:val="00B011A8"/>
    <w:rsid w:val="00B12C00"/>
    <w:rsid w:val="00BD3ED3"/>
    <w:rsid w:val="00C61DCF"/>
    <w:rsid w:val="00C639A5"/>
    <w:rsid w:val="00C86E96"/>
    <w:rsid w:val="00D86853"/>
    <w:rsid w:val="00E84305"/>
    <w:rsid w:val="00ED42A7"/>
    <w:rsid w:val="00F17EAA"/>
    <w:rsid w:val="00F25E71"/>
    <w:rsid w:val="00F33612"/>
    <w:rsid w:val="00F73A8D"/>
    <w:rsid w:val="00F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CD8A"/>
  <w15:chartTrackingRefBased/>
  <w15:docId w15:val="{6BDF8A09-25A0-4000-BB5E-13197660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62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16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51</cp:revision>
  <dcterms:created xsi:type="dcterms:W3CDTF">2020-04-26T06:47:00Z</dcterms:created>
  <dcterms:modified xsi:type="dcterms:W3CDTF">2020-06-12T06:48:00Z</dcterms:modified>
</cp:coreProperties>
</file>