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летњи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FA72C0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D35A82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D35A82" w:rsidRDefault="00D35A82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bCs/>
                <w:sz w:val="24"/>
                <w:szCs w:val="24"/>
              </w:rPr>
              <w:t xml:space="preserve">Циљ предмета је упознавање </w:t>
            </w:r>
            <w:r w:rsidRPr="00D35A82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D35A82">
              <w:rPr>
                <w:bCs/>
                <w:sz w:val="24"/>
                <w:szCs w:val="24"/>
              </w:rPr>
              <w:t xml:space="preserve"> Циљ предмета Предузетничке финансије је упознавање студената са специфичностима финансирања предузетника,могућностима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9619F" w:rsidRPr="00D35A82" w:rsidRDefault="00D35A82" w:rsidP="00D35A82">
            <w:pPr>
              <w:jc w:val="both"/>
              <w:rPr>
                <w:sz w:val="24"/>
                <w:szCs w:val="24"/>
                <w:lang w:val="sr-Cyrl-CS"/>
              </w:rPr>
            </w:pPr>
            <w:r w:rsidRPr="00D35A82">
              <w:rPr>
                <w:bCs/>
                <w:sz w:val="24"/>
                <w:szCs w:val="24"/>
              </w:rPr>
              <w:t>По завршетку учења овог предмета, студент ће бити способан да објасни финансијску функцију малог предузећа, да објасни и дефин</w:t>
            </w:r>
            <w:r w:rsidRPr="00D35A82">
              <w:rPr>
                <w:bCs/>
                <w:sz w:val="24"/>
                <w:szCs w:val="24"/>
                <w:lang w:val="sr-Cyrl-CS"/>
              </w:rPr>
              <w:t>и</w:t>
            </w:r>
            <w:r w:rsidRPr="00D35A82">
              <w:rPr>
                <w:bCs/>
                <w:sz w:val="24"/>
                <w:szCs w:val="24"/>
              </w:rPr>
              <w:t>ше с</w:t>
            </w:r>
            <w:r w:rsidRPr="00D35A82">
              <w:rPr>
                <w:sz w:val="24"/>
                <w:szCs w:val="24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35A82" w:rsidRPr="00D35A82" w:rsidRDefault="00D35A82" w:rsidP="00D35A82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35A8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Предузетништво и предузетнички процес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Димензије и значај предузетништва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Финансијска функција у предузећу.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Стратегија финансирања и обезбеђења финансијских средстава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Финансијски животни циклус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Бизнис план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Пројектовање финансијских потреба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сопственог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позајмљеног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Алтернативни извори финансирања (venture capital, mezzanine, пословни анђели, приватни инвестициони фондови)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Значај државне подршке у финансирању предузетника и сектора МСП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D35A82">
              <w:rPr>
                <w:i/>
                <w:sz w:val="24"/>
                <w:szCs w:val="24"/>
              </w:rPr>
              <w:t>Практична настава</w:t>
            </w:r>
          </w:p>
          <w:p w:rsidR="0019619F" w:rsidRPr="00DA3A4D" w:rsidRDefault="00D35A82" w:rsidP="00D35A8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sz w:val="24"/>
                <w:szCs w:val="24"/>
                <w:lang w:val="sr-Cyrl-CS"/>
              </w:rPr>
              <w:t>Анализе с</w:t>
            </w:r>
            <w:r w:rsidRPr="00D35A82">
              <w:rPr>
                <w:sz w:val="24"/>
                <w:szCs w:val="24"/>
              </w:rPr>
              <w:t>тудија случаја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A5497B">
              <w:rPr>
                <w:b/>
                <w:bCs/>
                <w:sz w:val="24"/>
                <w:szCs w:val="24"/>
                <w:lang w:val="sr-Cyrl-RS"/>
              </w:rPr>
              <w:t xml:space="preserve"> ЗА ПРЕДАВАЊА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9619F" w:rsidRPr="00DA3A4D" w:rsidTr="000C2B79">
        <w:trPr>
          <w:trHeight w:val="251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bookmarkStart w:id="0" w:name="_GoBack"/>
            <w:bookmarkEnd w:id="0"/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Значај и схватања предузетништва и предузетничког процеса у економској теорији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први део</w:t>
            </w:r>
          </w:p>
        </w:tc>
      </w:tr>
      <w:tr w:rsidR="00D35A82" w:rsidRPr="00DA3A4D" w:rsidTr="000C2B79">
        <w:trPr>
          <w:trHeight w:val="238"/>
        </w:trPr>
        <w:tc>
          <w:tcPr>
            <w:tcW w:w="1052" w:type="dxa"/>
          </w:tcPr>
          <w:p w:rsidR="00D35A82" w:rsidRPr="00DA3A4D" w:rsidRDefault="00D35A82" w:rsidP="00D35A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D35A82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други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Финансијска функциј</w:t>
            </w:r>
            <w:r w:rsidR="00EB6AD6">
              <w:rPr>
                <w:bCs/>
                <w:sz w:val="24"/>
                <w:szCs w:val="24"/>
                <w:lang w:val="sr-Cyrl-RS"/>
              </w:rPr>
              <w:t>а и теоријски</w:t>
            </w:r>
            <w:r>
              <w:rPr>
                <w:bCs/>
                <w:sz w:val="24"/>
                <w:szCs w:val="24"/>
                <w:lang w:val="sr-Cyrl-RS"/>
              </w:rPr>
              <w:t xml:space="preserve"> аспект финансирања</w:t>
            </w:r>
            <w:r w:rsidR="00EB6AD6">
              <w:rPr>
                <w:bCs/>
                <w:sz w:val="24"/>
                <w:szCs w:val="24"/>
                <w:lang w:val="sr-Cyrl-RS"/>
              </w:rPr>
              <w:t xml:space="preserve"> предузетничког сектора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Тржишни извори финансирања малих и средњих предузећа и предузетника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CA1A3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Алтернативни извори финансирања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Структура финансијског система Србије за подршку МСПП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први део</w:t>
            </w:r>
          </w:p>
        </w:tc>
      </w:tr>
      <w:tr w:rsidR="002745DC" w:rsidRPr="00DA3A4D" w:rsidTr="000C2B79">
        <w:trPr>
          <w:trHeight w:val="238"/>
        </w:trPr>
        <w:tc>
          <w:tcPr>
            <w:tcW w:w="1052" w:type="dxa"/>
          </w:tcPr>
          <w:p w:rsidR="002745DC" w:rsidRPr="00DA3A4D" w:rsidRDefault="002745DC" w:rsidP="002745D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2745DC" w:rsidRPr="00DA3A4D" w:rsidRDefault="002745DC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други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Бизнис план и реализација предузетничке идеје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19619F" w:rsidRPr="00EA4FF8" w:rsidRDefault="00EA4FF8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Проблеми и методе оцене кредитне способности МСПП у функцији управљања ризицима – први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19619F" w:rsidRPr="00DA3A4D" w:rsidRDefault="00EA4FF8" w:rsidP="00D84A6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Проблеми и методе оцене кредитне способности МСПП у функцији управљања ризицима – </w:t>
            </w:r>
            <w:r w:rsidR="00D84A66">
              <w:rPr>
                <w:bCs/>
                <w:sz w:val="24"/>
                <w:szCs w:val="24"/>
                <w:lang w:val="sr-Cyrl-RS"/>
              </w:rPr>
              <w:t>други</w:t>
            </w:r>
            <w:r>
              <w:rPr>
                <w:bCs/>
                <w:sz w:val="24"/>
                <w:szCs w:val="24"/>
                <w:lang w:val="sr-Cyrl-RS"/>
              </w:rPr>
              <w:t xml:space="preserve">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19619F" w:rsidRPr="00DA3A4D" w:rsidRDefault="00EA4FF8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ABB" w:rsidRPr="00FB6ABB" w:rsidRDefault="00FB6ABB" w:rsidP="00130B70">
            <w:pPr>
              <w:jc w:val="both"/>
              <w:rPr>
                <w:bCs/>
                <w:lang w:val="sr-Cyrl-RS"/>
              </w:rPr>
            </w:pPr>
            <w:r w:rsidRPr="00FB6ABB">
              <w:rPr>
                <w:bCs/>
                <w:lang w:val="sr-Cyrl-RS"/>
              </w:rPr>
              <w:t>Јовин, С. (202</w:t>
            </w:r>
            <w:r w:rsidR="00EA4FF8">
              <w:rPr>
                <w:bCs/>
                <w:lang w:val="sr-Cyrl-RS"/>
              </w:rPr>
              <w:t>1</w:t>
            </w:r>
            <w:r w:rsidRPr="00FB6ABB">
              <w:rPr>
                <w:bCs/>
                <w:lang w:val="sr-Cyrl-RS"/>
              </w:rPr>
              <w:t xml:space="preserve">). </w:t>
            </w:r>
            <w:r w:rsidR="00EA4FF8">
              <w:rPr>
                <w:bCs/>
                <w:i/>
                <w:lang w:val="sr-Cyrl-RS"/>
              </w:rPr>
              <w:t>Предузетничке финансије</w:t>
            </w:r>
            <w:r w:rsidRPr="00FB6ABB">
              <w:rPr>
                <w:bCs/>
                <w:lang w:val="sr-Cyrl-RS"/>
              </w:rPr>
              <w:t xml:space="preserve">, </w:t>
            </w:r>
            <w:r w:rsidR="00EA4FF8">
              <w:rPr>
                <w:bCs/>
                <w:lang w:val="sr-Cyrl-RS"/>
              </w:rPr>
              <w:t>уџбеник</w:t>
            </w:r>
            <w:r w:rsidRPr="00FB6ABB">
              <w:rPr>
                <w:bCs/>
                <w:lang w:val="sr-Cyrl-RS"/>
              </w:rPr>
              <w:t>, Висока пословна школа струковнх студија Нови Сад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. Београд: Економски факултет, Универзитет у Београду.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Пауновић, Б., &amp; Зиповски, Д. (</w:t>
            </w:r>
            <w:r w:rsidRPr="00EA4FF8">
              <w:rPr>
                <w:bCs/>
                <w:lang w:val="sr-Cyrl-CS"/>
              </w:rPr>
              <w:t>201</w:t>
            </w:r>
            <w:r w:rsidRPr="00EA4FF8">
              <w:rPr>
                <w:bCs/>
                <w:lang w:val="en-US"/>
              </w:rPr>
              <w:t>2</w:t>
            </w:r>
            <w:r w:rsidRPr="00EA4FF8">
              <w:rPr>
                <w:bCs/>
                <w:lang w:val="sr-Cyrl-CS"/>
              </w:rPr>
              <w:t xml:space="preserve">). </w:t>
            </w:r>
            <w:r w:rsidRPr="00EA4FF8">
              <w:rPr>
                <w:bCs/>
                <w:i/>
                <w:lang w:val="sr-Cyrl-CS"/>
              </w:rPr>
              <w:t>Пословни</w:t>
            </w:r>
            <w:r w:rsidRPr="00A50E04">
              <w:rPr>
                <w:bCs/>
                <w:i/>
                <w:lang w:val="sr-Cyrl-CS"/>
              </w:rPr>
              <w:t xml:space="preserve"> план - водич за </w:t>
            </w:r>
            <w:r w:rsidRPr="0094517D">
              <w:rPr>
                <w:bCs/>
                <w:lang w:val="sr-Cyrl-CS"/>
              </w:rPr>
              <w:t>израду</w:t>
            </w:r>
            <w:r>
              <w:rPr>
                <w:bCs/>
                <w:lang w:val="en-US"/>
              </w:rPr>
              <w:t xml:space="preserve">. </w:t>
            </w:r>
            <w:r w:rsidRPr="0094517D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факултет, Универзитет у Београду.</w:t>
            </w:r>
          </w:p>
          <w:p w:rsidR="0019619F" w:rsidRPr="006325DE" w:rsidRDefault="00EA4FF8" w:rsidP="00FA72C0">
            <w:pPr>
              <w:widowControl/>
              <w:autoSpaceDE/>
              <w:autoSpaceDN/>
              <w:adjustRightInd/>
              <w:jc w:val="both"/>
            </w:pPr>
            <w:r w:rsidRPr="0094517D">
              <w:rPr>
                <w:lang w:val="ru-RU"/>
              </w:rPr>
              <w:t>Ерић, Д. и остали</w:t>
            </w:r>
            <w:r>
              <w:rPr>
                <w:lang w:val="ru-RU"/>
              </w:rPr>
              <w:t xml:space="preserve">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. Београд: Институт економских наука и Привредна комора Србије, Београд.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6325DE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6325DE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6325DE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B91460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0F64DF3"/>
    <w:multiLevelType w:val="hybridMultilevel"/>
    <w:tmpl w:val="452C3E8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1D7CEE"/>
    <w:rsid w:val="002745DC"/>
    <w:rsid w:val="00311A41"/>
    <w:rsid w:val="0041685F"/>
    <w:rsid w:val="006325DE"/>
    <w:rsid w:val="00A5497B"/>
    <w:rsid w:val="00B91460"/>
    <w:rsid w:val="00CA1A33"/>
    <w:rsid w:val="00D35A82"/>
    <w:rsid w:val="00D81A93"/>
    <w:rsid w:val="00D84A66"/>
    <w:rsid w:val="00EA4FF8"/>
    <w:rsid w:val="00EB6AD6"/>
    <w:rsid w:val="00F9309B"/>
    <w:rsid w:val="00FA72C0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2020-10-07T22:08:00Z</dcterms:created>
  <dcterms:modified xsi:type="dcterms:W3CDTF">2021-02-14T00:18:00Z</dcterms:modified>
</cp:coreProperties>
</file>