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133"/>
        <w:gridCol w:w="943"/>
        <w:gridCol w:w="1578"/>
        <w:gridCol w:w="1458"/>
        <w:gridCol w:w="162"/>
        <w:gridCol w:w="1836"/>
        <w:gridCol w:w="1188"/>
      </w:tblGrid>
      <w:tr w:rsidR="0019619F" w:rsidRPr="002D43DE" w:rsidTr="000C2B79">
        <w:trPr>
          <w:trHeight w:val="235"/>
        </w:trPr>
        <w:tc>
          <w:tcPr>
            <w:tcW w:w="9350" w:type="dxa"/>
            <w:gridSpan w:val="8"/>
          </w:tcPr>
          <w:p w:rsidR="0019619F" w:rsidRPr="002D43DE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D35A8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="00FA72C0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>/202</w:t>
            </w:r>
            <w:r w:rsidR="00FA72C0">
              <w:rPr>
                <w:bCs/>
                <w:sz w:val="24"/>
                <w:szCs w:val="24"/>
                <w:lang w:val="sr-Latn-RS"/>
              </w:rPr>
              <w:t>1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D35A82">
              <w:rPr>
                <w:bCs/>
                <w:sz w:val="24"/>
                <w:szCs w:val="24"/>
                <w:lang w:val="sr-Cyrl-RS"/>
              </w:rPr>
              <w:t>летњи</w:t>
            </w:r>
            <w:r w:rsidRPr="0046395B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D35A8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  <w:r w:rsidR="00FA72C0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D35A82">
              <w:rPr>
                <w:bCs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D35A82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Предузетничке финансије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систенти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FA72C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6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19619F" w:rsidRPr="00D35A82" w:rsidRDefault="00D35A82" w:rsidP="00130B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bCs/>
                <w:sz w:val="24"/>
                <w:szCs w:val="24"/>
              </w:rPr>
              <w:t xml:space="preserve">Циљ предмета је упознавање </w:t>
            </w:r>
            <w:r w:rsidRPr="00D35A82">
              <w:rPr>
                <w:sz w:val="24"/>
                <w:szCs w:val="24"/>
                <w:lang w:val="sr-Cyrl-CS"/>
              </w:rPr>
              <w:t>и овладавање основним знањима из области предузетничких финансија која су неопходна сваком предузетнику, власнику малог или средњег предузећа или стручњаку из области финансија.</w:t>
            </w:r>
            <w:r w:rsidRPr="00D35A82">
              <w:rPr>
                <w:bCs/>
                <w:sz w:val="24"/>
                <w:szCs w:val="24"/>
              </w:rPr>
              <w:t xml:space="preserve"> Циљ предмета Предузетничке финансије је упознавање студената са специфичностима финансирања предузетника,могућностима финансирања предузетничког подухвата, ограничењима као и одабиру најповољнијег начина финансирања у складу са финансијским животним циклусом и финансијским потребама предузећа.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9619F" w:rsidRPr="00D35A82" w:rsidRDefault="00D35A82" w:rsidP="00D35A82">
            <w:pPr>
              <w:jc w:val="both"/>
              <w:rPr>
                <w:sz w:val="24"/>
                <w:szCs w:val="24"/>
                <w:lang w:val="sr-Cyrl-CS"/>
              </w:rPr>
            </w:pPr>
            <w:r w:rsidRPr="00D35A82">
              <w:rPr>
                <w:bCs/>
                <w:sz w:val="24"/>
                <w:szCs w:val="24"/>
              </w:rPr>
              <w:t>По завршетку учења овог предмета, студент ће бити способан да објасни финансијску функцију малог предузећа, да објасни и дефин</w:t>
            </w:r>
            <w:r w:rsidRPr="00D35A82">
              <w:rPr>
                <w:bCs/>
                <w:sz w:val="24"/>
                <w:szCs w:val="24"/>
                <w:lang w:val="sr-Cyrl-CS"/>
              </w:rPr>
              <w:t>и</w:t>
            </w:r>
            <w:r w:rsidRPr="00D35A82">
              <w:rPr>
                <w:bCs/>
                <w:sz w:val="24"/>
                <w:szCs w:val="24"/>
              </w:rPr>
              <w:t>ше с</w:t>
            </w:r>
            <w:r w:rsidRPr="00D35A82">
              <w:rPr>
                <w:sz w:val="24"/>
                <w:szCs w:val="24"/>
              </w:rPr>
              <w:t>тратегију финансирања и обезбеђења финансијских средстава како у почетној фази пословања тако и када је у питању динамично предузеће. Студент ће моћи да разликује фазе у финансијском животном циклусу малог предузећа и предузетника и да састави финансијски план као део бизнис плана. Студент ће бити способан да идентификује и објасни изворе сопственог капитала, изворе позајмљеног капитала као и алтернативне изворе финансирања. Крајњи исход био би упознавање са могућностима финансирања предузетништва и предлагање адекватних финансијских извора у складу са потребама предузетника.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35A82" w:rsidRPr="00D35A82" w:rsidRDefault="00D35A82" w:rsidP="00D35A82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35A82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Предузетништво и предузетнички процес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Димензије и значај предузетништва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Финансијска функција у предузећу.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Стратегија финансирања и обезбеђења финансијских средстава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Финансијски животни циклус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Бизнис план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Пројектовање финансијских потреба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сопственог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позајмљеног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Алтернативни извори финансирања (venture capital, mezzanine, пословни анђели, приватни инвестициони фондови)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Значај државне подршке у финансирању предузетника и сектора МСП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D35A82">
              <w:rPr>
                <w:i/>
                <w:sz w:val="24"/>
                <w:szCs w:val="24"/>
              </w:rPr>
              <w:t>Практична настава</w:t>
            </w:r>
          </w:p>
          <w:p w:rsidR="0019619F" w:rsidRPr="00DA3A4D" w:rsidRDefault="00D35A82" w:rsidP="00D35A8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sz w:val="24"/>
                <w:szCs w:val="24"/>
                <w:lang w:val="sr-Cyrl-CS"/>
              </w:rPr>
              <w:t>Анализе с</w:t>
            </w:r>
            <w:r w:rsidRPr="00D35A82">
              <w:rPr>
                <w:sz w:val="24"/>
                <w:szCs w:val="24"/>
              </w:rPr>
              <w:t>тудија случаја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  <w:r w:rsidR="00A5497B">
              <w:rPr>
                <w:b/>
                <w:bCs/>
                <w:sz w:val="24"/>
                <w:szCs w:val="24"/>
                <w:lang w:val="sr-Cyrl-RS"/>
              </w:rPr>
              <w:t xml:space="preserve"> ЗА ПРЕДАВАЊА</w:t>
            </w:r>
          </w:p>
        </w:tc>
      </w:tr>
      <w:tr w:rsidR="0019619F" w:rsidRPr="00DA3A4D" w:rsidTr="000C2B79"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lastRenderedPageBreak/>
              <w:t>Недеља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30B70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9619F" w:rsidRPr="00DA3A4D" w:rsidTr="000C2B79">
        <w:trPr>
          <w:trHeight w:val="251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98" w:type="dxa"/>
            <w:gridSpan w:val="7"/>
          </w:tcPr>
          <w:p w:rsidR="0019619F" w:rsidRPr="00EA1EDC" w:rsidRDefault="00D35A82" w:rsidP="00EA1E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Значај и схватања предузетништва и предузетничког процеса у економској теорији</w:t>
            </w:r>
            <w:r w:rsidR="00EA1EDC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EA1EDC"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98" w:type="dxa"/>
            <w:gridSpan w:val="7"/>
          </w:tcPr>
          <w:p w:rsidR="0019619F" w:rsidRPr="00C672BE" w:rsidRDefault="00D35A82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први део</w:t>
            </w:r>
            <w:r w:rsidR="00EA1EDC">
              <w:rPr>
                <w:bCs/>
                <w:sz w:val="24"/>
                <w:szCs w:val="24"/>
                <w:lang w:val="sr-Cyrl-RS"/>
              </w:rPr>
              <w:t>, тест за проверу знања</w:t>
            </w:r>
            <w:r w:rsidR="00C672BE">
              <w:rPr>
                <w:bCs/>
                <w:sz w:val="24"/>
                <w:szCs w:val="24"/>
                <w:lang w:val="sr-Latn-RS"/>
              </w:rPr>
              <w:t>, студија случаја</w:t>
            </w:r>
          </w:p>
        </w:tc>
      </w:tr>
      <w:tr w:rsidR="00D35A82" w:rsidRPr="00DA3A4D" w:rsidTr="000C2B79">
        <w:trPr>
          <w:trHeight w:val="238"/>
        </w:trPr>
        <w:tc>
          <w:tcPr>
            <w:tcW w:w="1052" w:type="dxa"/>
          </w:tcPr>
          <w:p w:rsidR="00D35A82" w:rsidRPr="00DA3A4D" w:rsidRDefault="00D35A82" w:rsidP="00D35A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98" w:type="dxa"/>
            <w:gridSpan w:val="7"/>
          </w:tcPr>
          <w:p w:rsidR="00D35A82" w:rsidRPr="00DA3A4D" w:rsidRDefault="00D35A82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други део</w:t>
            </w:r>
            <w:r w:rsidR="00EA1EDC">
              <w:rPr>
                <w:bCs/>
                <w:sz w:val="24"/>
                <w:szCs w:val="24"/>
                <w:lang w:val="sr-Cyrl-RS"/>
              </w:rPr>
              <w:t>, тест за активност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98" w:type="dxa"/>
            <w:gridSpan w:val="7"/>
          </w:tcPr>
          <w:p w:rsidR="0019619F" w:rsidRPr="00DA3A4D" w:rsidRDefault="00D35A82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Финансијска функциј</w:t>
            </w:r>
            <w:r w:rsidR="00EB6AD6">
              <w:rPr>
                <w:bCs/>
                <w:sz w:val="24"/>
                <w:szCs w:val="24"/>
                <w:lang w:val="sr-Cyrl-RS"/>
              </w:rPr>
              <w:t>а и теоријски</w:t>
            </w:r>
            <w:r>
              <w:rPr>
                <w:bCs/>
                <w:sz w:val="24"/>
                <w:szCs w:val="24"/>
                <w:lang w:val="sr-Cyrl-RS"/>
              </w:rPr>
              <w:t xml:space="preserve"> аспект финансирања</w:t>
            </w:r>
            <w:r w:rsidR="00EB6AD6">
              <w:rPr>
                <w:bCs/>
                <w:sz w:val="24"/>
                <w:szCs w:val="24"/>
                <w:lang w:val="sr-Cyrl-RS"/>
              </w:rPr>
              <w:t xml:space="preserve"> предузетничког сектора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EA1EDC"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  <w:r w:rsidR="00C672BE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Тржишни извори финансирања малих и средњих предузећа и предузетника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FF6417">
              <w:rPr>
                <w:bCs/>
                <w:sz w:val="24"/>
                <w:szCs w:val="24"/>
                <w:lang w:val="sr-Cyrl-RS"/>
              </w:rPr>
              <w:t>тест за активност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2745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CA1A3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Алтернативни извори финансирања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FF6417"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  <w:r w:rsidR="003515AE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C672BE" w:rsidRDefault="002745DC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Структура финансијског система Србије за подршку МСПП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FF6417">
              <w:rPr>
                <w:bCs/>
                <w:sz w:val="24"/>
                <w:szCs w:val="24"/>
                <w:lang w:val="sr-Cyrl-RS"/>
              </w:rPr>
              <w:t>тест за активност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Инструменти финансирања МСПП у Републици Србији – први део</w:t>
            </w:r>
            <w:r w:rsidR="00FF6417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FF6417"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</w:p>
        </w:tc>
      </w:tr>
      <w:tr w:rsidR="002745DC" w:rsidRPr="00DA3A4D" w:rsidTr="000C2B79">
        <w:trPr>
          <w:trHeight w:val="238"/>
        </w:trPr>
        <w:tc>
          <w:tcPr>
            <w:tcW w:w="1052" w:type="dxa"/>
          </w:tcPr>
          <w:p w:rsidR="002745DC" w:rsidRPr="00DA3A4D" w:rsidRDefault="002745DC" w:rsidP="002745D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98" w:type="dxa"/>
            <w:gridSpan w:val="7"/>
          </w:tcPr>
          <w:p w:rsidR="002745DC" w:rsidRPr="00DA3A4D" w:rsidRDefault="002745DC" w:rsidP="002745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Инструменти финансирања МСПП у Републици Србији – други део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EA1EDC">
              <w:rPr>
                <w:bCs/>
                <w:sz w:val="24"/>
                <w:szCs w:val="24"/>
                <w:lang w:val="sr-Cyrl-RS"/>
              </w:rPr>
              <w:t>тест за активност</w:t>
            </w:r>
            <w:r w:rsidR="003515AE">
              <w:rPr>
                <w:bCs/>
                <w:sz w:val="24"/>
                <w:szCs w:val="24"/>
                <w:lang w:val="sr-Cyrl-RS"/>
              </w:rPr>
              <w:t>, студија случаја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Бизнис план и реализација предузетничке идеје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EA1EDC"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98" w:type="dxa"/>
            <w:gridSpan w:val="7"/>
          </w:tcPr>
          <w:p w:rsidR="0019619F" w:rsidRPr="00EA4FF8" w:rsidRDefault="00EA4FF8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Проблеми и методе оцене кредитне способности МСПП у функцији управљања ризицима – први део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EA1EDC">
              <w:rPr>
                <w:bCs/>
                <w:sz w:val="24"/>
                <w:szCs w:val="24"/>
                <w:lang w:val="sr-Cyrl-RS"/>
              </w:rPr>
              <w:t>тест за проверу знања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98" w:type="dxa"/>
            <w:gridSpan w:val="7"/>
          </w:tcPr>
          <w:p w:rsidR="0019619F" w:rsidRPr="00DA3A4D" w:rsidRDefault="00EA4FF8" w:rsidP="00D84A6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Проблеми и методе оцене кредитне способности МСПП у функцији управљања ризицима – </w:t>
            </w:r>
            <w:r w:rsidR="00D84A66">
              <w:rPr>
                <w:bCs/>
                <w:sz w:val="24"/>
                <w:szCs w:val="24"/>
                <w:lang w:val="sr-Cyrl-RS"/>
              </w:rPr>
              <w:t>други</w:t>
            </w:r>
            <w:r>
              <w:rPr>
                <w:bCs/>
                <w:sz w:val="24"/>
                <w:szCs w:val="24"/>
                <w:lang w:val="sr-Cyrl-RS"/>
              </w:rPr>
              <w:t xml:space="preserve"> део</w:t>
            </w:r>
            <w:r w:rsidR="00EA1EDC">
              <w:rPr>
                <w:bCs/>
                <w:sz w:val="24"/>
                <w:szCs w:val="24"/>
                <w:lang w:val="sr-Cyrl-RS"/>
              </w:rPr>
              <w:t xml:space="preserve">, </w:t>
            </w:r>
            <w:r w:rsidR="00EA1EDC">
              <w:rPr>
                <w:bCs/>
                <w:sz w:val="24"/>
                <w:szCs w:val="24"/>
                <w:lang w:val="sr-Cyrl-RS"/>
              </w:rPr>
              <w:t>тест за активност</w:t>
            </w:r>
            <w:r w:rsidR="003515AE">
              <w:rPr>
                <w:bCs/>
                <w:sz w:val="24"/>
                <w:szCs w:val="24"/>
                <w:lang w:val="sr-Cyrl-RS"/>
              </w:rPr>
              <w:t>, студија случаја</w:t>
            </w:r>
            <w:bookmarkStart w:id="0" w:name="_GoBack"/>
            <w:bookmarkEnd w:id="0"/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98" w:type="dxa"/>
            <w:gridSpan w:val="7"/>
          </w:tcPr>
          <w:p w:rsidR="0019619F" w:rsidRPr="00DA3A4D" w:rsidRDefault="00FF6417" w:rsidP="00FF641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испит и п</w:t>
            </w:r>
            <w:r w:rsidR="00EA4FF8">
              <w:rPr>
                <w:bCs/>
                <w:sz w:val="24"/>
                <w:szCs w:val="24"/>
                <w:lang w:val="sr-Cyrl-RS"/>
              </w:rPr>
              <w:t>одела потписа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Default="0019619F" w:rsidP="00130B70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B6ABB" w:rsidRPr="00FB6ABB" w:rsidRDefault="00FB6ABB" w:rsidP="00130B70">
            <w:pPr>
              <w:jc w:val="both"/>
              <w:rPr>
                <w:bCs/>
                <w:lang w:val="sr-Cyrl-RS"/>
              </w:rPr>
            </w:pPr>
            <w:r w:rsidRPr="00FB6ABB">
              <w:rPr>
                <w:bCs/>
                <w:lang w:val="sr-Cyrl-RS"/>
              </w:rPr>
              <w:t>Јовин, С. (202</w:t>
            </w:r>
            <w:r w:rsidR="00EA4FF8">
              <w:rPr>
                <w:bCs/>
                <w:lang w:val="sr-Cyrl-RS"/>
              </w:rPr>
              <w:t>1</w:t>
            </w:r>
            <w:r w:rsidRPr="00FB6ABB">
              <w:rPr>
                <w:bCs/>
                <w:lang w:val="sr-Cyrl-RS"/>
              </w:rPr>
              <w:t xml:space="preserve">). </w:t>
            </w:r>
            <w:r w:rsidR="00EA4FF8">
              <w:rPr>
                <w:bCs/>
                <w:i/>
                <w:lang w:val="sr-Cyrl-RS"/>
              </w:rPr>
              <w:t>Предузетничке финансије</w:t>
            </w:r>
            <w:r w:rsidRPr="00FB6ABB">
              <w:rPr>
                <w:bCs/>
                <w:lang w:val="sr-Cyrl-RS"/>
              </w:rPr>
              <w:t xml:space="preserve">, </w:t>
            </w:r>
            <w:r w:rsidR="00EA4FF8">
              <w:rPr>
                <w:bCs/>
                <w:lang w:val="sr-Cyrl-RS"/>
              </w:rPr>
              <w:t>уџбеник</w:t>
            </w:r>
            <w:r w:rsidRPr="00FB6ABB">
              <w:rPr>
                <w:bCs/>
                <w:lang w:val="sr-Cyrl-RS"/>
              </w:rPr>
              <w:t>, Висока пословна школа струковнх студија Нови Сад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 w:rsidRPr="003300EA">
              <w:rPr>
                <w:bCs/>
                <w:lang w:val="sr-Cyrl-CS"/>
              </w:rPr>
              <w:t>Пауновић, Б.</w:t>
            </w:r>
            <w:r>
              <w:rPr>
                <w:bCs/>
                <w:lang w:val="sr-Cyrl-CS"/>
              </w:rPr>
              <w:t xml:space="preserve"> (2014). </w:t>
            </w:r>
            <w:r w:rsidRPr="003300EA">
              <w:rPr>
                <w:bCs/>
                <w:i/>
                <w:lang w:val="sr-Cyrl-CS"/>
              </w:rPr>
              <w:t>Предузетништво и управљање малим предузећем</w:t>
            </w:r>
            <w:r>
              <w:rPr>
                <w:bCs/>
                <w:lang w:val="sr-Cyrl-CS"/>
              </w:rPr>
              <w:t>. Београд: Економски факултет, Универзитет у Београду.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Пауновић, Б., &amp; Зиповски, Д. (</w:t>
            </w:r>
            <w:r w:rsidRPr="00EA4FF8">
              <w:rPr>
                <w:bCs/>
                <w:lang w:val="sr-Cyrl-CS"/>
              </w:rPr>
              <w:t>201</w:t>
            </w:r>
            <w:r w:rsidRPr="00EA4FF8">
              <w:rPr>
                <w:bCs/>
                <w:lang w:val="en-US"/>
              </w:rPr>
              <w:t>2</w:t>
            </w:r>
            <w:r w:rsidRPr="00EA4FF8">
              <w:rPr>
                <w:bCs/>
                <w:lang w:val="sr-Cyrl-CS"/>
              </w:rPr>
              <w:t xml:space="preserve">). </w:t>
            </w:r>
            <w:r w:rsidRPr="00EA4FF8">
              <w:rPr>
                <w:bCs/>
                <w:i/>
                <w:lang w:val="sr-Cyrl-CS"/>
              </w:rPr>
              <w:t>Пословни</w:t>
            </w:r>
            <w:r w:rsidRPr="00A50E04">
              <w:rPr>
                <w:bCs/>
                <w:i/>
                <w:lang w:val="sr-Cyrl-CS"/>
              </w:rPr>
              <w:t xml:space="preserve"> план - водич за </w:t>
            </w:r>
            <w:r w:rsidRPr="0094517D">
              <w:rPr>
                <w:bCs/>
                <w:lang w:val="sr-Cyrl-CS"/>
              </w:rPr>
              <w:t>израду</w:t>
            </w:r>
            <w:r>
              <w:rPr>
                <w:bCs/>
                <w:lang w:val="en-US"/>
              </w:rPr>
              <w:t xml:space="preserve">. </w:t>
            </w:r>
            <w:r w:rsidRPr="0094517D">
              <w:rPr>
                <w:bCs/>
                <w:lang w:val="sr-Cyrl-CS"/>
              </w:rPr>
              <w:t>Београд</w:t>
            </w:r>
            <w:r>
              <w:rPr>
                <w:bCs/>
                <w:lang w:val="sr-Cyrl-CS"/>
              </w:rPr>
              <w:t>: Економски факултет, Универзитет у Београду.</w:t>
            </w:r>
          </w:p>
          <w:p w:rsidR="0019619F" w:rsidRPr="006325DE" w:rsidRDefault="00EA4FF8" w:rsidP="00FA72C0">
            <w:pPr>
              <w:widowControl/>
              <w:autoSpaceDE/>
              <w:autoSpaceDN/>
              <w:adjustRightInd/>
              <w:jc w:val="both"/>
            </w:pPr>
            <w:r w:rsidRPr="0094517D">
              <w:rPr>
                <w:lang w:val="ru-RU"/>
              </w:rPr>
              <w:t>Ерић, Д. и остали</w:t>
            </w:r>
            <w:r>
              <w:rPr>
                <w:lang w:val="ru-RU"/>
              </w:rPr>
              <w:t xml:space="preserve"> (2012). </w:t>
            </w:r>
            <w:r w:rsidRPr="003300EA">
              <w:rPr>
                <w:i/>
                <w:lang w:val="ru-RU"/>
              </w:rPr>
              <w:t>Финансирање малих и средњих предузећа</w:t>
            </w:r>
            <w:r>
              <w:rPr>
                <w:i/>
                <w:lang w:val="ru-RU"/>
              </w:rPr>
              <w:t xml:space="preserve"> у Србији</w:t>
            </w:r>
            <w:r>
              <w:rPr>
                <w:lang w:val="ru-RU"/>
              </w:rPr>
              <w:t>. Београд: Институт економских наука и Привредна комора Србије, Београд.</w:t>
            </w:r>
          </w:p>
        </w:tc>
      </w:tr>
      <w:tr w:rsidR="0019619F" w:rsidRPr="00DA3A4D" w:rsidTr="000C2B79">
        <w:tc>
          <w:tcPr>
            <w:tcW w:w="3128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36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86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6325DE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9619F" w:rsidRPr="00DA3A4D" w:rsidRDefault="006325DE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6325DE" w:rsidP="00130B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</w:t>
            </w:r>
            <w:r w:rsidR="0019619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B91460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D81A93" w:rsidRDefault="00D81A93"/>
    <w:sectPr w:rsidR="00D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0F64DF3"/>
    <w:multiLevelType w:val="hybridMultilevel"/>
    <w:tmpl w:val="452C3E8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41"/>
    <w:rsid w:val="000C2B79"/>
    <w:rsid w:val="0019619F"/>
    <w:rsid w:val="001D7CEE"/>
    <w:rsid w:val="002745DC"/>
    <w:rsid w:val="00311A41"/>
    <w:rsid w:val="003515AE"/>
    <w:rsid w:val="0041685F"/>
    <w:rsid w:val="006325DE"/>
    <w:rsid w:val="00A5497B"/>
    <w:rsid w:val="00B91460"/>
    <w:rsid w:val="00C672BE"/>
    <w:rsid w:val="00CA1A33"/>
    <w:rsid w:val="00D35A82"/>
    <w:rsid w:val="00D81A93"/>
    <w:rsid w:val="00D84A66"/>
    <w:rsid w:val="00EA1EDC"/>
    <w:rsid w:val="00EA4FF8"/>
    <w:rsid w:val="00EB6AD6"/>
    <w:rsid w:val="00F9309B"/>
    <w:rsid w:val="00FA72C0"/>
    <w:rsid w:val="00FB6ABB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6F57-FA16-4954-8CDD-BCA4062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7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72C0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dcterms:created xsi:type="dcterms:W3CDTF">2020-10-07T22:08:00Z</dcterms:created>
  <dcterms:modified xsi:type="dcterms:W3CDTF">2021-02-14T00:38:00Z</dcterms:modified>
</cp:coreProperties>
</file>