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86" w:rsidRDefault="0090416D" w:rsidP="00783B86">
      <w:pPr>
        <w:spacing w:line="256" w:lineRule="auto"/>
        <w:jc w:val="left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Nacionalna ekonomija – pitanja za završni ispit</w:t>
      </w:r>
    </w:p>
    <w:p w:rsidR="00783B86" w:rsidRDefault="00783B86" w:rsidP="00783B86">
      <w:pPr>
        <w:spacing w:line="256" w:lineRule="auto"/>
        <w:jc w:val="left"/>
        <w:rPr>
          <w:rFonts w:ascii="Times New Roman" w:hAnsi="Times New Roman"/>
          <w:caps/>
          <w:sz w:val="24"/>
          <w:szCs w:val="24"/>
          <w:lang w:val="it-IT"/>
        </w:rPr>
      </w:pPr>
    </w:p>
    <w:p w:rsidR="00783B86" w:rsidRDefault="00783B86" w:rsidP="00783B86">
      <w:pPr>
        <w:spacing w:line="256" w:lineRule="auto"/>
        <w:jc w:val="left"/>
        <w:rPr>
          <w:rFonts w:ascii="Times New Roman" w:hAnsi="Times New Roman"/>
          <w:sz w:val="24"/>
          <w:szCs w:val="24"/>
          <w:lang w:val="it-IT"/>
        </w:rPr>
      </w:pPr>
    </w:p>
    <w:p w:rsidR="007F0A4A" w:rsidRPr="0090416D" w:rsidRDefault="00783B86" w:rsidP="0090416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CS"/>
        </w:rPr>
      </w:pPr>
      <w:r w:rsidRPr="0090416D">
        <w:rPr>
          <w:rFonts w:ascii="Times New Roman" w:hAnsi="Times New Roman"/>
          <w:sz w:val="24"/>
          <w:szCs w:val="24"/>
          <w:lang w:val="sr-Latn-CS"/>
        </w:rPr>
        <w:t>Nacionalna strategija zapošljavanja</w:t>
      </w:r>
      <w:r w:rsidRPr="0090416D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Pr="0090416D">
        <w:rPr>
          <w:rFonts w:ascii="Times New Roman" w:hAnsi="Times New Roman"/>
          <w:sz w:val="24"/>
          <w:szCs w:val="24"/>
          <w:lang w:val="sr-Latn-CS"/>
        </w:rPr>
        <w:t>prioriteti i ciljevi</w:t>
      </w:r>
    </w:p>
    <w:p w:rsidR="00783B86" w:rsidRPr="0090416D" w:rsidRDefault="00783B86" w:rsidP="0090416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CS"/>
        </w:rPr>
      </w:pPr>
      <w:r w:rsidRPr="0090416D">
        <w:rPr>
          <w:rFonts w:ascii="Times New Roman" w:hAnsi="Times New Roman"/>
          <w:sz w:val="24"/>
          <w:szCs w:val="24"/>
          <w:lang w:val="it-IT"/>
        </w:rPr>
        <w:t>Potreba</w:t>
      </w:r>
      <w:r w:rsidRPr="009041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0416D">
        <w:rPr>
          <w:rFonts w:ascii="Times New Roman" w:hAnsi="Times New Roman"/>
          <w:sz w:val="24"/>
          <w:szCs w:val="24"/>
          <w:lang w:val="it-IT"/>
        </w:rPr>
        <w:t>vo</w:t>
      </w:r>
      <w:r w:rsidRPr="0090416D">
        <w:rPr>
          <w:rFonts w:ascii="Times New Roman" w:hAnsi="Times New Roman"/>
          <w:sz w:val="24"/>
          <w:szCs w:val="24"/>
          <w:lang w:val="sr-Cyrl-CS"/>
        </w:rPr>
        <w:t>đ</w:t>
      </w:r>
      <w:r w:rsidRPr="0090416D">
        <w:rPr>
          <w:rFonts w:ascii="Times New Roman" w:hAnsi="Times New Roman"/>
          <w:sz w:val="24"/>
          <w:szCs w:val="24"/>
          <w:lang w:val="it-IT"/>
        </w:rPr>
        <w:t>enja</w:t>
      </w:r>
      <w:r w:rsidRPr="009041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0416D">
        <w:rPr>
          <w:rFonts w:ascii="Times New Roman" w:hAnsi="Times New Roman"/>
          <w:sz w:val="24"/>
          <w:szCs w:val="24"/>
          <w:lang w:val="it-IT"/>
        </w:rPr>
        <w:t>politike</w:t>
      </w:r>
      <w:r w:rsidRPr="009041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0416D">
        <w:rPr>
          <w:rFonts w:ascii="Times New Roman" w:hAnsi="Times New Roman"/>
          <w:sz w:val="24"/>
          <w:szCs w:val="24"/>
          <w:lang w:val="it-IT"/>
        </w:rPr>
        <w:t>odr</w:t>
      </w:r>
      <w:r w:rsidRPr="0090416D">
        <w:rPr>
          <w:rFonts w:ascii="Times New Roman" w:hAnsi="Times New Roman"/>
          <w:sz w:val="24"/>
          <w:szCs w:val="24"/>
          <w:lang w:val="sr-Cyrl-CS"/>
        </w:rPr>
        <w:t>ž</w:t>
      </w:r>
      <w:r w:rsidRPr="0090416D">
        <w:rPr>
          <w:rFonts w:ascii="Times New Roman" w:hAnsi="Times New Roman"/>
          <w:sz w:val="24"/>
          <w:szCs w:val="24"/>
          <w:lang w:val="it-IT"/>
        </w:rPr>
        <w:t>ivog</w:t>
      </w:r>
      <w:r w:rsidRPr="009041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0416D">
        <w:rPr>
          <w:rFonts w:ascii="Times New Roman" w:hAnsi="Times New Roman"/>
          <w:sz w:val="24"/>
          <w:szCs w:val="24"/>
          <w:lang w:val="it-IT"/>
        </w:rPr>
        <w:t>javnog</w:t>
      </w:r>
      <w:r w:rsidRPr="009041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0416D">
        <w:rPr>
          <w:rFonts w:ascii="Times New Roman" w:hAnsi="Times New Roman"/>
          <w:sz w:val="24"/>
          <w:szCs w:val="24"/>
          <w:lang w:val="it-IT"/>
        </w:rPr>
        <w:t>duga</w:t>
      </w:r>
    </w:p>
    <w:p w:rsidR="00783B86" w:rsidRPr="0090416D" w:rsidRDefault="00783B86" w:rsidP="0090416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CS"/>
        </w:rPr>
      </w:pPr>
      <w:r w:rsidRPr="0090416D">
        <w:rPr>
          <w:rFonts w:ascii="Times New Roman" w:hAnsi="Times New Roman"/>
          <w:sz w:val="24"/>
          <w:szCs w:val="24"/>
          <w:lang w:val="sr-Latn-CS"/>
        </w:rPr>
        <w:t>Potreba jačanja izvoznih aktivnosti nacionalne privrede</w:t>
      </w:r>
    </w:p>
    <w:p w:rsidR="00783B86" w:rsidRPr="0090416D" w:rsidRDefault="00783B86" w:rsidP="0090416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CS"/>
        </w:rPr>
      </w:pPr>
      <w:r w:rsidRPr="0090416D">
        <w:rPr>
          <w:rFonts w:ascii="Times New Roman" w:hAnsi="Times New Roman"/>
          <w:sz w:val="24"/>
          <w:szCs w:val="24"/>
          <w:lang w:val="sr-Latn-CS"/>
        </w:rPr>
        <w:t>Izvozna struktura kao izvor problema domaćeg izvoza</w:t>
      </w:r>
    </w:p>
    <w:p w:rsidR="00783B86" w:rsidRPr="0090416D" w:rsidRDefault="00783B86" w:rsidP="0090416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CS"/>
        </w:rPr>
      </w:pPr>
      <w:r w:rsidRPr="0090416D">
        <w:rPr>
          <w:rFonts w:ascii="Times New Roman" w:hAnsi="Times New Roman"/>
          <w:sz w:val="24"/>
          <w:szCs w:val="24"/>
          <w:lang w:val="sr-Latn-CS"/>
        </w:rPr>
        <w:t>Geografska</w:t>
      </w:r>
      <w:r w:rsidRPr="009041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0416D">
        <w:rPr>
          <w:rFonts w:ascii="Times New Roman" w:hAnsi="Times New Roman"/>
          <w:sz w:val="24"/>
          <w:szCs w:val="24"/>
          <w:lang w:val="sr-Latn-CS"/>
        </w:rPr>
        <w:t>struktura</w:t>
      </w:r>
      <w:r w:rsidRPr="009041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0416D">
        <w:rPr>
          <w:rFonts w:ascii="Times New Roman" w:hAnsi="Times New Roman"/>
          <w:sz w:val="24"/>
          <w:szCs w:val="24"/>
          <w:lang w:val="sr-Latn-CS"/>
        </w:rPr>
        <w:t>izvoza srpske privrede</w:t>
      </w:r>
    </w:p>
    <w:p w:rsidR="00783B86" w:rsidRPr="0090416D" w:rsidRDefault="00783B86" w:rsidP="0090416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416D">
        <w:rPr>
          <w:rFonts w:ascii="Times New Roman" w:hAnsi="Times New Roman"/>
          <w:sz w:val="24"/>
          <w:szCs w:val="24"/>
          <w:lang w:val="it-IT"/>
        </w:rPr>
        <w:t>Analiza konkurentnosti privrede Srbij</w:t>
      </w:r>
      <w:r w:rsidRPr="0090416D">
        <w:rPr>
          <w:rFonts w:ascii="Times New Roman" w:hAnsi="Times New Roman"/>
          <w:sz w:val="24"/>
          <w:szCs w:val="24"/>
          <w:lang w:val="sr-Cyrl-CS"/>
        </w:rPr>
        <w:t>е</w:t>
      </w:r>
    </w:p>
    <w:p w:rsidR="00783B86" w:rsidRPr="0090416D" w:rsidRDefault="00783B86" w:rsidP="0090416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RS"/>
        </w:rPr>
      </w:pPr>
      <w:r w:rsidRPr="0090416D">
        <w:rPr>
          <w:rFonts w:ascii="Times New Roman" w:hAnsi="Times New Roman"/>
          <w:sz w:val="24"/>
          <w:szCs w:val="24"/>
          <w:lang w:val="sr-Latn-RS"/>
        </w:rPr>
        <w:t>Geografski položaj i prirodni resursi kao potencijali privrednog razvoja</w:t>
      </w:r>
    </w:p>
    <w:p w:rsidR="00783B86" w:rsidRPr="0090416D" w:rsidRDefault="00783B86" w:rsidP="0090416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RS"/>
        </w:rPr>
      </w:pPr>
      <w:r w:rsidRPr="0090416D">
        <w:rPr>
          <w:rFonts w:ascii="Times New Roman" w:hAnsi="Times New Roman"/>
          <w:sz w:val="24"/>
          <w:szCs w:val="24"/>
          <w:lang w:val="sr-Latn-RS"/>
        </w:rPr>
        <w:t>Stanovništvo kao potencijal privrednog razvoja (demografska kretanja i obrazovanje stanovništva)</w:t>
      </w:r>
    </w:p>
    <w:p w:rsidR="00783B86" w:rsidRPr="0090416D" w:rsidRDefault="00783B86" w:rsidP="0090416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RS"/>
        </w:rPr>
      </w:pPr>
      <w:r w:rsidRPr="0090416D">
        <w:rPr>
          <w:rFonts w:ascii="Times New Roman" w:hAnsi="Times New Roman"/>
          <w:sz w:val="24"/>
          <w:szCs w:val="24"/>
          <w:lang w:val="sr-Latn-RS"/>
        </w:rPr>
        <w:t>Privredna infrastruktura kao potencijal razvoja</w:t>
      </w:r>
    </w:p>
    <w:p w:rsidR="00783B86" w:rsidRPr="0090416D" w:rsidRDefault="00783B86" w:rsidP="0090416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CS"/>
        </w:rPr>
      </w:pPr>
      <w:r w:rsidRPr="0090416D">
        <w:rPr>
          <w:rFonts w:ascii="Times New Roman" w:hAnsi="Times New Roman"/>
          <w:sz w:val="24"/>
          <w:szCs w:val="24"/>
          <w:lang w:val="sr-Latn-CS"/>
        </w:rPr>
        <w:t>Ciljevi industri</w:t>
      </w:r>
      <w:r w:rsidRPr="0090416D">
        <w:rPr>
          <w:rFonts w:ascii="Times New Roman" w:hAnsi="Times New Roman"/>
          <w:sz w:val="24"/>
          <w:szCs w:val="24"/>
          <w:lang w:val="sr-Latn-CS"/>
        </w:rPr>
        <w:t>jskog razvoja u budućem periodu</w:t>
      </w:r>
    </w:p>
    <w:p w:rsidR="00783B86" w:rsidRPr="0090416D" w:rsidRDefault="00783B86" w:rsidP="0090416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RS"/>
        </w:rPr>
      </w:pPr>
      <w:r w:rsidRPr="0090416D">
        <w:rPr>
          <w:rFonts w:ascii="Times New Roman" w:hAnsi="Times New Roman"/>
          <w:sz w:val="24"/>
          <w:szCs w:val="24"/>
          <w:lang w:val="sr-Latn-CS"/>
        </w:rPr>
        <w:t>Stanje</w:t>
      </w:r>
      <w:r w:rsidRPr="0090416D">
        <w:rPr>
          <w:rFonts w:ascii="Times New Roman" w:hAnsi="Times New Roman"/>
          <w:sz w:val="24"/>
          <w:szCs w:val="24"/>
          <w:lang w:val="sr-Cyrl-CS"/>
        </w:rPr>
        <w:t>,</w:t>
      </w:r>
      <w:r w:rsidRPr="0090416D">
        <w:rPr>
          <w:rFonts w:ascii="Times New Roman" w:hAnsi="Times New Roman"/>
          <w:sz w:val="24"/>
          <w:szCs w:val="24"/>
          <w:lang w:val="sr-Latn-CS"/>
        </w:rPr>
        <w:t xml:space="preserve"> problemi i ciljevi razv</w:t>
      </w:r>
      <w:r w:rsidR="0090416D">
        <w:rPr>
          <w:rFonts w:ascii="Times New Roman" w:hAnsi="Times New Roman"/>
          <w:sz w:val="24"/>
          <w:szCs w:val="24"/>
          <w:lang w:val="sr-Latn-CS"/>
        </w:rPr>
        <w:t xml:space="preserve">oja poljoprivrede u budućem </w:t>
      </w:r>
      <w:bookmarkStart w:id="0" w:name="_GoBack"/>
      <w:bookmarkEnd w:id="0"/>
      <w:r w:rsidRPr="0090416D">
        <w:rPr>
          <w:rFonts w:ascii="Times New Roman" w:hAnsi="Times New Roman"/>
          <w:sz w:val="24"/>
          <w:szCs w:val="24"/>
          <w:lang w:val="sr-Latn-CS"/>
        </w:rPr>
        <w:t>periodu</w:t>
      </w:r>
    </w:p>
    <w:p w:rsidR="00783B86" w:rsidRPr="0090416D" w:rsidRDefault="0090416D" w:rsidP="0090416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8"/>
          <w:lang w:val="it-IT"/>
        </w:rPr>
      </w:pPr>
      <w:r w:rsidRPr="0090416D">
        <w:rPr>
          <w:rFonts w:ascii="Times New Roman" w:hAnsi="Times New Roman"/>
          <w:sz w:val="24"/>
          <w:szCs w:val="28"/>
          <w:lang w:val="it-IT"/>
        </w:rPr>
        <w:t>Podela stranih direktnih investicija</w:t>
      </w:r>
    </w:p>
    <w:p w:rsidR="0090416D" w:rsidRPr="0090416D" w:rsidRDefault="0090416D" w:rsidP="0090416D">
      <w:pPr>
        <w:pStyle w:val="ListParagraph"/>
        <w:numPr>
          <w:ilvl w:val="0"/>
          <w:numId w:val="2"/>
        </w:numPr>
        <w:spacing w:line="257" w:lineRule="auto"/>
        <w:rPr>
          <w:rFonts w:ascii="Times New Roman" w:hAnsi="Times New Roman" w:cs="Courier"/>
          <w:sz w:val="24"/>
          <w:szCs w:val="28"/>
          <w:lang w:val="sr-Latn-CS"/>
        </w:rPr>
      </w:pPr>
      <w:r w:rsidRPr="0090416D">
        <w:rPr>
          <w:rFonts w:ascii="Times New Roman" w:hAnsi="Times New Roman"/>
          <w:sz w:val="24"/>
          <w:szCs w:val="28"/>
          <w:lang w:val="sr-Latn-CS"/>
        </w:rPr>
        <w:t>Uticaj stranih direktnih investicija</w:t>
      </w:r>
      <w:r w:rsidRPr="0090416D">
        <w:rPr>
          <w:rFonts w:ascii="Times New Roman" w:hAnsi="Times New Roman"/>
          <w:sz w:val="24"/>
          <w:szCs w:val="28"/>
          <w:lang w:val="sr-Latn-CS"/>
        </w:rPr>
        <w:t xml:space="preserve"> na izvoz zemlje doma</w:t>
      </w:r>
      <w:r w:rsidRPr="0090416D">
        <w:rPr>
          <w:rFonts w:ascii="Times New Roman" w:hAnsi="Times New Roman" w:cs="Courier New"/>
          <w:sz w:val="24"/>
          <w:szCs w:val="28"/>
          <w:lang w:val="sr-Latn-CS"/>
        </w:rPr>
        <w:t>ć</w:t>
      </w:r>
      <w:r w:rsidRPr="0090416D">
        <w:rPr>
          <w:rFonts w:ascii="Times New Roman" w:hAnsi="Times New Roman" w:cs="Courier"/>
          <w:sz w:val="24"/>
          <w:szCs w:val="28"/>
          <w:lang w:val="sr-Latn-CS"/>
        </w:rPr>
        <w:t>ina</w:t>
      </w:r>
    </w:p>
    <w:p w:rsidR="0090416D" w:rsidRPr="0090416D" w:rsidRDefault="0090416D" w:rsidP="0090416D">
      <w:pPr>
        <w:pStyle w:val="ListParagraph"/>
        <w:numPr>
          <w:ilvl w:val="0"/>
          <w:numId w:val="2"/>
        </w:numPr>
        <w:spacing w:line="257" w:lineRule="auto"/>
        <w:jc w:val="left"/>
        <w:rPr>
          <w:rFonts w:ascii="Times New Roman" w:hAnsi="Times New Roman"/>
          <w:sz w:val="24"/>
          <w:szCs w:val="24"/>
          <w:lang w:val="sr-Latn-CS"/>
        </w:rPr>
      </w:pPr>
      <w:r w:rsidRPr="0090416D">
        <w:rPr>
          <w:rFonts w:ascii="Times New Roman" w:hAnsi="Times New Roman"/>
          <w:sz w:val="24"/>
          <w:szCs w:val="24"/>
          <w:lang w:val="sr-Latn-CS"/>
        </w:rPr>
        <w:t>Pravni sistem kao faktor privlačenja SDI</w:t>
      </w:r>
    </w:p>
    <w:p w:rsidR="0090416D" w:rsidRPr="0090416D" w:rsidRDefault="0090416D" w:rsidP="0090416D">
      <w:pPr>
        <w:pStyle w:val="ListParagraph"/>
        <w:numPr>
          <w:ilvl w:val="0"/>
          <w:numId w:val="2"/>
        </w:numPr>
        <w:spacing w:line="257" w:lineRule="auto"/>
        <w:jc w:val="left"/>
        <w:rPr>
          <w:rFonts w:ascii="Times New Roman" w:hAnsi="Times New Roman"/>
          <w:sz w:val="24"/>
          <w:szCs w:val="24"/>
          <w:lang w:val="sr-Latn-CS"/>
        </w:rPr>
      </w:pPr>
      <w:r w:rsidRPr="0090416D">
        <w:rPr>
          <w:rFonts w:ascii="Times New Roman" w:hAnsi="Times New Roman"/>
          <w:sz w:val="24"/>
          <w:szCs w:val="24"/>
          <w:lang w:val="sr-Latn-CS"/>
        </w:rPr>
        <w:t>Kredibilitet političkog sistema kao faktor privlačenja SDI</w:t>
      </w:r>
    </w:p>
    <w:p w:rsidR="0090416D" w:rsidRPr="0090416D" w:rsidRDefault="0090416D" w:rsidP="0090416D">
      <w:pPr>
        <w:pStyle w:val="ListParagraph"/>
        <w:numPr>
          <w:ilvl w:val="0"/>
          <w:numId w:val="2"/>
        </w:numPr>
        <w:spacing w:line="257" w:lineRule="auto"/>
        <w:jc w:val="left"/>
        <w:rPr>
          <w:rFonts w:ascii="Times New Roman" w:hAnsi="Times New Roman"/>
          <w:sz w:val="24"/>
          <w:szCs w:val="24"/>
          <w:lang w:val="sr-Latn-CS"/>
        </w:rPr>
      </w:pPr>
      <w:r w:rsidRPr="0090416D">
        <w:rPr>
          <w:rFonts w:ascii="Times New Roman" w:hAnsi="Times New Roman"/>
          <w:sz w:val="24"/>
          <w:szCs w:val="24"/>
          <w:lang w:val="sr-Latn-CS"/>
        </w:rPr>
        <w:t>Ograničenja za strana direktna ulaganja</w:t>
      </w:r>
    </w:p>
    <w:p w:rsidR="0090416D" w:rsidRPr="0090416D" w:rsidRDefault="0090416D" w:rsidP="0090416D">
      <w:pPr>
        <w:pStyle w:val="ListParagraph"/>
        <w:numPr>
          <w:ilvl w:val="0"/>
          <w:numId w:val="2"/>
        </w:numPr>
        <w:spacing w:line="257" w:lineRule="auto"/>
        <w:jc w:val="left"/>
        <w:rPr>
          <w:rFonts w:ascii="Times New Roman" w:hAnsi="Times New Roman"/>
          <w:sz w:val="24"/>
          <w:szCs w:val="28"/>
          <w:lang w:val="sr-Latn-CS"/>
        </w:rPr>
      </w:pPr>
      <w:r w:rsidRPr="0090416D">
        <w:rPr>
          <w:rFonts w:ascii="Times New Roman" w:hAnsi="Times New Roman"/>
          <w:sz w:val="24"/>
          <w:szCs w:val="28"/>
          <w:lang w:val="sr-Latn-CS"/>
        </w:rPr>
        <w:t>P</w:t>
      </w:r>
      <w:r w:rsidRPr="0090416D">
        <w:rPr>
          <w:rFonts w:ascii="Times New Roman" w:hAnsi="Times New Roman"/>
          <w:sz w:val="24"/>
          <w:szCs w:val="28"/>
          <w:lang w:val="sr-Latn-CS"/>
        </w:rPr>
        <w:t>olitika stranih investicionih ulaganja</w:t>
      </w:r>
    </w:p>
    <w:p w:rsidR="0090416D" w:rsidRPr="0090416D" w:rsidRDefault="0090416D" w:rsidP="0090416D">
      <w:pPr>
        <w:pStyle w:val="ListParagraph"/>
        <w:numPr>
          <w:ilvl w:val="0"/>
          <w:numId w:val="2"/>
        </w:numPr>
        <w:spacing w:line="257" w:lineRule="auto"/>
        <w:jc w:val="left"/>
        <w:rPr>
          <w:rFonts w:ascii="Times New Roman" w:hAnsi="Times New Roman"/>
          <w:sz w:val="24"/>
          <w:szCs w:val="24"/>
          <w:lang w:val="sr-Latn-CS"/>
        </w:rPr>
      </w:pPr>
      <w:r w:rsidRPr="0090416D">
        <w:rPr>
          <w:rFonts w:ascii="Times New Roman" w:hAnsi="Times New Roman"/>
          <w:sz w:val="24"/>
          <w:szCs w:val="24"/>
          <w:lang w:val="sr-Latn-CS"/>
        </w:rPr>
        <w:t>P</w:t>
      </w:r>
      <w:r w:rsidRPr="0090416D">
        <w:rPr>
          <w:rFonts w:ascii="Times New Roman" w:hAnsi="Times New Roman"/>
          <w:sz w:val="24"/>
          <w:szCs w:val="24"/>
          <w:lang w:val="sr-Latn-CS"/>
        </w:rPr>
        <w:t>otreba otklanjanja ograničenja za strana ulaganja</w:t>
      </w:r>
    </w:p>
    <w:p w:rsidR="0090416D" w:rsidRPr="0090416D" w:rsidRDefault="0090416D" w:rsidP="0090416D">
      <w:pPr>
        <w:pStyle w:val="ListParagraph"/>
        <w:numPr>
          <w:ilvl w:val="0"/>
          <w:numId w:val="2"/>
        </w:numPr>
        <w:spacing w:line="257" w:lineRule="auto"/>
        <w:jc w:val="left"/>
        <w:rPr>
          <w:rFonts w:ascii="Times New Roman" w:hAnsi="Times New Roman"/>
          <w:sz w:val="24"/>
          <w:szCs w:val="24"/>
          <w:lang w:val="sr-Latn-CS"/>
        </w:rPr>
      </w:pPr>
      <w:r w:rsidRPr="0090416D">
        <w:rPr>
          <w:rFonts w:ascii="Times New Roman" w:hAnsi="Times New Roman"/>
          <w:sz w:val="24"/>
          <w:szCs w:val="24"/>
          <w:lang w:val="sr-Latn-CS"/>
        </w:rPr>
        <w:t>Obim i dinamika stranih direktnih investicija posle 2000. godine</w:t>
      </w:r>
    </w:p>
    <w:p w:rsidR="0090416D" w:rsidRPr="0090416D" w:rsidRDefault="0090416D" w:rsidP="0090416D">
      <w:pPr>
        <w:pStyle w:val="ListParagraph"/>
        <w:numPr>
          <w:ilvl w:val="0"/>
          <w:numId w:val="2"/>
        </w:numPr>
        <w:spacing w:line="257" w:lineRule="auto"/>
        <w:rPr>
          <w:rFonts w:ascii="Times New Roman" w:hAnsi="Times New Roman"/>
          <w:sz w:val="24"/>
          <w:szCs w:val="24"/>
          <w:lang w:val="sr-Latn-CS"/>
        </w:rPr>
      </w:pPr>
      <w:r w:rsidRPr="0090416D">
        <w:rPr>
          <w:rFonts w:ascii="Times New Roman" w:hAnsi="Times New Roman"/>
          <w:sz w:val="24"/>
          <w:szCs w:val="28"/>
          <w:lang w:val="sr-Latn-CS"/>
        </w:rPr>
        <w:t>Perspektive za strana ulaganja</w:t>
      </w:r>
    </w:p>
    <w:p w:rsidR="0090416D" w:rsidRPr="0090416D" w:rsidRDefault="0090416D" w:rsidP="0090416D">
      <w:pPr>
        <w:spacing w:line="257" w:lineRule="auto"/>
        <w:jc w:val="left"/>
        <w:rPr>
          <w:rFonts w:ascii="Times New Roman" w:hAnsi="Times New Roman"/>
          <w:sz w:val="24"/>
          <w:szCs w:val="24"/>
          <w:lang w:val="sr-Latn-CS"/>
        </w:rPr>
      </w:pPr>
    </w:p>
    <w:p w:rsidR="0090416D" w:rsidRPr="002D2895" w:rsidRDefault="0090416D" w:rsidP="0090416D">
      <w:pPr>
        <w:spacing w:line="257" w:lineRule="auto"/>
        <w:jc w:val="left"/>
        <w:rPr>
          <w:rFonts w:ascii="Times New Roman" w:hAnsi="Times New Roman"/>
          <w:b/>
          <w:sz w:val="24"/>
          <w:szCs w:val="24"/>
          <w:lang w:val="sr-Latn-CS"/>
        </w:rPr>
      </w:pPr>
    </w:p>
    <w:p w:rsidR="0090416D" w:rsidRPr="00F05143" w:rsidRDefault="0090416D" w:rsidP="0090416D">
      <w:pPr>
        <w:spacing w:line="257" w:lineRule="auto"/>
        <w:jc w:val="left"/>
        <w:rPr>
          <w:rFonts w:ascii="Times New Roman" w:hAnsi="Times New Roman"/>
          <w:b/>
          <w:sz w:val="24"/>
          <w:szCs w:val="24"/>
          <w:lang w:val="sr-Latn-CS"/>
        </w:rPr>
      </w:pPr>
    </w:p>
    <w:p w:rsidR="0090416D" w:rsidRPr="00976E25" w:rsidRDefault="0090416D" w:rsidP="0090416D">
      <w:pPr>
        <w:spacing w:line="257" w:lineRule="auto"/>
        <w:jc w:val="left"/>
        <w:rPr>
          <w:rFonts w:ascii="Times New Roman" w:hAnsi="Times New Roman"/>
          <w:b/>
          <w:sz w:val="24"/>
          <w:szCs w:val="24"/>
          <w:lang w:val="sr-Latn-CS"/>
        </w:rPr>
      </w:pPr>
    </w:p>
    <w:p w:rsidR="0090416D" w:rsidRPr="00FC7B91" w:rsidRDefault="0090416D" w:rsidP="0090416D">
      <w:pPr>
        <w:spacing w:line="257" w:lineRule="auto"/>
        <w:rPr>
          <w:rFonts w:ascii="Times New Roman" w:hAnsi="Times New Roman"/>
          <w:b/>
          <w:sz w:val="24"/>
          <w:szCs w:val="28"/>
          <w:lang w:val="sr-Latn-CS"/>
        </w:rPr>
      </w:pPr>
    </w:p>
    <w:p w:rsidR="0090416D" w:rsidRDefault="0090416D">
      <w:pPr>
        <w:rPr>
          <w:rFonts w:ascii="Times New Roman" w:hAnsi="Times New Roman"/>
          <w:sz w:val="24"/>
          <w:szCs w:val="24"/>
          <w:lang w:val="sr-Cyrl-CS"/>
        </w:rPr>
      </w:pPr>
    </w:p>
    <w:p w:rsidR="00783B86" w:rsidRDefault="00783B86"/>
    <w:sectPr w:rsidR="00783B86" w:rsidSect="00C53B0C">
      <w:pgSz w:w="9979" w:h="14175" w:code="259"/>
      <w:pgMar w:top="1440" w:right="1440" w:bottom="1440" w:left="1440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C25DF"/>
    <w:multiLevelType w:val="hybridMultilevel"/>
    <w:tmpl w:val="C6809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A2F87"/>
    <w:multiLevelType w:val="hybridMultilevel"/>
    <w:tmpl w:val="0128D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DF"/>
    <w:rsid w:val="00783B86"/>
    <w:rsid w:val="007F0A4A"/>
    <w:rsid w:val="008475DF"/>
    <w:rsid w:val="0090416D"/>
    <w:rsid w:val="00C5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538EF-B73D-45DC-BD84-615F7E87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B8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Dutch" w:eastAsia="Times New Roman" w:hAnsi="Dutch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783B86"/>
    <w:pPr>
      <w:overflowPunct/>
      <w:autoSpaceDE/>
      <w:autoSpaceDN/>
      <w:adjustRightInd/>
      <w:spacing w:after="120" w:line="480" w:lineRule="auto"/>
      <w:jc w:val="left"/>
    </w:pPr>
    <w:rPr>
      <w:rFonts w:ascii="Times New Roman" w:hAnsi="Times New Roman"/>
      <w:sz w:val="24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783B86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Char1">
    <w:name w:val="Char1"/>
    <w:basedOn w:val="Normal"/>
    <w:rsid w:val="00783B86"/>
    <w:pPr>
      <w:overflowPunct/>
      <w:autoSpaceDE/>
      <w:autoSpaceDN/>
      <w:adjustRightInd/>
      <w:spacing w:after="160" w:line="240" w:lineRule="exact"/>
      <w:jc w:val="left"/>
    </w:pPr>
    <w:rPr>
      <w:rFonts w:ascii="Tahoma" w:hAnsi="Tahoma"/>
      <w:sz w:val="20"/>
    </w:rPr>
  </w:style>
  <w:style w:type="table" w:styleId="TableGrid">
    <w:name w:val="Table Grid"/>
    <w:basedOn w:val="TableNormal"/>
    <w:rsid w:val="00783B8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0">
    <w:name w:val=" Char1"/>
    <w:basedOn w:val="Normal"/>
    <w:rsid w:val="0090416D"/>
    <w:pPr>
      <w:overflowPunct/>
      <w:autoSpaceDE/>
      <w:autoSpaceDN/>
      <w:adjustRightInd/>
      <w:spacing w:after="160" w:line="240" w:lineRule="exact"/>
      <w:jc w:val="left"/>
    </w:pPr>
    <w:rPr>
      <w:rFonts w:ascii="Tahoma" w:hAnsi="Tahoma"/>
      <w:sz w:val="20"/>
    </w:rPr>
  </w:style>
  <w:style w:type="paragraph" w:styleId="ListParagraph">
    <w:name w:val="List Paragraph"/>
    <w:basedOn w:val="Normal"/>
    <w:uiPriority w:val="34"/>
    <w:qFormat/>
    <w:rsid w:val="00904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947</Characters>
  <Application>Microsoft Office Word</Application>
  <DocSecurity>0</DocSecurity>
  <Lines>7</Lines>
  <Paragraphs>2</Paragraphs>
  <ScaleCrop>false</ScaleCrop>
  <Company>HP Inc.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</dc:creator>
  <cp:keywords/>
  <dc:description/>
  <cp:lastModifiedBy>Mihajlo</cp:lastModifiedBy>
  <cp:revision>3</cp:revision>
  <dcterms:created xsi:type="dcterms:W3CDTF">2021-05-12T19:30:00Z</dcterms:created>
  <dcterms:modified xsi:type="dcterms:W3CDTF">2021-05-12T19:50:00Z</dcterms:modified>
</cp:coreProperties>
</file>