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3" w:rsidRPr="008F787E" w:rsidRDefault="008F787E" w:rsidP="008F787E">
      <w:pPr>
        <w:jc w:val="center"/>
        <w:rPr>
          <w:b/>
          <w:sz w:val="28"/>
          <w:szCs w:val="28"/>
        </w:rPr>
      </w:pPr>
      <w:r w:rsidRPr="008F787E">
        <w:rPr>
          <w:b/>
          <w:sz w:val="28"/>
          <w:szCs w:val="28"/>
        </w:rPr>
        <w:t>SPOLJNOTRGOVINSKO POSLOVANJE – STANKOV DR BILJANA</w:t>
      </w:r>
    </w:p>
    <w:p w:rsidR="008F787E" w:rsidRDefault="008F787E" w:rsidP="008F787E">
      <w:pPr>
        <w:jc w:val="center"/>
      </w:pPr>
      <w:r w:rsidRPr="008F787E">
        <w:rPr>
          <w:b/>
          <w:sz w:val="28"/>
          <w:szCs w:val="28"/>
        </w:rPr>
        <w:t>REZULTATI POPRAVNOG KOLOKVIJUMA 25.01.2022.</w:t>
      </w:r>
    </w:p>
    <w:p w:rsidR="008F787E" w:rsidRDefault="008F787E"/>
    <w:p w:rsidR="008F787E" w:rsidRPr="008F787E" w:rsidRDefault="008F787E">
      <w:pPr>
        <w:rPr>
          <w:b/>
        </w:rPr>
      </w:pPr>
      <w:r w:rsidRPr="008F787E">
        <w:rPr>
          <w:b/>
        </w:rPr>
        <w:t>POPRAVNI KOLOKVIJUM SU POLOŽILI SLEDEĆI STUDENTI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F787E" w:rsidTr="008F787E">
        <w:tc>
          <w:tcPr>
            <w:tcW w:w="4644" w:type="dxa"/>
          </w:tcPr>
          <w:p w:rsidR="008F787E" w:rsidRDefault="008F787E">
            <w:r>
              <w:t>Vukmirović Dragana</w:t>
            </w:r>
          </w:p>
        </w:tc>
        <w:tc>
          <w:tcPr>
            <w:tcW w:w="4644" w:type="dxa"/>
          </w:tcPr>
          <w:p w:rsidR="008F787E" w:rsidRDefault="008F787E">
            <w:r>
              <w:t>40</w:t>
            </w:r>
          </w:p>
        </w:tc>
      </w:tr>
      <w:tr w:rsidR="008F787E" w:rsidTr="008F787E">
        <w:tc>
          <w:tcPr>
            <w:tcW w:w="4644" w:type="dxa"/>
          </w:tcPr>
          <w:p w:rsidR="008F787E" w:rsidRDefault="008F787E">
            <w:r>
              <w:t>Ilić Georgije</w:t>
            </w:r>
          </w:p>
        </w:tc>
        <w:tc>
          <w:tcPr>
            <w:tcW w:w="4644" w:type="dxa"/>
          </w:tcPr>
          <w:p w:rsidR="008F787E" w:rsidRDefault="008F787E">
            <w:r>
              <w:t>38</w:t>
            </w:r>
          </w:p>
        </w:tc>
      </w:tr>
      <w:tr w:rsidR="008F787E" w:rsidTr="008F787E">
        <w:tc>
          <w:tcPr>
            <w:tcW w:w="4644" w:type="dxa"/>
          </w:tcPr>
          <w:p w:rsidR="008F787E" w:rsidRDefault="008F787E">
            <w:r>
              <w:t>Bjelajac Vladimir</w:t>
            </w:r>
          </w:p>
        </w:tc>
        <w:tc>
          <w:tcPr>
            <w:tcW w:w="4644" w:type="dxa"/>
          </w:tcPr>
          <w:p w:rsidR="008F787E" w:rsidRDefault="008F787E">
            <w:r>
              <w:t>35</w:t>
            </w:r>
          </w:p>
        </w:tc>
      </w:tr>
      <w:tr w:rsidR="008F787E" w:rsidTr="008F787E">
        <w:tc>
          <w:tcPr>
            <w:tcW w:w="4644" w:type="dxa"/>
          </w:tcPr>
          <w:p w:rsidR="008F787E" w:rsidRDefault="008F787E">
            <w:r>
              <w:t>Poznanović Nikola</w:t>
            </w:r>
          </w:p>
        </w:tc>
        <w:tc>
          <w:tcPr>
            <w:tcW w:w="4644" w:type="dxa"/>
          </w:tcPr>
          <w:p w:rsidR="008F787E" w:rsidRDefault="008F787E">
            <w:r>
              <w:t>29</w:t>
            </w:r>
          </w:p>
        </w:tc>
      </w:tr>
      <w:tr w:rsidR="008F787E" w:rsidTr="008F787E">
        <w:tc>
          <w:tcPr>
            <w:tcW w:w="4644" w:type="dxa"/>
          </w:tcPr>
          <w:p w:rsidR="008F787E" w:rsidRDefault="008F787E">
            <w:r>
              <w:t>Kandrić Ivana</w:t>
            </w:r>
          </w:p>
        </w:tc>
        <w:tc>
          <w:tcPr>
            <w:tcW w:w="4644" w:type="dxa"/>
          </w:tcPr>
          <w:p w:rsidR="008F787E" w:rsidRDefault="008F787E">
            <w:r>
              <w:t>27</w:t>
            </w:r>
          </w:p>
        </w:tc>
      </w:tr>
      <w:tr w:rsidR="008F787E" w:rsidTr="008F787E">
        <w:tc>
          <w:tcPr>
            <w:tcW w:w="4644" w:type="dxa"/>
          </w:tcPr>
          <w:p w:rsidR="008F787E" w:rsidRDefault="008F787E">
            <w:r>
              <w:t>Rađenović Kristina</w:t>
            </w:r>
          </w:p>
        </w:tc>
        <w:tc>
          <w:tcPr>
            <w:tcW w:w="4644" w:type="dxa"/>
          </w:tcPr>
          <w:p w:rsidR="008F787E" w:rsidRDefault="008F787E">
            <w:r>
              <w:t>26</w:t>
            </w:r>
          </w:p>
        </w:tc>
      </w:tr>
      <w:tr w:rsidR="008F787E" w:rsidTr="008F787E">
        <w:tc>
          <w:tcPr>
            <w:tcW w:w="4644" w:type="dxa"/>
          </w:tcPr>
          <w:p w:rsidR="008F787E" w:rsidRDefault="008F787E">
            <w:r>
              <w:t>Mirić Jovana</w:t>
            </w:r>
          </w:p>
        </w:tc>
        <w:tc>
          <w:tcPr>
            <w:tcW w:w="4644" w:type="dxa"/>
          </w:tcPr>
          <w:p w:rsidR="008F787E" w:rsidRDefault="008F787E">
            <w:r>
              <w:t>22</w:t>
            </w:r>
          </w:p>
        </w:tc>
      </w:tr>
      <w:tr w:rsidR="008F787E" w:rsidTr="008F787E">
        <w:tc>
          <w:tcPr>
            <w:tcW w:w="4644" w:type="dxa"/>
          </w:tcPr>
          <w:p w:rsidR="008F787E" w:rsidRDefault="008F787E">
            <w:r>
              <w:t>Đisalov Miloš</w:t>
            </w:r>
          </w:p>
        </w:tc>
        <w:tc>
          <w:tcPr>
            <w:tcW w:w="4644" w:type="dxa"/>
          </w:tcPr>
          <w:p w:rsidR="008F787E" w:rsidRDefault="008F787E">
            <w:r>
              <w:t>21</w:t>
            </w:r>
          </w:p>
        </w:tc>
      </w:tr>
    </w:tbl>
    <w:p w:rsidR="008F787E" w:rsidRDefault="008F787E"/>
    <w:p w:rsidR="008F787E" w:rsidRPr="008F787E" w:rsidRDefault="008F787E" w:rsidP="008F787E">
      <w:pPr>
        <w:rPr>
          <w:b/>
        </w:rPr>
      </w:pPr>
      <w:r w:rsidRPr="008F787E">
        <w:rPr>
          <w:b/>
        </w:rPr>
        <w:t xml:space="preserve">POPRAVNI KOLOKVIJUM </w:t>
      </w:r>
      <w:r w:rsidRPr="008F787E">
        <w:rPr>
          <w:b/>
        </w:rPr>
        <w:t>NI</w:t>
      </w:r>
      <w:r w:rsidRPr="008F787E">
        <w:rPr>
          <w:b/>
        </w:rPr>
        <w:t>SU POLOŽILI SLEDEĆI STUDENTI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F787E" w:rsidTr="008F787E">
        <w:tc>
          <w:tcPr>
            <w:tcW w:w="4644" w:type="dxa"/>
          </w:tcPr>
          <w:p w:rsidR="008F787E" w:rsidRDefault="008F787E" w:rsidP="00D24CA7">
            <w:r>
              <w:t>Nikolić Milomir</w:t>
            </w:r>
          </w:p>
        </w:tc>
        <w:tc>
          <w:tcPr>
            <w:tcW w:w="4644" w:type="dxa"/>
          </w:tcPr>
          <w:p w:rsidR="008F787E" w:rsidRDefault="008F787E" w:rsidP="00D24CA7">
            <w:r>
              <w:t>15</w:t>
            </w:r>
          </w:p>
        </w:tc>
      </w:tr>
      <w:tr w:rsidR="008F787E" w:rsidTr="008F787E">
        <w:tc>
          <w:tcPr>
            <w:tcW w:w="4644" w:type="dxa"/>
          </w:tcPr>
          <w:p w:rsidR="008F787E" w:rsidRDefault="008F787E" w:rsidP="00D24CA7">
            <w:r>
              <w:t>Veličković Jelena</w:t>
            </w:r>
          </w:p>
        </w:tc>
        <w:tc>
          <w:tcPr>
            <w:tcW w:w="4644" w:type="dxa"/>
          </w:tcPr>
          <w:p w:rsidR="008F787E" w:rsidRDefault="008F787E" w:rsidP="00D24CA7">
            <w:r>
              <w:t>15</w:t>
            </w:r>
          </w:p>
        </w:tc>
      </w:tr>
      <w:tr w:rsidR="008F787E" w:rsidTr="008F787E">
        <w:tc>
          <w:tcPr>
            <w:tcW w:w="4644" w:type="dxa"/>
          </w:tcPr>
          <w:p w:rsidR="008F787E" w:rsidRDefault="008F787E" w:rsidP="00D24CA7">
            <w:r>
              <w:t>Laković Milica</w:t>
            </w:r>
          </w:p>
        </w:tc>
        <w:tc>
          <w:tcPr>
            <w:tcW w:w="4644" w:type="dxa"/>
          </w:tcPr>
          <w:p w:rsidR="008F787E" w:rsidRDefault="008F787E" w:rsidP="00D24CA7">
            <w:r>
              <w:t>15</w:t>
            </w:r>
          </w:p>
        </w:tc>
      </w:tr>
      <w:tr w:rsidR="008F787E" w:rsidTr="008F787E">
        <w:tc>
          <w:tcPr>
            <w:tcW w:w="4644" w:type="dxa"/>
          </w:tcPr>
          <w:p w:rsidR="008F787E" w:rsidRDefault="008F787E" w:rsidP="00D24CA7">
            <w:r>
              <w:t>Ostojić Nikola</w:t>
            </w:r>
          </w:p>
        </w:tc>
        <w:tc>
          <w:tcPr>
            <w:tcW w:w="4644" w:type="dxa"/>
          </w:tcPr>
          <w:p w:rsidR="008F787E" w:rsidRDefault="008F787E" w:rsidP="00D24CA7">
            <w:r>
              <w:t>13</w:t>
            </w:r>
          </w:p>
        </w:tc>
      </w:tr>
      <w:tr w:rsidR="008F787E" w:rsidTr="008F787E">
        <w:tc>
          <w:tcPr>
            <w:tcW w:w="4644" w:type="dxa"/>
          </w:tcPr>
          <w:p w:rsidR="008F787E" w:rsidRDefault="008F787E" w:rsidP="00D24CA7">
            <w:r>
              <w:t>Pantić Marijana</w:t>
            </w:r>
          </w:p>
        </w:tc>
        <w:tc>
          <w:tcPr>
            <w:tcW w:w="4644" w:type="dxa"/>
          </w:tcPr>
          <w:p w:rsidR="008F787E" w:rsidRDefault="008F787E" w:rsidP="00D24CA7">
            <w:r>
              <w:t>8</w:t>
            </w:r>
          </w:p>
        </w:tc>
      </w:tr>
      <w:tr w:rsidR="008F787E" w:rsidTr="008F787E">
        <w:tc>
          <w:tcPr>
            <w:tcW w:w="4644" w:type="dxa"/>
          </w:tcPr>
          <w:p w:rsidR="008F787E" w:rsidRDefault="008F787E" w:rsidP="00D24CA7">
            <w:r>
              <w:t>Stanković Marija</w:t>
            </w:r>
          </w:p>
        </w:tc>
        <w:tc>
          <w:tcPr>
            <w:tcW w:w="4644" w:type="dxa"/>
          </w:tcPr>
          <w:p w:rsidR="008F787E" w:rsidRDefault="008F787E" w:rsidP="00D24CA7">
            <w:r>
              <w:t>4</w:t>
            </w:r>
          </w:p>
        </w:tc>
      </w:tr>
      <w:tr w:rsidR="008F787E" w:rsidTr="008F787E">
        <w:tc>
          <w:tcPr>
            <w:tcW w:w="4644" w:type="dxa"/>
          </w:tcPr>
          <w:p w:rsidR="008F787E" w:rsidRDefault="008F787E" w:rsidP="00D24CA7"/>
        </w:tc>
        <w:tc>
          <w:tcPr>
            <w:tcW w:w="4644" w:type="dxa"/>
          </w:tcPr>
          <w:p w:rsidR="008F787E" w:rsidRDefault="008F787E" w:rsidP="00D24CA7"/>
        </w:tc>
      </w:tr>
      <w:tr w:rsidR="008F787E" w:rsidTr="008F787E">
        <w:tc>
          <w:tcPr>
            <w:tcW w:w="4644" w:type="dxa"/>
          </w:tcPr>
          <w:p w:rsidR="008F787E" w:rsidRDefault="008F787E" w:rsidP="00D24CA7"/>
        </w:tc>
        <w:tc>
          <w:tcPr>
            <w:tcW w:w="4644" w:type="dxa"/>
          </w:tcPr>
          <w:p w:rsidR="008F787E" w:rsidRDefault="008F787E" w:rsidP="00D24CA7"/>
        </w:tc>
      </w:tr>
    </w:tbl>
    <w:p w:rsidR="008F787E" w:rsidRDefault="008F787E" w:rsidP="008F787E"/>
    <w:p w:rsidR="008F787E" w:rsidRDefault="008F787E" w:rsidP="008F787E">
      <w:pPr>
        <w:jc w:val="both"/>
        <w:rPr>
          <w:b/>
          <w:i/>
        </w:rPr>
      </w:pPr>
      <w:r w:rsidRPr="008F787E">
        <w:rPr>
          <w:b/>
          <w:i/>
        </w:rPr>
        <w:t>Maksimalan broj bodova koji se mogao ostvariti na kolokvijumu iznosi 40. Minimalan broj bodova koji se morao ostvariti da bi se kolokvijum smatrao položenim je 21. Minimalan broj predispitnig bodova potrebnih za izlazak na ispit iznosi 33.</w:t>
      </w:r>
    </w:p>
    <w:p w:rsidR="008F787E" w:rsidRPr="008F787E" w:rsidRDefault="008F787E" w:rsidP="008F787E">
      <w:pPr>
        <w:jc w:val="both"/>
        <w:rPr>
          <w:b/>
          <w:i/>
        </w:rPr>
      </w:pPr>
      <w:bookmarkStart w:id="0" w:name="_GoBack"/>
      <w:bookmarkEnd w:id="0"/>
    </w:p>
    <w:p w:rsidR="008F787E" w:rsidRDefault="008F787E" w:rsidP="008F787E"/>
    <w:p w:rsidR="008F787E" w:rsidRDefault="008F787E"/>
    <w:sectPr w:rsidR="008F7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7E"/>
    <w:rsid w:val="002353F7"/>
    <w:rsid w:val="003E1BE3"/>
    <w:rsid w:val="008F787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F7"/>
    <w:pPr>
      <w:ind w:left="720"/>
      <w:contextualSpacing/>
    </w:pPr>
  </w:style>
  <w:style w:type="table" w:styleId="TableGrid">
    <w:name w:val="Table Grid"/>
    <w:basedOn w:val="TableNormal"/>
    <w:uiPriority w:val="59"/>
    <w:rsid w:val="008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F7"/>
    <w:pPr>
      <w:ind w:left="720"/>
      <w:contextualSpacing/>
    </w:pPr>
  </w:style>
  <w:style w:type="table" w:styleId="TableGrid">
    <w:name w:val="Table Grid"/>
    <w:basedOn w:val="TableNormal"/>
    <w:uiPriority w:val="59"/>
    <w:rsid w:val="008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2022-02-04T11:37:00Z</dcterms:created>
  <dcterms:modified xsi:type="dcterms:W3CDTF">2022-02-04T11:45:00Z</dcterms:modified>
</cp:coreProperties>
</file>