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Драги студенти,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Задовољство нам је да вас позовемо да учествујете у </w:t>
      </w:r>
      <w:r w:rsidDel="00000000" w:rsidR="00000000" w:rsidRPr="00000000">
        <w:rPr>
          <w:b w:val="1"/>
          <w:rtl w:val="0"/>
        </w:rPr>
        <w:t xml:space="preserve">Међународном такмичењу у решавању студија случаја</w:t>
      </w:r>
      <w:r w:rsidDel="00000000" w:rsidR="00000000" w:rsidRPr="00000000">
        <w:rPr>
          <w:rtl w:val="0"/>
        </w:rPr>
        <w:t xml:space="preserve">. На овом такмичењу можете да представите себе као активног члана студентске заједнице, стекнете нова познанства и добијете нове вештине.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Шта се нуди?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jc w:val="center"/>
        <w:rPr/>
      </w:pPr>
      <w:r w:rsidDel="00000000" w:rsidR="00000000" w:rsidRPr="00000000">
        <w:rPr>
          <w:rtl w:val="0"/>
        </w:rPr>
        <w:t xml:space="preserve">Могућност стицања нових вештина и знања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jc w:val="center"/>
        <w:rPr>
          <w:u w:val="none"/>
        </w:rPr>
      </w:pPr>
      <w:r w:rsidDel="00000000" w:rsidR="00000000" w:rsidRPr="00000000">
        <w:rPr>
          <w:rtl w:val="0"/>
        </w:rPr>
        <w:t xml:space="preserve">Могућност упознавања представника компаније, као и презентовања ваших вештина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jc w:val="center"/>
        <w:rPr>
          <w:u w:val="none"/>
        </w:rPr>
      </w:pPr>
      <w:r w:rsidDel="00000000" w:rsidR="00000000" w:rsidRPr="00000000">
        <w:rPr>
          <w:rtl w:val="0"/>
        </w:rPr>
        <w:t xml:space="preserve">Сертификат присуствовања на такмичењу који можете да искористите за ваш резиме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jc w:val="center"/>
        <w:rPr>
          <w:u w:val="none"/>
        </w:rPr>
      </w:pPr>
      <w:r w:rsidDel="00000000" w:rsidR="00000000" w:rsidRPr="00000000">
        <w:rPr>
          <w:rtl w:val="0"/>
        </w:rPr>
        <w:t xml:space="preserve">Ослобођени сте плаћања пријаве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Датуми и трајање такмичења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center"/>
        <w:rPr/>
      </w:pPr>
      <w:r w:rsidDel="00000000" w:rsidR="00000000" w:rsidRPr="00000000">
        <w:rPr>
          <w:rtl w:val="0"/>
        </w:rPr>
        <w:t xml:space="preserve">Од 16. до 24. марта 2022. године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center"/>
        <w:rPr>
          <w:u w:val="none"/>
        </w:rPr>
      </w:pPr>
      <w:r w:rsidDel="00000000" w:rsidR="00000000" w:rsidRPr="00000000">
        <w:rPr>
          <w:rtl w:val="0"/>
        </w:rPr>
        <w:t xml:space="preserve">У среду, 16. марта, компанија која задаје случај представиће своју компанију и овогодишњу студију случаја онлајн путем платформе MS Teams.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center"/>
        <w:rPr>
          <w:u w:val="none"/>
        </w:rPr>
      </w:pPr>
      <w:r w:rsidDel="00000000" w:rsidR="00000000" w:rsidRPr="00000000">
        <w:rPr>
          <w:rtl w:val="0"/>
        </w:rPr>
        <w:t xml:space="preserve">Добићете недељу дана да осмислите решење. У четвртак, 24. марта, сваки тим презентоваће њихово решење у Порторожу у Словенији.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Правила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jc w:val="center"/>
        <w:rPr/>
      </w:pPr>
      <w:r w:rsidDel="00000000" w:rsidR="00000000" w:rsidRPr="00000000">
        <w:rPr>
          <w:rtl w:val="0"/>
        </w:rPr>
        <w:t xml:space="preserve">Тимови који се пријављују на такмичење морају да имају најмање 4, а највише 6 студената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jc w:val="center"/>
        <w:rPr>
          <w:u w:val="none"/>
        </w:rPr>
      </w:pPr>
      <w:r w:rsidDel="00000000" w:rsidR="00000000" w:rsidRPr="00000000">
        <w:rPr>
          <w:rtl w:val="0"/>
        </w:rPr>
        <w:t xml:space="preserve">Ваша решења презентоваћете на енглеском језику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jc w:val="center"/>
        <w:rPr>
          <w:u w:val="none"/>
        </w:rPr>
      </w:pPr>
      <w:r w:rsidDel="00000000" w:rsidR="00000000" w:rsidRPr="00000000">
        <w:rPr>
          <w:rtl w:val="0"/>
        </w:rPr>
        <w:t xml:space="preserve">На такмичење можете да се пријавите до 5. марта 2022. године, путем форме коју можете наћи на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https://domino.fov.um.si/PrijavniObrazec.nsf/CaseStudy2022?OpenForm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  <w:t xml:space="preserve">За све додатне информације погледајте </w:t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943600" cy="81153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1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943600" cy="82423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42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mino.fov.um.si/PrijavniObrazec.nsf/CaseStudy2022?OpenForm" TargetMode="Externa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